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 1 天英语补缺练习</w:t>
      </w:r>
    </w:p>
    <w:p>
      <w:pPr>
        <w:spacing w:after="160"/>
      </w:pPr>
      <w:r>
        <w:rPr>
          <w:rFonts w:ascii="PingFang SC" w:hAnsi="PingFang SC" w:eastAsia="PingFang SC"/>
          <w:b w:val="0"/>
          <w:i w:val="0"/>
          <w:color w:val="111111"/>
          <w:sz w:val="21"/>
        </w:rPr>
        <w:t>姓名：__________________    日期：__________________    用时：________ 分钟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B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i w:val="0"/>
                <w:color w:val="1F4D78"/>
                <w:sz w:val="21"/>
              </w:rPr>
              <w:t xml:space="preserve">今日重点  </w:t>
            </w:r>
            <w:r>
              <w:rPr>
                <w:rFonts w:ascii="PingFang SC" w:hAnsi="PingFang SC" w:eastAsia="PingFang SC"/>
                <w:b w:val="0"/>
                <w:i w:val="0"/>
                <w:color w:val="111111"/>
                <w:sz w:val="21"/>
              </w:rPr>
              <w:t>高频错词的主动拼写；一般过去时与过去进行时。建议用时 60 分钟，到点即停。不会的题可空着，不查答案。</w:t>
            </w:r>
          </w:p>
        </w:tc>
      </w:tr>
    </w:tbl>
    <w:p>
      <w:pPr>
        <w:spacing w:after="0"/>
      </w:pPr>
    </w:p>
    <w:p>
      <w:pPr>
        <w:pStyle w:val="Heading2"/>
      </w:pPr>
      <w:r>
        <w:t>一、词汇主动拼写（建议 20 分钟）</w:t>
      </w:r>
    </w:p>
    <w:p>
      <w:pPr>
        <w:spacing w:after="100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根据中文写出英文单词或短语。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260"/>
        <w:gridCol w:w="5400"/>
      </w:tblGrid>
      <w:tr>
        <w:trPr>
          <w:tblHeader w:val="true"/>
        </w:trPr>
        <w:tc>
          <w:tcPr>
            <w:tcW w:type="dxa" w:w="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F4D78"/>
                <w:sz w:val="20"/>
              </w:rPr>
              <w:t>题号</w:t>
            </w:r>
          </w:p>
        </w:tc>
        <w:tc>
          <w:tcPr>
            <w:tcW w:type="dxa" w:w="3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F4D78"/>
                <w:sz w:val="20"/>
              </w:rPr>
              <w:t>中文提示</w:t>
            </w:r>
          </w:p>
        </w:tc>
        <w:tc>
          <w:tcPr>
            <w:tcW w:type="dxa" w:w="5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F4D78"/>
                <w:sz w:val="20"/>
              </w:rPr>
              <w:t>写出英文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11111"/>
                <w:sz w:val="20"/>
              </w:rPr>
              <w:t>1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111111"/>
                <w:sz w:val="21"/>
              </w:rPr>
              <w:t>减少；降低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11111"/>
                <w:sz w:val="20"/>
              </w:rPr>
              <w:t>2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111111"/>
                <w:sz w:val="21"/>
              </w:rPr>
              <w:t>保持；仍然</w:t>
            </w:r>
          </w:p>
        </w:tc>
        <w:tc>
          <w:tcPr>
            <w:tcW w:type="dxa" w:w="5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11111"/>
                <w:sz w:val="20"/>
              </w:rPr>
              <w:t>3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111111"/>
                <w:sz w:val="21"/>
              </w:rPr>
              <w:t>目的；用途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11111"/>
                <w:sz w:val="20"/>
              </w:rPr>
              <w:t>4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111111"/>
                <w:sz w:val="21"/>
              </w:rPr>
              <w:t>图像；形象</w:t>
            </w:r>
          </w:p>
        </w:tc>
        <w:tc>
          <w:tcPr>
            <w:tcW w:type="dxa" w:w="5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11111"/>
                <w:sz w:val="20"/>
              </w:rPr>
              <w:t>5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111111"/>
                <w:sz w:val="21"/>
              </w:rPr>
              <w:t>意识到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11111"/>
                <w:sz w:val="20"/>
              </w:rPr>
              <w:t>6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111111"/>
                <w:sz w:val="21"/>
              </w:rPr>
              <w:t>研究</w:t>
            </w:r>
          </w:p>
        </w:tc>
        <w:tc>
          <w:tcPr>
            <w:tcW w:type="dxa" w:w="5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11111"/>
                <w:sz w:val="20"/>
              </w:rPr>
              <w:t>7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111111"/>
                <w:sz w:val="21"/>
              </w:rPr>
              <w:t>摧毁；破坏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11111"/>
                <w:sz w:val="20"/>
              </w:rPr>
              <w:t>8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111111"/>
                <w:sz w:val="21"/>
              </w:rPr>
              <w:t>打败</w:t>
            </w:r>
          </w:p>
        </w:tc>
        <w:tc>
          <w:tcPr>
            <w:tcW w:type="dxa" w:w="5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11111"/>
                <w:sz w:val="20"/>
              </w:rPr>
              <w:t>9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111111"/>
                <w:sz w:val="21"/>
              </w:rPr>
              <w:t>激动；兴奋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11111"/>
                <w:sz w:val="20"/>
              </w:rPr>
              <w:t>10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111111"/>
                <w:sz w:val="21"/>
              </w:rPr>
              <w:t>可用的；有空的</w:t>
            </w:r>
          </w:p>
        </w:tc>
        <w:tc>
          <w:tcPr>
            <w:tcW w:type="dxa" w:w="5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11111"/>
                <w:sz w:val="20"/>
              </w:rPr>
              <w:t>11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111111"/>
                <w:sz w:val="21"/>
              </w:rPr>
              <w:t>迅速的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  <w:tr>
        <w:tc>
          <w:tcPr>
            <w:tcW w:type="dxa" w:w="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i w:val="0"/>
                <w:color w:val="111111"/>
                <w:sz w:val="20"/>
              </w:rPr>
              <w:t>12</w:t>
            </w:r>
          </w:p>
        </w:tc>
        <w:tc>
          <w:tcPr>
            <w:tcW w:type="dxa" w:w="3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111111"/>
                <w:sz w:val="21"/>
              </w:rPr>
              <w:t>准备；准备工作</w:t>
            </w:r>
          </w:p>
        </w:tc>
        <w:tc>
          <w:tcPr>
            <w:tcW w:type="dxa" w:w="5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i w:val="0"/>
                <w:color w:val="667085"/>
                <w:sz w:val="20"/>
              </w:rPr>
              <w:t>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二、用所给词的正确形式填空（建议 15 分钟）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I ________ (wash) my clothes yesterday.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Lily ________ (sing) at nine yesterday evening.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At that moment, Tom ________ (watch) a documentary.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Long ago, people ________ (climb) the mountain to celebrate the festival.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He ________ (fly) a kite with his father last Sunday.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While she was cooking, her brother ________ (play) the violin.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What ________ you ________ (do) last weekend?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The boy ________ (realize) his mistake after the teacher talked to him.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When I saw her, she ________ (make) a snowman.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They ________ (complete) the project two days ago.</w:t>
      </w:r>
    </w:p>
    <w:p>
      <w:pPr>
        <w:pStyle w:val="Heading2"/>
      </w:pPr>
      <w:r>
        <w:t>三、改错（建议 10 分钟）</w:t>
      </w:r>
    </w:p>
    <w:p>
      <w:pPr>
        <w:spacing w:after="100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每句只有一处主要错误，请写出正确句子。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I wash my clothes yesterday.</w:t>
      </w:r>
    </w:p>
    <w:p>
      <w:pPr>
        <w:spacing w:after="100"/>
        <w:ind w:left="547"/>
      </w:pPr>
      <w:r>
        <w:rPr>
          <w:rFonts w:ascii="PingFang SC" w:hAnsi="PingFang SC" w:eastAsia="PingFang SC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I was make a snowman at this time yesterday.</w:t>
      </w:r>
    </w:p>
    <w:p>
      <w:pPr>
        <w:spacing w:after="100"/>
        <w:ind w:left="547"/>
      </w:pPr>
      <w:r>
        <w:rPr>
          <w:rFonts w:ascii="PingFang SC" w:hAnsi="PingFang SC" w:eastAsia="PingFang SC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She were reading when I called her.</w:t>
      </w:r>
    </w:p>
    <w:p>
      <w:pPr>
        <w:spacing w:after="100"/>
        <w:ind w:left="547"/>
      </w:pPr>
      <w:r>
        <w:rPr>
          <w:rFonts w:ascii="PingFang SC" w:hAnsi="PingFang SC" w:eastAsia="PingFang SC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What did you did last weekend?</w:t>
      </w:r>
    </w:p>
    <w:p>
      <w:pPr>
        <w:spacing w:after="100"/>
        <w:ind w:left="547"/>
      </w:pPr>
      <w:r>
        <w:rPr>
          <w:rFonts w:ascii="PingFang SC" w:hAnsi="PingFang SC" w:eastAsia="PingFang SC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At nine last night, he watches TV.</w:t>
      </w:r>
    </w:p>
    <w:p>
      <w:pPr>
        <w:spacing w:after="100"/>
        <w:ind w:left="547"/>
      </w:pPr>
      <w:r>
        <w:rPr>
          <w:rFonts w:ascii="PingFang SC" w:hAnsi="PingFang SC" w:eastAsia="PingFang SC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Heading2"/>
      </w:pPr>
      <w:r>
        <w:t>四、看中文写英文（建议 15 分钟）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昨天我放了风筝。</w:t>
      </w:r>
    </w:p>
    <w:p>
      <w:pPr>
        <w:spacing w:after="100"/>
        <w:ind w:left="547"/>
      </w:pPr>
      <w:r>
        <w:rPr>
          <w:rFonts w:ascii="PingFang SC" w:hAnsi="PingFang SC" w:eastAsia="PingFang SC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昨晚九点莉莉正在唱歌。</w:t>
      </w:r>
    </w:p>
    <w:p>
      <w:pPr>
        <w:spacing w:after="100"/>
        <w:ind w:left="547"/>
      </w:pPr>
      <w:r>
        <w:rPr>
          <w:rFonts w:ascii="PingFang SC" w:hAnsi="PingFang SC" w:eastAsia="PingFang SC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那时他正在看一部纪录片。</w:t>
      </w:r>
    </w:p>
    <w:p>
      <w:pPr>
        <w:spacing w:after="100"/>
        <w:ind w:left="547"/>
      </w:pPr>
      <w:r>
        <w:rPr>
          <w:rFonts w:ascii="PingFang SC" w:hAnsi="PingFang SC" w:eastAsia="PingFang SC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我意识到了自己的错误。</w:t>
      </w:r>
    </w:p>
    <w:p>
      <w:pPr>
        <w:spacing w:after="100"/>
        <w:ind w:left="547"/>
      </w:pPr>
      <w:r>
        <w:rPr>
          <w:rFonts w:ascii="PingFang SC" w:hAnsi="PingFang SC" w:eastAsia="PingFang SC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这项研究带来了快速进步。</w:t>
      </w:r>
    </w:p>
    <w:p>
      <w:pPr>
        <w:spacing w:after="100"/>
        <w:ind w:left="547"/>
      </w:pPr>
      <w:r>
        <w:rPr>
          <w:rFonts w:ascii="PingFang SC" w:hAnsi="PingFang SC" w:eastAsia="PingFang SC"/>
          <w:b w:val="0"/>
          <w:i w:val="0"/>
          <w:color w:val="667085"/>
          <w:sz w:val="18"/>
        </w:rPr>
        <w:t>____________________________________________________________________________</w:t>
      </w:r>
    </w:p>
    <w:p>
      <w:pPr>
        <w:pStyle w:val="Heading2"/>
      </w:pPr>
      <w:r>
        <w:t>完成后自评</w:t>
      </w:r>
    </w:p>
    <w:p>
      <w:pPr>
        <w:spacing w:after="100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最不确定的题号：____________________    实际用时：________ 分钟</w:t>
      </w:r>
    </w:p>
    <w:p>
      <w:pPr>
        <w:spacing w:after="100"/>
      </w:pPr>
      <w:r>
        <w:rPr>
          <w:rFonts w:ascii="PingFang SC" w:hAnsi="PingFang SC" w:eastAsia="PingFang SC"/>
          <w:b w:val="0"/>
          <w:i w:val="0"/>
          <w:color w:val="111111"/>
          <w:sz w:val="22"/>
        </w:rPr>
        <w:t>今天的感觉：□轻松    □合适    □稍难    □太难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i w:val="0"/>
        <w:color w:val="667085"/>
        <w:sz w:val="18"/>
      </w:rPr>
      <w:t xml:space="preserve">第 </w:t>
    </w:r>
    <w:r>
      <w:rPr>
        <w:rFonts w:ascii="PingFang SC" w:hAnsi="PingFang SC" w:eastAsia="PingFang SC"/>
        <w:b w:val="0"/>
        <w:i w:val="0"/>
        <w:color w:val="667085"/>
        <w:sz w:val="18"/>
      </w:rPr>
      <w:fldChar w:fldCharType="begin"/>
      <w:instrText xml:space="preserve">PAGE</w:instrText>
      <w:fldChar w:fldCharType="end"/>
    </w:r>
    <w:r>
      <w:rPr>
        <w:rFonts w:ascii="PingFang SC" w:hAnsi="PingFang SC" w:eastAsia="PingFang SC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ingFang SC" w:hAnsi="PingFang SC" w:eastAsia="PingFang SC"/>
        <w:b w:val="0"/>
        <w:i w:val="0"/>
        <w:color w:val="667085"/>
        <w:sz w:val="18"/>
      </w:rPr>
      <w:t>五天英语补缺练习册  |  轻量恢复期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3" w:lineRule="auto"/>
      <w:ind w:left="547" w:hanging="274"/>
      <w:contextualSpacing/>
    </w:pPr>
    <w:rPr>
      <w:rFonts w:ascii="PingFang SC" w:hAnsi="PingFang SC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3" w:lineRule="auto"/>
      <w:ind w:left="547" w:hanging="274"/>
      <w:contextualSpacing/>
    </w:pPr>
    <w:rPr>
      <w:rFonts w:ascii="PingFang SC" w:hAnsi="PingFang SC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第1天英语补缺练习</dc:title>
  <dc:subject>中考后轻量恢复期英语练习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