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4"/>
        </w:rPr>
        <w:t>Day3 Teacher Guide｜集合（第一课）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供 ChatGPT 上课使用｜非学生教材</w:t>
      </w:r>
    </w:p>
    <w:p/>
    <w:p>
      <w:pPr>
        <w:pStyle w:val="Heading1"/>
      </w:pPr>
      <w:r>
        <w:t>本节教学目标</w:t>
      </w:r>
    </w:p>
    <w:p>
      <w:pPr>
        <w:pStyle w:val="ListBullet"/>
      </w:pPr>
      <w:r>
        <w:rPr>
          <w:rFonts w:ascii="Heiti SC" w:hAnsi="Heiti SC" w:eastAsia="Heiti SC" w:cs="Heiti SC"/>
        </w:rPr>
        <w:t>让学生理解集合是高中数学的基础语言，而不是孤立知识点。</w:t>
      </w:r>
    </w:p>
    <w:p>
      <w:pPr>
        <w:pStyle w:val="ListBullet"/>
      </w:pPr>
      <w:r>
        <w:rPr>
          <w:rFonts w:ascii="Heiti SC" w:hAnsi="Heiti SC" w:eastAsia="Heiti SC" w:cs="Heiti SC"/>
        </w:rPr>
        <w:t>让学生能判断元素与集合关系，并用 ∈、∉ 表达。</w:t>
      </w:r>
    </w:p>
    <w:p>
      <w:pPr>
        <w:pStyle w:val="ListBullet"/>
      </w:pPr>
      <w:r>
        <w:rPr>
          <w:rFonts w:ascii="Heiti SC" w:hAnsi="Heiti SC" w:eastAsia="Heiti SC" w:cs="Heiti SC"/>
        </w:rPr>
        <w:t>让学生理解确定性、互异性、无序性。</w:t>
      </w:r>
    </w:p>
    <w:p>
      <w:pPr>
        <w:pStyle w:val="ListBullet"/>
      </w:pPr>
      <w:r>
        <w:rPr>
          <w:rFonts w:ascii="Heiti SC" w:hAnsi="Heiti SC" w:eastAsia="Heiti SC" w:cs="Heiti SC"/>
        </w:rPr>
        <w:t>让学生能在简单情境中完成列举法和描述法转换。</w:t>
      </w:r>
    </w:p>
    <w:p>
      <w:pPr>
        <w:pStyle w:val="ListBullet"/>
      </w:pPr>
      <w:r>
        <w:rPr>
          <w:rFonts w:ascii="Heiti SC" w:hAnsi="Heiti SC" w:eastAsia="Heiti SC" w:cs="Heiti SC"/>
        </w:rPr>
        <w:t>通过方程解集题回收因式分解检查习惯。</w:t>
      </w:r>
    </w:p>
    <w:p>
      <w:pPr>
        <w:pStyle w:val="Heading1"/>
      </w:pPr>
      <w:r>
        <w:t>本节重点</w:t>
      </w:r>
    </w:p>
    <w:p>
      <w:pPr>
        <w:pStyle w:val="ListBullet"/>
      </w:pPr>
      <w:r>
        <w:rPr>
          <w:rFonts w:ascii="Heiti SC" w:hAnsi="Heiti SC" w:eastAsia="Heiti SC" w:cs="Heiti SC"/>
        </w:rPr>
        <w:t>集合的本质：满足明确条件的对象整体。</w:t>
      </w:r>
    </w:p>
    <w:p>
      <w:pPr>
        <w:pStyle w:val="ListBullet"/>
      </w:pPr>
      <w:r>
        <w:rPr>
          <w:rFonts w:ascii="Heiti SC" w:hAnsi="Heiti SC" w:eastAsia="Heiti SC" w:cs="Heiti SC"/>
        </w:rPr>
        <w:t>集合的三个特性。</w:t>
      </w:r>
    </w:p>
    <w:p>
      <w:pPr>
        <w:pStyle w:val="ListBullet"/>
      </w:pPr>
      <w:r>
        <w:rPr>
          <w:rFonts w:ascii="Heiti SC" w:hAnsi="Heiti SC" w:eastAsia="Heiti SC" w:cs="Heiti SC"/>
        </w:rPr>
        <w:t>描述法 `{x | 条件}` 的语言转换。</w:t>
      </w:r>
    </w:p>
    <w:p>
      <w:pPr>
        <w:pStyle w:val="Heading1"/>
      </w:pPr>
      <w:r>
        <w:t>本节难点</w:t>
      </w:r>
    </w:p>
    <w:p>
      <w:pPr>
        <w:pStyle w:val="ListBullet"/>
      </w:pPr>
      <w:r>
        <w:rPr>
          <w:rFonts w:ascii="Heiti SC" w:hAnsi="Heiti SC" w:eastAsia="Heiti SC" w:cs="Heiti SC"/>
        </w:rPr>
        <w:t>学生容易把模糊标准当作集合。</w:t>
      </w:r>
    </w:p>
    <w:p>
      <w:pPr>
        <w:pStyle w:val="ListBullet"/>
      </w:pPr>
      <w:r>
        <w:rPr>
          <w:rFonts w:ascii="Heiti SC" w:hAnsi="Heiti SC" w:eastAsia="Heiti SC" w:cs="Heiti SC"/>
        </w:rPr>
        <w:t>学生可能会把集合顺序看得过重。</w:t>
      </w:r>
    </w:p>
    <w:p>
      <w:pPr>
        <w:pStyle w:val="ListBullet"/>
      </w:pPr>
      <w:r>
        <w:rPr>
          <w:rFonts w:ascii="Heiti SC" w:hAnsi="Heiti SC" w:eastAsia="Heiti SC" w:cs="Heiti SC"/>
        </w:rPr>
        <w:t>描述法对初升高学生比较抽象，需要反复翻译成人话。</w:t>
      </w:r>
    </w:p>
    <w:p>
      <w:pPr>
        <w:pStyle w:val="Heading1"/>
      </w:pPr>
      <w:r>
        <w:t>建议时间分配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建议时间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导入与为什么学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10分钟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整理书桌案例 + 函数铺垫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集合与元素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10分钟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讲 ∈、∉，做 A 组练习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三个特性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15分钟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确定性、互异性、无序性，做 B/C 组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表示方法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15分钟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列举法、描述法，做 D 组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空集与解集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10分钟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空集、有限/无限、方程解集，做 E 组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小结与布置作业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5分钟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口头回收 + Homework 要求</w:t>
            </w:r>
          </w:p>
        </w:tc>
      </w:tr>
    </w:tbl>
    <w:p/>
    <w:p>
      <w:pPr>
        <w:pStyle w:val="Heading1"/>
      </w:pPr>
      <w:r>
        <w:t>建议教学流程</w:t>
      </w:r>
    </w:p>
    <w:p>
      <w:pPr>
        <w:pStyle w:val="ListNumber"/>
      </w:pPr>
      <w:r>
        <w:rPr>
          <w:rFonts w:ascii="Heiti SC" w:hAnsi="Heiti SC" w:eastAsia="Heiti SC" w:cs="Heiti SC"/>
        </w:rPr>
        <w:t>先用生活分类引出集合，不急着背定义。</w:t>
      </w:r>
    </w:p>
    <w:p>
      <w:pPr>
        <w:pStyle w:val="ListNumber"/>
      </w:pPr>
      <w:r>
        <w:rPr>
          <w:rFonts w:ascii="Heiti SC" w:hAnsi="Heiti SC" w:eastAsia="Heiti SC" w:cs="Heiti SC"/>
        </w:rPr>
        <w:t>每讲一个概念后，立刻让学生做对应小题。</w:t>
      </w:r>
    </w:p>
    <w:p>
      <w:pPr>
        <w:pStyle w:val="ListNumber"/>
      </w:pPr>
      <w:r>
        <w:rPr>
          <w:rFonts w:ascii="Heiti SC" w:hAnsi="Heiti SC" w:eastAsia="Heiti SC" w:cs="Heiti SC"/>
        </w:rPr>
        <w:t>所有符号都要求学生翻译成人话。</w:t>
      </w:r>
    </w:p>
    <w:p>
      <w:pPr>
        <w:pStyle w:val="ListNumber"/>
      </w:pPr>
      <w:r>
        <w:rPr>
          <w:rFonts w:ascii="Heiti SC" w:hAnsi="Heiti SC" w:eastAsia="Heiti SC" w:cs="Heiti SC"/>
        </w:rPr>
        <w:t>遇到方程解集题，顺手回收因式分解检查习惯。</w:t>
      </w:r>
    </w:p>
    <w:p>
      <w:pPr>
        <w:pStyle w:val="Heading1"/>
      </w:pPr>
      <w:r>
        <w:t>各知识点讲法与提问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知识点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推荐讲法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推荐提问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根据回答调整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集合与元素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用文件夹/书桌分类解释。强调对象和整体。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A={1,2,3}中，2是什么？A是什么？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若混淆元素和集合，继续用“物品”和“文件夹”类比。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属于/不属于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先翻译集合条件，再判断对象是否满足。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10 是正偶数，为什么不属于“小于10的正偶数”？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若只看单个条件，提醒逐条检查条件。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确定性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用“比较难”和“小于20的质数”对比。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给你一个数，能不能明确判断它在不在？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若学生说“看情况”，说明这正是不确定。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互异性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重复写不重复计算。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{1,1,2}和{1,2}是否一样？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若认为不一样，强调集合不是计数袋。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无序性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集合不看排列顺序。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{1,2,3}和{3,2,1}是否一样？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若受数列影响，强调集合与数列区别。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描述法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把 {x|条件} 读成“所有满足条件的x”。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{x|x是小于10的正偶数}怎么列出来？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若不会下手，先拆条件再筛选。</w:t>
            </w:r>
          </w:p>
        </w:tc>
      </w:tr>
      <w:tr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空集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强调没有元素，不是写了一个0。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小于0的正整数有没有？</w:t>
            </w:r>
          </w:p>
        </w:tc>
        <w:tc>
          <w:tcPr>
            <w:tcW w:type="dxa" w:w="24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若把∅和{∅}混淆，只做轻提醒，不展开难题。</w:t>
            </w:r>
          </w:p>
        </w:tc>
      </w:tr>
    </w:tbl>
    <w:p/>
    <w:p>
      <w:pPr>
        <w:pStyle w:val="Heading1"/>
      </w:pPr>
      <w:r>
        <w:t>学生可能出现的错误</w:t>
      </w:r>
    </w:p>
    <w:p>
      <w:pPr>
        <w:pStyle w:val="ListBullet"/>
      </w:pPr>
      <w:r>
        <w:rPr>
          <w:rFonts w:ascii="Heiti SC" w:hAnsi="Heiti SC" w:eastAsia="Heiti SC" w:cs="Heiti SC"/>
        </w:rPr>
        <w:t>把“比较大、比较难”当成明确条件。</w:t>
      </w:r>
    </w:p>
    <w:p>
      <w:pPr>
        <w:pStyle w:val="ListBullet"/>
      </w:pPr>
      <w:r>
        <w:rPr>
          <w:rFonts w:ascii="Heiti SC" w:hAnsi="Heiti SC" w:eastAsia="Heiti SC" w:cs="Heiti SC"/>
        </w:rPr>
        <w:t>把 `{1,2,3}` 和 `{3,2,1}` 认为不同。</w:t>
      </w:r>
    </w:p>
    <w:p>
      <w:pPr>
        <w:pStyle w:val="ListBullet"/>
      </w:pPr>
      <w:r>
        <w:rPr>
          <w:rFonts w:ascii="Heiti SC" w:hAnsi="Heiti SC" w:eastAsia="Heiti SC" w:cs="Heiti SC"/>
        </w:rPr>
        <w:t>把重复元素当成多个元素。</w:t>
      </w:r>
    </w:p>
    <w:p>
      <w:pPr>
        <w:pStyle w:val="ListBullet"/>
      </w:pPr>
      <w:r>
        <w:rPr>
          <w:rFonts w:ascii="Heiti SC" w:hAnsi="Heiti SC" w:eastAsia="Heiti SC" w:cs="Heiti SC"/>
        </w:rPr>
        <w:t>列举时漏掉“不大于、至少、至多”等边界。</w:t>
      </w:r>
    </w:p>
    <w:p>
      <w:pPr>
        <w:pStyle w:val="ListBullet"/>
      </w:pPr>
      <w:r>
        <w:rPr>
          <w:rFonts w:ascii="Heiti SC" w:hAnsi="Heiti SC" w:eastAsia="Heiti SC" w:cs="Heiti SC"/>
        </w:rPr>
        <w:t>方程因式分解错误，导致解集错误。</w:t>
      </w:r>
    </w:p>
    <w:p>
      <w:pPr>
        <w:pStyle w:val="Heading1"/>
      </w:pPr>
      <w:r>
        <w:t>调整讲解策略</w:t>
      </w:r>
    </w:p>
    <w:p>
      <w:pPr>
        <w:pStyle w:val="ListBullet"/>
      </w:pPr>
      <w:r>
        <w:rPr>
          <w:rFonts w:ascii="Heiti SC" w:hAnsi="Heiti SC" w:eastAsia="Heiti SC" w:cs="Heiti SC"/>
        </w:rPr>
        <w:t>如果学生能判断但说不出理由：要求用一句完整话解释。</w:t>
      </w:r>
    </w:p>
    <w:p>
      <w:pPr>
        <w:pStyle w:val="ListBullet"/>
      </w:pPr>
      <w:r>
        <w:rPr>
          <w:rFonts w:ascii="Heiti SC" w:hAnsi="Heiti SC" w:eastAsia="Heiti SC" w:cs="Heiti SC"/>
        </w:rPr>
        <w:t>如果学生符号会填但概念模糊：减少题量，回到“条件是否明确”。</w:t>
      </w:r>
    </w:p>
    <w:p>
      <w:pPr>
        <w:pStyle w:val="ListBullet"/>
      </w:pPr>
      <w:r>
        <w:rPr>
          <w:rFonts w:ascii="Heiti SC" w:hAnsi="Heiti SC" w:eastAsia="Heiti SC" w:cs="Heiti SC"/>
        </w:rPr>
        <w:t>如果学生列举法出错：让学生逐条拆条件，用圈选法筛选。</w:t>
      </w:r>
    </w:p>
    <w:p>
      <w:pPr>
        <w:pStyle w:val="ListBullet"/>
      </w:pPr>
      <w:r>
        <w:rPr>
          <w:rFonts w:ascii="Heiti SC" w:hAnsi="Heiti SC" w:eastAsia="Heiti SC" w:cs="Heiti SC"/>
        </w:rPr>
        <w:t>如果学生方程解集出错：先暂停集合，回收因式分解检查。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