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化学｜Class Practice</w:t>
      </w:r>
    </w:p>
    <w:p>
      <w:pPr>
        <w:pStyle w:val="Heading1"/>
      </w:pPr>
      <w:r>
        <w:t>Day4 化学 Class Practice</w:t>
      </w:r>
    </w:p>
    <w:p>
      <w:pPr>
        <w:pStyle w:val="Heading2"/>
      </w:pPr>
      <w:r>
        <w:t>A组｜基础计算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计算 H₂O 的摩尔质量。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计算 CO₂ 的摩尔质量，并说明为什么不是 40 g/mol。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计算 O₂ 的摩尔质量。</w:t>
      </w:r>
    </w:p>
    <w:p>
      <w:pPr>
        <w:pStyle w:val="Heading2"/>
      </w:pPr>
      <w:r>
        <w:t>B组｜看下标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计算 H₂ 的摩尔质量。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计算 SO₂ 的摩尔质量。（S=32，O=16）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计算 CaCO₃ 的摩尔质量。（Ca=40，C=12，O=16）</w:t>
      </w:r>
    </w:p>
    <w:p>
      <w:pPr>
        <w:pStyle w:val="Heading2"/>
      </w:pPr>
      <w:r>
        <w:t>C组｜方法表达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用一句话说明：计算摩尔质量时为什么要看下标？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写出摩尔质量计算的 5 步方法。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