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B95C" w14:textId="68DC0FFD" w:rsidR="0035400B" w:rsidRPr="003D2145" w:rsidRDefault="002F4965" w:rsidP="00D52354">
      <w:pPr>
        <w:jc w:val="center"/>
        <w:rPr>
          <w:rFonts w:ascii="仿宋" w:eastAsia="仿宋" w:hAnsi="仿宋"/>
          <w:b/>
          <w:bCs/>
          <w:sz w:val="36"/>
          <w:szCs w:val="36"/>
        </w:rPr>
      </w:pPr>
      <w:r w:rsidRPr="003D2145">
        <w:rPr>
          <w:rFonts w:ascii="仿宋" w:eastAsia="仿宋" w:hAnsi="仿宋" w:hint="eastAsia"/>
          <w:b/>
          <w:bCs/>
          <w:sz w:val="36"/>
          <w:szCs w:val="36"/>
        </w:rPr>
        <w:t>大宗商品交易平台深度需求调研访谈</w:t>
      </w:r>
    </w:p>
    <w:p w14:paraId="3B420617" w14:textId="78242B70" w:rsidR="00B56272" w:rsidRPr="00B56272" w:rsidRDefault="002F4965" w:rsidP="00B56272">
      <w:pPr>
        <w:pStyle w:val="a9"/>
        <w:widowControl/>
        <w:numPr>
          <w:ilvl w:val="0"/>
          <w:numId w:val="6"/>
        </w:numPr>
        <w:spacing w:before="100" w:beforeAutospacing="1" w:after="100" w:afterAutospacing="1"/>
        <w:jc w:val="left"/>
        <w:outlineLvl w:val="2"/>
        <w:rPr>
          <w:rFonts w:ascii="仿宋" w:eastAsia="仿宋" w:hAnsi="仿宋" w:cs="宋体"/>
          <w:b/>
          <w:bCs/>
          <w:kern w:val="0"/>
          <w:sz w:val="24"/>
          <w14:ligatures w14:val="none"/>
        </w:rPr>
      </w:pPr>
      <w:r w:rsidRPr="0096544B">
        <w:rPr>
          <w:rFonts w:ascii="仿宋" w:eastAsia="仿宋" w:hAnsi="仿宋" w:cs="宋体"/>
          <w:b/>
          <w:bCs/>
          <w:kern w:val="0"/>
          <w:sz w:val="24"/>
          <w14:ligatures w14:val="none"/>
        </w:rPr>
        <w:t>战略</w:t>
      </w:r>
      <w:r w:rsidR="00B56272">
        <w:rPr>
          <w:rFonts w:ascii="仿宋" w:eastAsia="仿宋" w:hAnsi="仿宋" w:cs="宋体" w:hint="eastAsia"/>
          <w:b/>
          <w:bCs/>
          <w:kern w:val="0"/>
          <w:sz w:val="24"/>
          <w14:ligatures w14:val="none"/>
        </w:rPr>
        <w:t>背景</w:t>
      </w:r>
    </w:p>
    <w:p w14:paraId="3BD8A8DC" w14:textId="11CA4126" w:rsidR="002E3DA1" w:rsidRPr="003D2145" w:rsidRDefault="00B56272" w:rsidP="00D5235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仿宋" w:eastAsia="仿宋" w:hAnsi="仿宋" w:cs="宋体"/>
          <w:b/>
          <w:bCs/>
          <w:color w:val="215E99" w:themeColor="text2" w:themeTint="BF"/>
          <w:kern w:val="0"/>
          <w:sz w:val="24"/>
          <w14:ligatures w14:val="none"/>
        </w:rPr>
      </w:pPr>
      <w:r w:rsidRPr="003D2145">
        <w:rPr>
          <w:rFonts w:ascii="仿宋" w:eastAsia="仿宋" w:hAnsi="仿宋" w:hint="eastAsia"/>
          <w:b/>
          <w:bCs/>
          <w:color w:val="215E99" w:themeColor="text2" w:themeTint="BF"/>
          <w:sz w:val="24"/>
        </w:rPr>
        <w:t>为什么现在要做大宗交易平台，而不是在之前做2.0或者2.5版本的时候进行优化和更新</w:t>
      </w:r>
      <w:r w:rsidR="002F4965" w:rsidRPr="003D2145">
        <w:rPr>
          <w:rFonts w:ascii="仿宋" w:eastAsia="仿宋" w:hAnsi="仿宋" w:cs="宋体"/>
          <w:b/>
          <w:bCs/>
          <w:color w:val="215E99" w:themeColor="text2" w:themeTint="BF"/>
          <w:kern w:val="0"/>
          <w:sz w:val="24"/>
          <w14:ligatures w14:val="none"/>
        </w:rPr>
        <w:t>？</w:t>
      </w:r>
    </w:p>
    <w:p w14:paraId="180C6A87" w14:textId="27DEE1BB" w:rsidR="003D2145" w:rsidRDefault="003D2145" w:rsidP="003D2145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kern w:val="0"/>
          <w:sz w:val="24"/>
          <w14:ligatures w14:val="none"/>
        </w:rPr>
        <w:t>当前推进大宗商品交易平台的核心目标，是为了解决货主“不愿意上平台”的关键痛点：商品信息不清晰、缺乏统一价格体系、无法有效展示和宣传，导致交易难以规模化。平台不是为了做传统商城，而是构建一个能精准呈现商品价值、关联仓储运输、并提供金融与供应链整合服务的新型交易模型。</w:t>
      </w:r>
    </w:p>
    <w:p w14:paraId="0AC5AAC6" w14:textId="26E5FD9D" w:rsidR="00610755" w:rsidRPr="00D52354" w:rsidRDefault="00610755" w:rsidP="003D2145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 w:hint="eastAsia"/>
          <w:kern w:val="0"/>
          <w:sz w:val="24"/>
          <w14:ligatures w14:val="none"/>
        </w:rPr>
      </w:pPr>
      <w:r w:rsidRPr="00610755">
        <w:rPr>
          <w:rFonts w:ascii="仿宋" w:eastAsia="仿宋" w:hAnsi="仿宋" w:cs="宋体"/>
          <w:kern w:val="0"/>
          <w:sz w:val="24"/>
          <w14:ligatures w14:val="none"/>
        </w:rPr>
        <w:t>货主并非卖不动货，而是无法清晰展示产品优势、工艺差异和定价逻辑，也缺乏专业推广能力，导致买家难以信任和决策</w:t>
      </w:r>
      <w:r>
        <w:rPr>
          <w:rFonts w:ascii="仿宋" w:eastAsia="仿宋" w:hAnsi="仿宋" w:cs="宋体" w:hint="eastAsia"/>
          <w:kern w:val="0"/>
          <w:sz w:val="24"/>
          <w14:ligatures w14:val="none"/>
        </w:rPr>
        <w:t>。不以佣金为主要盈利点，而是通过帮助货主高效卖货，逐步锁定区域核心商品，形成价格主导权，进而掌握供应链。</w:t>
      </w:r>
    </w:p>
    <w:p w14:paraId="1706257F" w14:textId="062B4927" w:rsidR="001E0059" w:rsidRDefault="002E3DA1" w:rsidP="009D61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仿宋" w:eastAsia="仿宋" w:hAnsi="仿宋" w:cs="宋体"/>
          <w:b/>
          <w:bCs/>
          <w:color w:val="215E99" w:themeColor="text2" w:themeTint="BF"/>
          <w:kern w:val="0"/>
          <w:sz w:val="24"/>
          <w14:ligatures w14:val="none"/>
        </w:rPr>
      </w:pPr>
      <w:r w:rsidRPr="00044008">
        <w:rPr>
          <w:rFonts w:ascii="仿宋" w:eastAsia="仿宋" w:hAnsi="仿宋" w:cs="宋体" w:hint="eastAsia"/>
          <w:b/>
          <w:bCs/>
          <w:color w:val="215E99" w:themeColor="text2" w:themeTint="BF"/>
          <w:kern w:val="0"/>
          <w:sz w:val="24"/>
          <w14:ligatures w14:val="none"/>
        </w:rPr>
        <w:t>公司目前在产业链的角色是什么？ 未来希望变成什么角色？</w:t>
      </w:r>
    </w:p>
    <w:p w14:paraId="1842752B" w14:textId="6EA9ED00" w:rsidR="00044008" w:rsidRDefault="00044008" w:rsidP="00044008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color w:val="000000" w:themeColor="text1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当前公司主要依托网络货运体系，整合佬司机平台的运输、物联等资源，为货主提供货物承运服务的底层支撑，扮演的是供应链服务提供者，尚未形成对商品供给的主导权。</w:t>
      </w:r>
    </w:p>
    <w:p w14:paraId="04717140" w14:textId="79D58C35" w:rsidR="00044008" w:rsidRDefault="00044008" w:rsidP="00044008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color w:val="000000" w:themeColor="text1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未来目标角色</w:t>
      </w:r>
    </w:p>
    <w:p w14:paraId="53C30506" w14:textId="799203D1" w:rsidR="00044008" w:rsidRPr="006C6382" w:rsidRDefault="00044008" w:rsidP="006C6382">
      <w:pPr>
        <w:pStyle w:val="a9"/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仿宋" w:eastAsia="仿宋" w:hAnsi="仿宋" w:cs="宋体"/>
          <w:color w:val="000000" w:themeColor="text1"/>
          <w:kern w:val="0"/>
          <w:sz w:val="24"/>
          <w14:ligatures w14:val="none"/>
        </w:rPr>
      </w:pPr>
      <w:r w:rsidRPr="006C6382"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区域商品控权者：</w:t>
      </w:r>
      <w:r w:rsidR="006C6382" w:rsidRPr="006C6382"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通过锁定关键品类供给比例能够达到30%，可以逐步掌握区域定价权，实现从单一承运服务平台向供应链中枢转型。</w:t>
      </w:r>
    </w:p>
    <w:p w14:paraId="2E3670CC" w14:textId="5DD5A5FA" w:rsidR="006C6382" w:rsidRDefault="006C6382" w:rsidP="006C6382">
      <w:pPr>
        <w:pStyle w:val="a9"/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仿宋" w:eastAsia="仿宋" w:hAnsi="仿宋" w:cs="宋体"/>
          <w:color w:val="000000" w:themeColor="text1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产业供应链整合者：构建“商品展示+金融支持+动态库存+打包采购”一体化模式，让买家在平台一站式满足多环节需求，超越传统厂家直采。</w:t>
      </w:r>
    </w:p>
    <w:p w14:paraId="7B85BA41" w14:textId="6F805EA3" w:rsidR="006C6382" w:rsidRPr="006C6382" w:rsidRDefault="006C6382" w:rsidP="006C6382">
      <w:pPr>
        <w:pStyle w:val="a9"/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智能决策赋能者：引入AI分析历史价格、政策影响与产能数据，联合专家团队解析材料配比与质量，实现从“卖货”到“卖解决方案”的升级</w:t>
      </w:r>
      <w:r w:rsidR="00817F61"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。</w:t>
      </w:r>
    </w:p>
    <w:p w14:paraId="3E51DA06" w14:textId="71E22599" w:rsidR="00CF783F" w:rsidRDefault="0068600E" w:rsidP="006C50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仿宋" w:eastAsia="仿宋" w:hAnsi="仿宋" w:cs="宋体"/>
          <w:b/>
          <w:bCs/>
          <w:color w:val="215E99" w:themeColor="text2" w:themeTint="BF"/>
          <w:kern w:val="0"/>
          <w:sz w:val="24"/>
          <w14:ligatures w14:val="none"/>
        </w:rPr>
      </w:pPr>
      <w:r w:rsidRPr="006C5031">
        <w:rPr>
          <w:rFonts w:ascii="仿宋" w:eastAsia="仿宋" w:hAnsi="仿宋" w:cs="宋体" w:hint="eastAsia"/>
          <w:b/>
          <w:bCs/>
          <w:color w:val="215E99" w:themeColor="text2" w:themeTint="BF"/>
          <w:kern w:val="0"/>
          <w:sz w:val="24"/>
          <w14:ligatures w14:val="none"/>
        </w:rPr>
        <w:t>我们的最终目标是</w:t>
      </w:r>
      <w:r w:rsidR="009B42AE" w:rsidRPr="006C5031">
        <w:rPr>
          <w:rFonts w:ascii="仿宋" w:eastAsia="仿宋" w:hAnsi="仿宋" w:cs="宋体" w:hint="eastAsia"/>
          <w:b/>
          <w:bCs/>
          <w:color w:val="215E99" w:themeColor="text2" w:themeTint="BF"/>
          <w:kern w:val="0"/>
          <w:sz w:val="24"/>
          <w14:ligatures w14:val="none"/>
        </w:rPr>
        <w:t>打造工业版的阿里，那么平台</w:t>
      </w:r>
      <w:r w:rsidR="00A25DC4" w:rsidRPr="006C5031">
        <w:rPr>
          <w:rFonts w:ascii="仿宋" w:eastAsia="仿宋" w:hAnsi="仿宋" w:cs="宋体" w:hint="eastAsia"/>
          <w:b/>
          <w:bCs/>
          <w:color w:val="215E99" w:themeColor="text2" w:themeTint="BF"/>
          <w:kern w:val="0"/>
          <w:sz w:val="24"/>
          <w14:ligatures w14:val="none"/>
        </w:rPr>
        <w:t>也要有自己的行</w:t>
      </w:r>
      <w:r w:rsidR="00A25DC4" w:rsidRPr="006C5031">
        <w:rPr>
          <w:rFonts w:ascii="仿宋" w:eastAsia="仿宋" w:hAnsi="仿宋" w:cs="宋体"/>
          <w:b/>
          <w:bCs/>
          <w:color w:val="215E99" w:themeColor="text2" w:themeTint="BF"/>
          <w:kern w:val="0"/>
          <w:sz w:val="24"/>
          <w14:ligatures w14:val="none"/>
        </w:rPr>
        <w:t>业护城河</w:t>
      </w:r>
      <w:r w:rsidR="00A25DC4" w:rsidRPr="006C5031">
        <w:rPr>
          <w:rFonts w:ascii="仿宋" w:eastAsia="仿宋" w:hAnsi="仿宋" w:cs="宋体" w:hint="eastAsia"/>
          <w:b/>
          <w:bCs/>
          <w:color w:val="215E99" w:themeColor="text2" w:themeTint="BF"/>
          <w:kern w:val="0"/>
          <w:sz w:val="24"/>
          <w14:ligatures w14:val="none"/>
        </w:rPr>
        <w:t>，比如这个平台2-3年后最理想的状态是什么</w:t>
      </w:r>
      <w:r w:rsidR="0021689F" w:rsidRPr="006C5031">
        <w:rPr>
          <w:rFonts w:ascii="仿宋" w:eastAsia="仿宋" w:hAnsi="仿宋" w:cs="宋体" w:hint="eastAsia"/>
          <w:b/>
          <w:bCs/>
          <w:color w:val="215E99" w:themeColor="text2" w:themeTint="BF"/>
          <w:kern w:val="0"/>
          <w:sz w:val="24"/>
          <w14:ligatures w14:val="none"/>
        </w:rPr>
        <w:t>？</w:t>
      </w:r>
    </w:p>
    <w:p w14:paraId="470119DF" w14:textId="22E39FBA" w:rsidR="006C5031" w:rsidRDefault="006C5031" w:rsidP="006C5031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color w:val="000000" w:themeColor="text1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将运输、仓储、地磅等资源深度绑定交易流程，形成类似阿里面单的不可替代性，使平台成为货主和买家唯一的高效出口。</w:t>
      </w:r>
    </w:p>
    <w:p w14:paraId="159863E8" w14:textId="4D067709" w:rsidR="006C5031" w:rsidRPr="006C5031" w:rsidRDefault="006C5031" w:rsidP="006C5031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通过长期运营，逐步从撮合平台演变为“平台买断+厂家代工”模式，平台统一采购、统一定价、统一交付，彻底摆脱对现阶段货主的依赖。实现供应链掌控力质变。</w:t>
      </w:r>
    </w:p>
    <w:p w14:paraId="0F4A3C5D" w14:textId="77AA487C" w:rsidR="002F4965" w:rsidRPr="002F4965" w:rsidRDefault="002F4965" w:rsidP="002F4965">
      <w:pPr>
        <w:widowControl/>
        <w:spacing w:before="100" w:beforeAutospacing="1" w:after="100" w:afterAutospacing="1"/>
        <w:jc w:val="left"/>
        <w:outlineLvl w:val="2"/>
        <w:rPr>
          <w:rFonts w:ascii="仿宋" w:eastAsia="仿宋" w:hAnsi="仿宋" w:cs="宋体"/>
          <w:b/>
          <w:bCs/>
          <w:kern w:val="0"/>
          <w:sz w:val="24"/>
          <w14:ligatures w14:val="none"/>
        </w:rPr>
      </w:pPr>
      <w:r w:rsidRPr="002F4965">
        <w:rPr>
          <w:rFonts w:ascii="仿宋" w:eastAsia="仿宋" w:hAnsi="仿宋" w:cs="宋体"/>
          <w:b/>
          <w:bCs/>
          <w:kern w:val="0"/>
          <w:sz w:val="24"/>
          <w14:ligatures w14:val="none"/>
        </w:rPr>
        <w:lastRenderedPageBreak/>
        <w:t>二、</w:t>
      </w:r>
      <w:r w:rsidR="0094427B">
        <w:rPr>
          <w:rFonts w:ascii="仿宋" w:eastAsia="仿宋" w:hAnsi="仿宋" w:cs="宋体" w:hint="eastAsia"/>
          <w:b/>
          <w:bCs/>
          <w:kern w:val="0"/>
          <w:sz w:val="24"/>
          <w14:ligatures w14:val="none"/>
        </w:rPr>
        <w:t>核心业务模式</w:t>
      </w:r>
    </w:p>
    <w:p w14:paraId="011E53CB" w14:textId="718F33E7" w:rsidR="009D613B" w:rsidRPr="00F06747" w:rsidRDefault="009D613B" w:rsidP="009D613B">
      <w:pPr>
        <w:pStyle w:val="a9"/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仿宋" w:eastAsia="仿宋" w:hAnsi="仿宋" w:cs="宋体"/>
          <w:color w:val="215E99" w:themeColor="text2" w:themeTint="BF"/>
          <w:kern w:val="0"/>
          <w:sz w:val="24"/>
          <w14:ligatures w14:val="none"/>
        </w:rPr>
      </w:pPr>
      <w:r w:rsidRPr="00F06747">
        <w:rPr>
          <w:rFonts w:ascii="仿宋" w:eastAsia="仿宋" w:hAnsi="仿宋" w:cs="宋体" w:hint="eastAsia"/>
          <w:b/>
          <w:bCs/>
          <w:color w:val="215E99" w:themeColor="text2" w:themeTint="BF"/>
          <w:kern w:val="0"/>
          <w:sz w:val="24"/>
          <w14:ligatures w14:val="none"/>
        </w:rPr>
        <w:t>我们</w:t>
      </w:r>
      <w:r w:rsidRPr="00F06747">
        <w:rPr>
          <w:rFonts w:ascii="仿宋" w:eastAsia="仿宋" w:hAnsi="仿宋" w:cs="宋体"/>
          <w:b/>
          <w:bCs/>
          <w:color w:val="215E99" w:themeColor="text2" w:themeTint="BF"/>
          <w:kern w:val="0"/>
          <w:sz w:val="24"/>
          <w14:ligatures w14:val="none"/>
        </w:rPr>
        <w:t>核心盈利</w:t>
      </w:r>
      <w:r w:rsidRPr="00F06747">
        <w:rPr>
          <w:rFonts w:ascii="仿宋" w:eastAsia="仿宋" w:hAnsi="仿宋" w:cs="宋体" w:hint="eastAsia"/>
          <w:b/>
          <w:bCs/>
          <w:color w:val="215E99" w:themeColor="text2" w:themeTint="BF"/>
          <w:kern w:val="0"/>
          <w:sz w:val="24"/>
          <w14:ligatures w14:val="none"/>
        </w:rPr>
        <w:t>模式是什么？</w:t>
      </w:r>
    </w:p>
    <w:p w14:paraId="0856C184" w14:textId="0016DBEE" w:rsidR="009D613B" w:rsidRDefault="00F06747" w:rsidP="009D613B">
      <w:pPr>
        <w:pStyle w:val="a9"/>
        <w:widowControl/>
        <w:spacing w:before="100" w:beforeAutospacing="1" w:after="100" w:afterAutospacing="1"/>
        <w:jc w:val="left"/>
        <w:rPr>
          <w:rFonts w:ascii="仿宋" w:eastAsia="仿宋" w:hAnsi="仿宋" w:cs="宋体" w:hint="eastAsia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kern w:val="0"/>
          <w:sz w:val="24"/>
          <w14:ligatures w14:val="none"/>
        </w:rPr>
        <w:t>平台当前不以短期佣金或服务费为主要目标，而是通过构建供应链掌控力实现长期价值变现。</w:t>
      </w:r>
      <w:r w:rsidR="008A1BE5">
        <w:rPr>
          <w:rFonts w:ascii="仿宋" w:eastAsia="仿宋" w:hAnsi="仿宋" w:cs="宋体" w:hint="eastAsia"/>
          <w:kern w:val="0"/>
          <w:sz w:val="24"/>
          <w14:ligatures w14:val="none"/>
        </w:rPr>
        <w:t>盈利模式将随发展结算持续演进。</w:t>
      </w:r>
    </w:p>
    <w:p w14:paraId="4209C84A" w14:textId="4F3C837B" w:rsidR="008A1BE5" w:rsidRDefault="00F06747" w:rsidP="008A1BE5">
      <w:pPr>
        <w:pStyle w:val="a9"/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仿宋" w:eastAsia="仿宋" w:hAnsi="仿宋" w:cs="宋体"/>
          <w:color w:val="000000" w:themeColor="text1"/>
          <w:kern w:val="0"/>
          <w:sz w:val="24"/>
          <w14:ligatures w14:val="none"/>
        </w:rPr>
      </w:pPr>
      <w:r w:rsidRPr="008A1BE5"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基础交易服务费：在交易环节设置合规性收费，如在交易签署合同后收取保证金、拍卖设置保证金缴纳门槛、库存查看等功能使用权限费用，可以在管理后台按需灵活配置</w:t>
      </w:r>
      <w:r w:rsidR="008A1BE5" w:rsidRPr="008A1BE5"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权限。</w:t>
      </w:r>
    </w:p>
    <w:p w14:paraId="388D9EB1" w14:textId="3679F903" w:rsidR="008A1BE5" w:rsidRDefault="008A1BE5" w:rsidP="008A1BE5">
      <w:pPr>
        <w:pStyle w:val="a9"/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仿宋" w:eastAsia="仿宋" w:hAnsi="仿宋" w:cs="宋体"/>
          <w:color w:val="000000" w:themeColor="text1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供应金融收益：</w:t>
      </w:r>
      <w:r w:rsidR="003E0308"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在打包次啊狗、动态库存与信用背书基础上，介入资金流，提供账期融资、仓单质押等金融服务，获取利差及服务费。</w:t>
      </w:r>
    </w:p>
    <w:p w14:paraId="00B8C6B7" w14:textId="3C5873A1" w:rsidR="003E0308" w:rsidRPr="008A1BE5" w:rsidRDefault="003E0308" w:rsidP="008A1BE5">
      <w:pPr>
        <w:pStyle w:val="a9"/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控货权下的自营利润：锁定区域核心品类的30%以上供给后，平台逐步转向自营的模式，厂家仅作为代工方，平台通过差价实现核心盈利。</w:t>
      </w:r>
    </w:p>
    <w:p w14:paraId="46D03DE0" w14:textId="77777777" w:rsidR="009D613B" w:rsidRPr="009D613B" w:rsidRDefault="009D613B" w:rsidP="009D613B">
      <w:pPr>
        <w:pStyle w:val="a9"/>
        <w:rPr>
          <w:rFonts w:ascii="仿宋" w:eastAsia="仿宋" w:hAnsi="仿宋" w:cs="宋体" w:hint="eastAsia"/>
          <w:kern w:val="0"/>
          <w:sz w:val="24"/>
          <w14:ligatures w14:val="none"/>
        </w:rPr>
      </w:pPr>
    </w:p>
    <w:p w14:paraId="45BEF5EF" w14:textId="5F6F70D5" w:rsidR="00106672" w:rsidRDefault="009D613B" w:rsidP="00583C01">
      <w:pPr>
        <w:pStyle w:val="a9"/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仿宋" w:eastAsia="仿宋" w:hAnsi="仿宋" w:cs="宋体"/>
          <w:b/>
          <w:bCs/>
          <w:color w:val="215E99" w:themeColor="text2" w:themeTint="BF"/>
          <w:kern w:val="0"/>
          <w:sz w:val="24"/>
          <w14:ligatures w14:val="none"/>
        </w:rPr>
      </w:pPr>
      <w:r w:rsidRPr="00F06747">
        <w:rPr>
          <w:rFonts w:ascii="仿宋" w:eastAsia="仿宋" w:hAnsi="仿宋" w:cs="宋体" w:hint="eastAsia"/>
          <w:b/>
          <w:bCs/>
          <w:color w:val="215E99" w:themeColor="text2" w:themeTint="BF"/>
          <w:kern w:val="0"/>
          <w:sz w:val="24"/>
          <w14:ligatures w14:val="none"/>
        </w:rPr>
        <w:t>平台主要服务哪类的客户</w:t>
      </w:r>
      <w:r w:rsidR="00583C01" w:rsidRPr="00F06747">
        <w:rPr>
          <w:rFonts w:ascii="仿宋" w:eastAsia="仿宋" w:hAnsi="仿宋" w:cs="宋体" w:hint="eastAsia"/>
          <w:b/>
          <w:bCs/>
          <w:color w:val="215E99" w:themeColor="text2" w:themeTint="BF"/>
          <w:kern w:val="0"/>
          <w:sz w:val="24"/>
          <w14:ligatures w14:val="none"/>
        </w:rPr>
        <w:t>？</w:t>
      </w:r>
    </w:p>
    <w:p w14:paraId="670FF11F" w14:textId="259CC00C" w:rsidR="00D2000C" w:rsidRDefault="008D77BF" w:rsidP="00D2000C">
      <w:pPr>
        <w:pStyle w:val="a9"/>
        <w:widowControl/>
        <w:spacing w:before="100" w:beforeAutospacing="1" w:after="100" w:afterAutospacing="1"/>
        <w:jc w:val="left"/>
        <w:rPr>
          <w:rFonts w:ascii="仿宋" w:eastAsia="仿宋" w:hAnsi="仿宋" w:cs="宋体"/>
          <w:color w:val="000000" w:themeColor="text1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平台核心服务对象是大宗商品产业链的货主（卖方）与采购方（买方）</w:t>
      </w:r>
      <w:r w:rsidR="00C50ED2"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，并围绕其构建供应链服务生态。</w:t>
      </w:r>
    </w:p>
    <w:p w14:paraId="1CD2303B" w14:textId="63EB609C" w:rsidR="00C50ED2" w:rsidRDefault="00C50ED2" w:rsidP="008D24B7">
      <w:pPr>
        <w:pStyle w:val="a9"/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仿宋" w:eastAsia="仿宋" w:hAnsi="仿宋" w:cs="宋体"/>
          <w:color w:val="000000" w:themeColor="text1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货主（生产型企业）：如制造金属镁、煤炭等原材料生产厂商，他们具备货源但是缺乏专业展示的平台化能力和高效销售渠道，需平台帮助其清晰呈现产品优势、关联仓储运输、提升销售效率。</w:t>
      </w:r>
    </w:p>
    <w:p w14:paraId="3B7072A8" w14:textId="0E6080C4" w:rsidR="008D24B7" w:rsidRPr="008D77BF" w:rsidRDefault="008D24B7" w:rsidP="008D24B7">
      <w:pPr>
        <w:pStyle w:val="a9"/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color w:val="000000" w:themeColor="text1"/>
          <w:kern w:val="0"/>
          <w:sz w:val="24"/>
          <w14:ligatures w14:val="none"/>
        </w:rPr>
        <w:t>采购方（工业买家）：如制造企业、贸易商，需稳定、透明、可追溯的原材料来源，希望在平台实现“打包采购、金融支持、动态库存、履约保障”一体化采购，而非单一厂家直采。</w:t>
      </w:r>
    </w:p>
    <w:p w14:paraId="4F005BD7" w14:textId="2B1A2979" w:rsidR="002F4965" w:rsidRPr="002F4965" w:rsidRDefault="002F4965" w:rsidP="00666B32">
      <w:pPr>
        <w:widowControl/>
        <w:spacing w:before="100" w:beforeAutospacing="1" w:after="100" w:afterAutospacing="1"/>
        <w:jc w:val="left"/>
        <w:outlineLvl w:val="2"/>
        <w:rPr>
          <w:rFonts w:ascii="仿宋" w:eastAsia="仿宋" w:hAnsi="仿宋" w:cs="宋体"/>
          <w:b/>
          <w:bCs/>
          <w:kern w:val="0"/>
          <w:sz w:val="24"/>
          <w14:ligatures w14:val="none"/>
        </w:rPr>
      </w:pPr>
      <w:r w:rsidRPr="002F4965">
        <w:rPr>
          <w:rFonts w:ascii="仿宋" w:eastAsia="仿宋" w:hAnsi="仿宋" w:cs="宋体"/>
          <w:b/>
          <w:bCs/>
          <w:kern w:val="0"/>
          <w:sz w:val="24"/>
          <w14:ligatures w14:val="none"/>
        </w:rPr>
        <w:t>三、 跨平台协同</w:t>
      </w:r>
    </w:p>
    <w:p w14:paraId="5BD0376C" w14:textId="133191A5" w:rsidR="002F4965" w:rsidRDefault="00106672" w:rsidP="002F496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b/>
          <w:bCs/>
          <w:kern w:val="0"/>
          <w:sz w:val="24"/>
          <w14:ligatures w14:val="none"/>
        </w:rPr>
        <w:t>提供佬司机物流服务是平台的附加服务可选，还是必须的环节</w:t>
      </w:r>
      <w:r w:rsidR="002F4965" w:rsidRPr="002F4965">
        <w:rPr>
          <w:rFonts w:ascii="仿宋" w:eastAsia="仿宋" w:hAnsi="仿宋" w:cs="宋体"/>
          <w:kern w:val="0"/>
          <w:sz w:val="24"/>
          <w14:ligatures w14:val="none"/>
        </w:rPr>
        <w:t>？</w:t>
      </w:r>
    </w:p>
    <w:p w14:paraId="5E92164E" w14:textId="2025F766" w:rsidR="00236A70" w:rsidRPr="002F4965" w:rsidRDefault="00FA4517" w:rsidP="00236A70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 w:hint="eastAsia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kern w:val="0"/>
          <w:sz w:val="24"/>
          <w14:ligatures w14:val="none"/>
        </w:rPr>
        <w:t>还是回到建设大宗交易平台的目的本身，是通过掌握生产型企业的货源来达到控货权和定价权，需要依赖网络货运平台提供精准的运力支持。但是会分成两个维度来实现。第一：优先能够引导用户在平台进行商品的展示和销售。达到一定体量后平台能够掌握核心的供应链条。第二：平台自己做自营，卖家只管生产，销售全权由平台代理。工业本身是卖方市场，那么平台就合理的掌握了供需所需的定价权和控货权。形成可持续发展的闭环场景。</w:t>
      </w:r>
    </w:p>
    <w:p w14:paraId="1DA32C15" w14:textId="2D643FFE" w:rsidR="002F4965" w:rsidRPr="002F4965" w:rsidRDefault="002F4965" w:rsidP="002F4965">
      <w:pPr>
        <w:widowControl/>
        <w:spacing w:before="100" w:beforeAutospacing="1" w:after="100" w:afterAutospacing="1"/>
        <w:jc w:val="left"/>
        <w:outlineLvl w:val="2"/>
        <w:rPr>
          <w:rFonts w:ascii="仿宋" w:eastAsia="仿宋" w:hAnsi="仿宋" w:cs="宋体"/>
          <w:b/>
          <w:bCs/>
          <w:kern w:val="0"/>
          <w:sz w:val="24"/>
          <w14:ligatures w14:val="none"/>
        </w:rPr>
      </w:pPr>
      <w:r w:rsidRPr="002F4965">
        <w:rPr>
          <w:rFonts w:ascii="仿宋" w:eastAsia="仿宋" w:hAnsi="仿宋" w:cs="宋体"/>
          <w:b/>
          <w:bCs/>
          <w:kern w:val="0"/>
          <w:sz w:val="24"/>
          <w14:ligatures w14:val="none"/>
        </w:rPr>
        <w:t>四、 金融风控与合规边界</w:t>
      </w:r>
    </w:p>
    <w:p w14:paraId="7CA4D3FE" w14:textId="4A45D2C1" w:rsidR="00EE4560" w:rsidRPr="007F54B4" w:rsidRDefault="002F4965" w:rsidP="007F54B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仿宋" w:eastAsia="仿宋" w:hAnsi="仿宋" w:cs="宋体" w:hint="eastAsia"/>
          <w:kern w:val="0"/>
          <w:sz w:val="24"/>
          <w14:ligatures w14:val="none"/>
        </w:rPr>
      </w:pPr>
      <w:r w:rsidRPr="002F4965">
        <w:rPr>
          <w:rFonts w:ascii="仿宋" w:eastAsia="仿宋" w:hAnsi="仿宋" w:cs="宋体"/>
          <w:b/>
          <w:bCs/>
          <w:kern w:val="0"/>
          <w:sz w:val="24"/>
          <w14:ligatures w14:val="none"/>
        </w:rPr>
        <w:t>资金清算路径：</w:t>
      </w:r>
      <w:r w:rsidRPr="002F4965">
        <w:rPr>
          <w:rFonts w:ascii="仿宋" w:eastAsia="仿宋" w:hAnsi="仿宋" w:cs="宋体"/>
          <w:kern w:val="0"/>
          <w:sz w:val="24"/>
          <w14:ligatures w14:val="none"/>
        </w:rPr>
        <w:t xml:space="preserve"> 针对“应收账款” 和“授信账户” ，我们</w:t>
      </w:r>
      <w:r w:rsidR="00666B32">
        <w:rPr>
          <w:rFonts w:ascii="仿宋" w:eastAsia="仿宋" w:hAnsi="仿宋" w:cs="宋体" w:hint="eastAsia"/>
          <w:kern w:val="0"/>
          <w:sz w:val="24"/>
          <w14:ligatures w14:val="none"/>
        </w:rPr>
        <w:t>还</w:t>
      </w:r>
      <w:r w:rsidRPr="002F4965">
        <w:rPr>
          <w:rFonts w:ascii="仿宋" w:eastAsia="仿宋" w:hAnsi="仿宋" w:cs="宋体"/>
          <w:kern w:val="0"/>
          <w:sz w:val="24"/>
          <w14:ligatures w14:val="none"/>
        </w:rPr>
        <w:t>是走银行专户监管？</w:t>
      </w:r>
      <w:r w:rsidR="007F54B4">
        <w:rPr>
          <w:rFonts w:ascii="仿宋" w:eastAsia="仿宋" w:hAnsi="仿宋" w:cs="宋体" w:hint="eastAsia"/>
          <w:b/>
          <w:bCs/>
          <w:kern w:val="0"/>
          <w:sz w:val="24"/>
          <w14:ligatures w14:val="none"/>
        </w:rPr>
        <w:t>平台未来还是会提供授信，包含应收账款融资，保理业务</w:t>
      </w:r>
    </w:p>
    <w:p w14:paraId="60D818CE" w14:textId="7F5F1F63" w:rsidR="002F4965" w:rsidRPr="007F54B4" w:rsidRDefault="00286B0E" w:rsidP="007F54B4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 w:hint="eastAsia"/>
          <w:kern w:val="0"/>
          <w:sz w:val="24"/>
          <w14:ligatures w14:val="none"/>
        </w:rPr>
      </w:pPr>
      <w:r>
        <w:rPr>
          <w:rFonts w:ascii="仿宋" w:eastAsia="仿宋" w:hAnsi="仿宋" w:cs="宋体" w:hint="eastAsia"/>
          <w:kern w:val="0"/>
          <w:sz w:val="24"/>
          <w14:ligatures w14:val="none"/>
        </w:rPr>
        <w:t>与原建设大宗2.0平台一样，在服务生产型企业扩充平台影响力和信誉度后，逐步开始与银行洽谈融资模式和融资渠道。</w:t>
      </w:r>
    </w:p>
    <w:sectPr w:rsidR="002F4965" w:rsidRPr="007F54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158"/>
    <w:multiLevelType w:val="multilevel"/>
    <w:tmpl w:val="1BFA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F3962"/>
    <w:multiLevelType w:val="hybridMultilevel"/>
    <w:tmpl w:val="134E1E78"/>
    <w:lvl w:ilvl="0" w:tplc="AC3E3B5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D26D49"/>
    <w:multiLevelType w:val="multilevel"/>
    <w:tmpl w:val="FD4E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）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0571F"/>
    <w:multiLevelType w:val="hybridMultilevel"/>
    <w:tmpl w:val="6C2405B6"/>
    <w:lvl w:ilvl="0" w:tplc="FFFFFFFF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2B047A6C"/>
    <w:multiLevelType w:val="multilevel"/>
    <w:tmpl w:val="A3BC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36E9C"/>
    <w:multiLevelType w:val="multilevel"/>
    <w:tmpl w:val="DEB0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2A3ECC"/>
    <w:multiLevelType w:val="hybridMultilevel"/>
    <w:tmpl w:val="6C2405B6"/>
    <w:lvl w:ilvl="0" w:tplc="FFFFFFFF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525A0357"/>
    <w:multiLevelType w:val="hybridMultilevel"/>
    <w:tmpl w:val="6C2405B6"/>
    <w:lvl w:ilvl="0" w:tplc="637E38C0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" w15:restartNumberingAfterBreak="0">
    <w:nsid w:val="5CBC50B1"/>
    <w:multiLevelType w:val="hybridMultilevel"/>
    <w:tmpl w:val="88D28768"/>
    <w:lvl w:ilvl="0" w:tplc="6B7E5AA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B17277B"/>
    <w:multiLevelType w:val="multilevel"/>
    <w:tmpl w:val="BEF8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94309"/>
    <w:multiLevelType w:val="multilevel"/>
    <w:tmpl w:val="DEB0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101867">
    <w:abstractNumId w:val="5"/>
  </w:num>
  <w:num w:numId="2" w16cid:durableId="393041170">
    <w:abstractNumId w:val="2"/>
  </w:num>
  <w:num w:numId="3" w16cid:durableId="1814323767">
    <w:abstractNumId w:val="9"/>
  </w:num>
  <w:num w:numId="4" w16cid:durableId="372273109">
    <w:abstractNumId w:val="4"/>
  </w:num>
  <w:num w:numId="5" w16cid:durableId="1656955686">
    <w:abstractNumId w:val="0"/>
  </w:num>
  <w:num w:numId="6" w16cid:durableId="386925982">
    <w:abstractNumId w:val="8"/>
  </w:num>
  <w:num w:numId="7" w16cid:durableId="39938066">
    <w:abstractNumId w:val="1"/>
  </w:num>
  <w:num w:numId="8" w16cid:durableId="1961297648">
    <w:abstractNumId w:val="10"/>
  </w:num>
  <w:num w:numId="9" w16cid:durableId="157161434">
    <w:abstractNumId w:val="7"/>
  </w:num>
  <w:num w:numId="10" w16cid:durableId="1256939350">
    <w:abstractNumId w:val="6"/>
  </w:num>
  <w:num w:numId="11" w16cid:durableId="1975942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65"/>
    <w:rsid w:val="00044008"/>
    <w:rsid w:val="000C12D5"/>
    <w:rsid w:val="000C310E"/>
    <w:rsid w:val="00106672"/>
    <w:rsid w:val="001855BA"/>
    <w:rsid w:val="001D4FBB"/>
    <w:rsid w:val="001E0059"/>
    <w:rsid w:val="0021689F"/>
    <w:rsid w:val="00236A70"/>
    <w:rsid w:val="00286B0E"/>
    <w:rsid w:val="002E3DA1"/>
    <w:rsid w:val="002F4965"/>
    <w:rsid w:val="00334375"/>
    <w:rsid w:val="0035400B"/>
    <w:rsid w:val="003D2145"/>
    <w:rsid w:val="003E0308"/>
    <w:rsid w:val="00567379"/>
    <w:rsid w:val="005757C6"/>
    <w:rsid w:val="00576B56"/>
    <w:rsid w:val="00583C01"/>
    <w:rsid w:val="00610755"/>
    <w:rsid w:val="00653F4E"/>
    <w:rsid w:val="00666B32"/>
    <w:rsid w:val="0068600E"/>
    <w:rsid w:val="00686814"/>
    <w:rsid w:val="00691B93"/>
    <w:rsid w:val="006C5031"/>
    <w:rsid w:val="006C6382"/>
    <w:rsid w:val="00717458"/>
    <w:rsid w:val="00735134"/>
    <w:rsid w:val="007D0A23"/>
    <w:rsid w:val="007F54B4"/>
    <w:rsid w:val="00817F61"/>
    <w:rsid w:val="008A1BE5"/>
    <w:rsid w:val="008D24B7"/>
    <w:rsid w:val="008D77BF"/>
    <w:rsid w:val="0094427B"/>
    <w:rsid w:val="0096544B"/>
    <w:rsid w:val="009B42AE"/>
    <w:rsid w:val="009D613B"/>
    <w:rsid w:val="00A25DC4"/>
    <w:rsid w:val="00A3063B"/>
    <w:rsid w:val="00A725A8"/>
    <w:rsid w:val="00AA5905"/>
    <w:rsid w:val="00AD5D32"/>
    <w:rsid w:val="00B46863"/>
    <w:rsid w:val="00B56272"/>
    <w:rsid w:val="00BE586E"/>
    <w:rsid w:val="00C50ED2"/>
    <w:rsid w:val="00C533EC"/>
    <w:rsid w:val="00C97C2A"/>
    <w:rsid w:val="00CB6936"/>
    <w:rsid w:val="00CC42B5"/>
    <w:rsid w:val="00CF783F"/>
    <w:rsid w:val="00D2000C"/>
    <w:rsid w:val="00D52354"/>
    <w:rsid w:val="00D907BA"/>
    <w:rsid w:val="00DA4CE0"/>
    <w:rsid w:val="00DD451C"/>
    <w:rsid w:val="00EE4560"/>
    <w:rsid w:val="00F06747"/>
    <w:rsid w:val="00F40178"/>
    <w:rsid w:val="00F5283D"/>
    <w:rsid w:val="00FA4517"/>
    <w:rsid w:val="00FC4369"/>
    <w:rsid w:val="00FD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521FD"/>
  <w15:chartTrackingRefBased/>
  <w15:docId w15:val="{582DADB8-B678-2642-B8BF-0F9B8E94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49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F4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9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9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9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9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9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9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9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F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9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9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9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9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9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9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9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9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9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496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F496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itation-293">
    <w:name w:val="citation-293"/>
    <w:basedOn w:val="a0"/>
    <w:rsid w:val="002F4965"/>
  </w:style>
  <w:style w:type="character" w:customStyle="1" w:styleId="citation-292">
    <w:name w:val="citation-292"/>
    <w:basedOn w:val="a0"/>
    <w:rsid w:val="002F4965"/>
  </w:style>
  <w:style w:type="character" w:customStyle="1" w:styleId="citation-291">
    <w:name w:val="citation-291"/>
    <w:basedOn w:val="a0"/>
    <w:rsid w:val="002F4965"/>
  </w:style>
  <w:style w:type="character" w:customStyle="1" w:styleId="citation-290">
    <w:name w:val="citation-290"/>
    <w:basedOn w:val="a0"/>
    <w:rsid w:val="002F4965"/>
  </w:style>
  <w:style w:type="character" w:customStyle="1" w:styleId="citation-289">
    <w:name w:val="citation-289"/>
    <w:basedOn w:val="a0"/>
    <w:rsid w:val="002F4965"/>
  </w:style>
  <w:style w:type="character" w:customStyle="1" w:styleId="citation-288">
    <w:name w:val="citation-288"/>
    <w:basedOn w:val="a0"/>
    <w:rsid w:val="002F4965"/>
  </w:style>
  <w:style w:type="character" w:customStyle="1" w:styleId="citation-287">
    <w:name w:val="citation-287"/>
    <w:basedOn w:val="a0"/>
    <w:rsid w:val="002F4965"/>
  </w:style>
  <w:style w:type="character" w:customStyle="1" w:styleId="citation-286">
    <w:name w:val="citation-286"/>
    <w:basedOn w:val="a0"/>
    <w:rsid w:val="002F4965"/>
  </w:style>
  <w:style w:type="character" w:customStyle="1" w:styleId="citation-285">
    <w:name w:val="citation-285"/>
    <w:basedOn w:val="a0"/>
    <w:rsid w:val="002F4965"/>
  </w:style>
  <w:style w:type="character" w:customStyle="1" w:styleId="citation-284">
    <w:name w:val="citation-284"/>
    <w:basedOn w:val="a0"/>
    <w:rsid w:val="002F4965"/>
  </w:style>
  <w:style w:type="character" w:customStyle="1" w:styleId="citation-283">
    <w:name w:val="citation-283"/>
    <w:basedOn w:val="a0"/>
    <w:rsid w:val="002F4965"/>
  </w:style>
  <w:style w:type="character" w:customStyle="1" w:styleId="citation-282">
    <w:name w:val="citation-282"/>
    <w:basedOn w:val="a0"/>
    <w:rsid w:val="002F4965"/>
  </w:style>
  <w:style w:type="character" w:customStyle="1" w:styleId="citation-281">
    <w:name w:val="citation-281"/>
    <w:basedOn w:val="a0"/>
    <w:rsid w:val="002F4965"/>
  </w:style>
  <w:style w:type="character" w:customStyle="1" w:styleId="citation-280">
    <w:name w:val="citation-280"/>
    <w:basedOn w:val="a0"/>
    <w:rsid w:val="002F4965"/>
  </w:style>
  <w:style w:type="character" w:customStyle="1" w:styleId="citation-279">
    <w:name w:val="citation-279"/>
    <w:basedOn w:val="a0"/>
    <w:rsid w:val="002F4965"/>
  </w:style>
  <w:style w:type="character" w:customStyle="1" w:styleId="citation-278">
    <w:name w:val="citation-278"/>
    <w:basedOn w:val="a0"/>
    <w:rsid w:val="002F4965"/>
  </w:style>
  <w:style w:type="character" w:customStyle="1" w:styleId="citation-277">
    <w:name w:val="citation-277"/>
    <w:basedOn w:val="a0"/>
    <w:rsid w:val="002F4965"/>
  </w:style>
  <w:style w:type="character" w:customStyle="1" w:styleId="citation-276">
    <w:name w:val="citation-276"/>
    <w:basedOn w:val="a0"/>
    <w:rsid w:val="002F4965"/>
  </w:style>
  <w:style w:type="character" w:customStyle="1" w:styleId="citation-275">
    <w:name w:val="citation-275"/>
    <w:basedOn w:val="a0"/>
    <w:rsid w:val="002F4965"/>
  </w:style>
  <w:style w:type="character" w:customStyle="1" w:styleId="citation-274">
    <w:name w:val="citation-274"/>
    <w:basedOn w:val="a0"/>
    <w:rsid w:val="002F4965"/>
  </w:style>
  <w:style w:type="paragraph" w:customStyle="1" w:styleId="isselectedend">
    <w:name w:val="isselectedend"/>
    <w:basedOn w:val="a"/>
    <w:rsid w:val="003540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佳敏 王</dc:creator>
  <cp:keywords/>
  <dc:description/>
  <cp:lastModifiedBy>佳敏 王</cp:lastModifiedBy>
  <cp:revision>44</cp:revision>
  <cp:lastPrinted>2026-03-24T07:15:00Z</cp:lastPrinted>
  <dcterms:created xsi:type="dcterms:W3CDTF">2026-03-04T03:19:00Z</dcterms:created>
  <dcterms:modified xsi:type="dcterms:W3CDTF">2026-03-30T06:19:00Z</dcterms:modified>
</cp:coreProperties>
</file>