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rPr>
          <w:rFonts w:hint="eastAsia"/>
        </w:rPr>
      </w:pPr>
      <w:r>
        <w:rPr>
          <w:rFonts w:hint="eastAsia"/>
        </w:rPr>
        <w:t>代理（</w:t>
      </w:r>
      <w:r>
        <w:t>Proxy</w:t>
      </w:r>
      <w:r>
        <w:rPr>
          <w:rFonts w:hint="eastAsia"/>
        </w:rPr>
        <w:t>）模式</w:t>
      </w:r>
    </w:p>
    <w:p>
      <w:pPr>
        <w:rPr>
          <w:rFonts w:hint="eastAsia"/>
          <w:lang w:eastAsia="zh-CN"/>
        </w:rPr>
      </w:pPr>
      <w:r>
        <w:rPr>
          <w:rFonts w:hint="eastAsia"/>
          <w:lang w:eastAsia="zh-CN"/>
        </w:rPr>
        <w:t>作用：</w:t>
      </w:r>
    </w:p>
    <w:p>
      <w:pPr>
        <w:ind w:firstLine="420" w:firstLineChars="0"/>
        <w:rPr>
          <w:rFonts w:hint="eastAsia"/>
        </w:rPr>
      </w:pPr>
      <w:r>
        <w:rPr>
          <w:rFonts w:hint="eastAsia"/>
        </w:rPr>
        <w:t>通过代理，可以控制访问某个对象的方法，在调用这个方法前做前置处理，调用这个方法后做后置处理</w:t>
      </w:r>
    </w:p>
    <w:p>
      <w:pPr>
        <w:rPr>
          <w:rFonts w:hint="eastAsia"/>
          <w:lang w:eastAsia="zh-CN"/>
        </w:rPr>
      </w:pPr>
      <w:r>
        <w:rPr>
          <w:rFonts w:hint="eastAsia"/>
          <w:lang w:eastAsia="zh-CN"/>
        </w:rPr>
        <w:t>分类：</w:t>
      </w:r>
    </w:p>
    <w:p>
      <w:pPr>
        <w:ind w:firstLine="420" w:firstLineChars="0"/>
        <w:rPr>
          <w:rFonts w:hint="eastAsia"/>
        </w:rPr>
      </w:pPr>
      <w:r>
        <w:rPr>
          <w:rFonts w:hint="eastAsia"/>
        </w:rPr>
        <w:t>静态代理(静态定义代理类)</w:t>
      </w:r>
    </w:p>
    <w:p>
      <w:pPr>
        <w:ind w:firstLine="420" w:firstLineChars="0"/>
        <w:rPr>
          <w:rFonts w:hint="eastAsia"/>
        </w:rPr>
      </w:pPr>
    </w:p>
    <w:p>
      <w:pPr>
        <w:rPr>
          <w:rFonts w:hint="eastAsia"/>
        </w:rPr>
      </w:pPr>
      <w:r>
        <w:rPr>
          <w:rFonts w:hint="eastAsia"/>
        </w:rPr>
        <w:tab/>
      </w:r>
      <w:r>
        <w:rPr>
          <w:rFonts w:hint="eastAsia"/>
        </w:rPr>
        <w:t>动态代理(动态生成代理类)</w:t>
      </w:r>
    </w:p>
    <w:p>
      <w:pPr>
        <w:rPr>
          <w:rFonts w:hint="default" w:eastAsia="宋体"/>
          <w:lang w:val="en-US" w:eastAsia="zh-CN"/>
        </w:rPr>
      </w:pPr>
      <w:r>
        <w:rPr>
          <w:rFonts w:hint="eastAsia"/>
        </w:rPr>
        <w:tab/>
      </w:r>
      <w:r>
        <w:rPr>
          <w:rFonts w:hint="eastAsia"/>
        </w:rPr>
        <w:tab/>
      </w:r>
      <w:r>
        <w:rPr>
          <w:rFonts w:hint="eastAsia"/>
        </w:rPr>
        <w:t>JDK自带的动态代理</w:t>
      </w:r>
      <w:r>
        <w:rPr>
          <w:rFonts w:hint="eastAsia"/>
          <w:lang w:val="en-US" w:eastAsia="zh-CN"/>
        </w:rPr>
        <w:t>(接口)</w:t>
      </w:r>
    </w:p>
    <w:p>
      <w:r>
        <w:rPr>
          <w:rFonts w:hint="eastAsia"/>
        </w:rPr>
        <w:tab/>
      </w:r>
      <w:r>
        <w:rPr>
          <w:rFonts w:hint="eastAsia"/>
        </w:rPr>
        <w:tab/>
      </w:r>
      <w:r>
        <w:t>CGLIB</w:t>
      </w:r>
    </w:p>
    <w:p>
      <w:pPr>
        <w:rPr>
          <w:rFonts w:hint="eastAsia"/>
          <w:lang w:eastAsia="zh-CN"/>
        </w:rPr>
      </w:pPr>
      <w:r>
        <w:rPr>
          <w:rFonts w:hint="eastAsia"/>
          <w:lang w:eastAsia="zh-CN"/>
        </w:rPr>
        <w:t>核心角色：</w:t>
      </w:r>
    </w:p>
    <w:p>
      <w:pPr>
        <w:ind w:firstLine="420" w:firstLineChars="0"/>
        <w:rPr>
          <w:rFonts w:hint="eastAsia"/>
          <w:lang w:eastAsia="zh-CN"/>
        </w:rPr>
      </w:pPr>
      <w:r>
        <w:rPr>
          <w:rFonts w:hint="eastAsia"/>
          <w:lang w:eastAsia="zh-CN"/>
        </w:rPr>
        <w:t>抽象角色(接口)</w:t>
      </w:r>
    </w:p>
    <w:p>
      <w:pPr>
        <w:ind w:firstLine="420" w:firstLineChars="0"/>
        <w:rPr>
          <w:rFonts w:hint="eastAsia"/>
          <w:lang w:eastAsia="zh-CN"/>
        </w:rPr>
      </w:pPr>
      <w:r>
        <w:rPr>
          <w:rFonts w:hint="eastAsia"/>
          <w:lang w:eastAsia="zh-CN"/>
        </w:rPr>
        <w:tab/>
      </w:r>
      <w:r>
        <w:rPr>
          <w:rFonts w:hint="eastAsia"/>
          <w:lang w:eastAsia="zh-CN"/>
        </w:rPr>
        <w:t>– 定义公共对外方法</w:t>
      </w:r>
    </w:p>
    <w:p>
      <w:pPr>
        <w:ind w:firstLine="420" w:firstLineChars="0"/>
        <w:rPr>
          <w:rFonts w:hint="eastAsia"/>
          <w:lang w:eastAsia="zh-CN"/>
        </w:rPr>
      </w:pPr>
      <w:r>
        <w:rPr>
          <w:rFonts w:hint="eastAsia"/>
          <w:lang w:eastAsia="zh-CN"/>
        </w:rPr>
        <w:t>目标对象</w:t>
      </w:r>
    </w:p>
    <w:p>
      <w:pPr>
        <w:ind w:firstLine="420" w:firstLineChars="0"/>
        <w:rPr>
          <w:rFonts w:hint="eastAsia"/>
          <w:lang w:eastAsia="zh-CN"/>
        </w:rPr>
      </w:pPr>
      <w:r>
        <w:rPr>
          <w:rFonts w:hint="eastAsia"/>
          <w:lang w:eastAsia="zh-CN"/>
        </w:rPr>
        <w:t>代理对象</w:t>
      </w:r>
    </w:p>
    <w:p>
      <w:pPr>
        <w:rPr>
          <w:rFonts w:hint="eastAsia"/>
        </w:rPr>
      </w:pPr>
      <w:r>
        <w:rPr>
          <w:rFonts w:ascii="微软雅黑" w:hAnsi="微软雅黑" w:eastAsia="微软雅黑" w:cs="微软雅黑"/>
          <w:i w:val="0"/>
          <w:caps w:val="0"/>
          <w:color w:val="FF0000"/>
          <w:spacing w:val="0"/>
          <w:sz w:val="27"/>
          <w:szCs w:val="27"/>
          <w:shd w:val="clear" w:color="auto" w:fill="FFFFFF"/>
        </w:rPr>
        <w:t>代理模式的关键点是:代理对象与目标对象.代理对象是对目标对象的扩展,并会调用目标对象</w:t>
      </w:r>
    </w:p>
    <w:p>
      <w:pPr>
        <w:rPr>
          <w:rFonts w:hint="eastAsia"/>
          <w:lang w:eastAsia="zh-CN"/>
        </w:rPr>
      </w:pPr>
      <w:r>
        <w:rPr>
          <w:rFonts w:hint="eastAsia"/>
          <w:lang w:eastAsia="zh-CN"/>
        </w:rPr>
        <w:tab/>
      </w:r>
    </w:p>
    <w:p>
      <w:pPr>
        <w:rPr>
          <w:rFonts w:hint="eastAsia" w:eastAsiaTheme="minorEastAsia"/>
          <w:lang w:val="en-US" w:eastAsia="zh-CN"/>
        </w:rPr>
      </w:pPr>
      <w:r>
        <w:rPr>
          <w:rFonts w:hint="eastAsia" w:eastAsiaTheme="minorEastAsia"/>
          <w:lang w:val="en-US" w:eastAsia="zh-CN"/>
        </w:rPr>
        <w:t>静态代理的缺点：</w:t>
      </w:r>
    </w:p>
    <w:p>
      <w:pPr>
        <w:ind w:firstLine="420" w:firstLineChars="0"/>
        <w:rPr>
          <w:rFonts w:ascii="微软雅黑" w:hAnsi="微软雅黑" w:eastAsia="微软雅黑" w:cs="微软雅黑"/>
          <w:i w:val="0"/>
          <w:caps w:val="0"/>
          <w:color w:val="1A1A1A"/>
          <w:spacing w:val="0"/>
          <w:sz w:val="27"/>
          <w:szCs w:val="27"/>
          <w:shd w:val="clear" w:color="auto" w:fill="FFFFFF"/>
        </w:rPr>
      </w:pPr>
      <w:r>
        <w:rPr>
          <w:rFonts w:ascii="微软雅黑" w:hAnsi="微软雅黑" w:eastAsia="微软雅黑" w:cs="微软雅黑"/>
          <w:i w:val="0"/>
          <w:caps w:val="0"/>
          <w:color w:val="1A1A1A"/>
          <w:spacing w:val="0"/>
          <w:sz w:val="27"/>
          <w:szCs w:val="27"/>
          <w:shd w:val="clear" w:color="auto" w:fill="FFFFFF"/>
        </w:rPr>
        <w:t>代理对象需要与目标对象实现一样的接口,所以会有很多代理类,类太多.</w:t>
      </w:r>
      <w:r>
        <w:rPr>
          <w:rFonts w:hint="eastAsia" w:ascii="微软雅黑" w:hAnsi="微软雅黑" w:eastAsia="微软雅黑" w:cs="微软雅黑"/>
          <w:i w:val="0"/>
          <w:caps w:val="0"/>
          <w:color w:val="1A1A1A"/>
          <w:spacing w:val="0"/>
          <w:sz w:val="27"/>
          <w:szCs w:val="27"/>
          <w:shd w:val="clear" w:color="auto" w:fill="FFFFFF"/>
          <w:lang w:eastAsia="zh-CN"/>
        </w:rPr>
        <w:t>且大量代码冗余。</w:t>
      </w:r>
      <w:r>
        <w:rPr>
          <w:rFonts w:ascii="微软雅黑" w:hAnsi="微软雅黑" w:eastAsia="微软雅黑" w:cs="微软雅黑"/>
          <w:i w:val="0"/>
          <w:caps w:val="0"/>
          <w:color w:val="1A1A1A"/>
          <w:spacing w:val="0"/>
          <w:sz w:val="27"/>
          <w:szCs w:val="27"/>
          <w:shd w:val="clear" w:color="auto" w:fill="FFFFFF"/>
        </w:rPr>
        <w:t>同时,一旦接口增加方法,目标对象与代理对象都要维护.</w:t>
      </w:r>
    </w:p>
    <w:p>
      <w:pPr>
        <w:bidi w:val="0"/>
        <w:rPr>
          <w:rFonts w:hint="eastAsia"/>
          <w:lang w:eastAsia="zh-CN"/>
        </w:rPr>
      </w:pPr>
      <w:r>
        <w:rPr>
          <w:rFonts w:hint="eastAsia"/>
          <w:lang w:eastAsia="zh-CN"/>
        </w:rPr>
        <w:t>动态代理：</w:t>
      </w:r>
    </w:p>
    <w:p>
      <w:pPr>
        <w:bidi w:val="0"/>
        <w:ind w:firstLine="420" w:firstLineChars="0"/>
        <w:rPr>
          <w:rFonts w:hint="default"/>
          <w:lang w:val="en-US" w:eastAsia="zh-CN"/>
        </w:rPr>
      </w:pPr>
      <w:r>
        <w:rPr>
          <w:rFonts w:hint="eastAsia"/>
          <w:lang w:val="en-US" w:eastAsia="zh-CN"/>
        </w:rPr>
        <w:t>Jdk:</w:t>
      </w:r>
    </w:p>
    <w:p>
      <w:pPr>
        <w:bidi w:val="0"/>
        <w:ind w:firstLine="420" w:firstLineChars="0"/>
        <w:rPr>
          <w:rFonts w:hint="default" w:eastAsia="宋体"/>
          <w:lang w:val="en-US" w:eastAsia="zh-CN"/>
        </w:rPr>
      </w:pPr>
      <w:r>
        <w:rPr>
          <w:rFonts w:hint="eastAsia"/>
          <w:lang w:eastAsia="zh-CN"/>
        </w:rPr>
        <w:t>代理类不用实现公共接口，实现</w:t>
      </w:r>
      <w:r>
        <w:rPr>
          <w:rFonts w:ascii="Consolas" w:hAnsi="Consolas" w:cs="Consolas"/>
          <w:color w:val="000000"/>
          <w:kern w:val="0"/>
          <w:sz w:val="22"/>
        </w:rPr>
        <w:t>InvocationHandler</w:t>
      </w:r>
      <w:r>
        <w:rPr>
          <w:rFonts w:hint="eastAsia" w:ascii="Consolas" w:hAnsi="Consolas" w:cs="Consolas"/>
          <w:color w:val="000000"/>
          <w:kern w:val="0"/>
          <w:sz w:val="22"/>
          <w:lang w:eastAsia="zh-CN"/>
        </w:rPr>
        <w:t>接口，在由</w:t>
      </w:r>
      <w:r>
        <w:rPr>
          <w:rFonts w:hint="eastAsia" w:ascii="Consolas" w:hAnsi="Consolas" w:cs="Consolas"/>
          <w:color w:val="000000"/>
          <w:kern w:val="0"/>
          <w:sz w:val="22"/>
          <w:lang w:val="en-US" w:eastAsia="zh-CN"/>
        </w:rPr>
        <w:t>invoke调用目标对象。</w:t>
      </w:r>
    </w:p>
    <w:p>
      <w:pPr>
        <w:ind w:firstLine="420" w:firstLineChars="0"/>
        <w:rPr>
          <w:rFonts w:hint="eastAsia" w:eastAsiaTheme="minorEastAsia"/>
          <w:lang w:val="en-US" w:eastAsia="zh-CN"/>
        </w:rPr>
      </w:pPr>
      <w:r>
        <w:rPr>
          <w:rFonts w:hint="eastAsia" w:eastAsiaTheme="minorEastAsia"/>
          <w:lang w:val="en-US" w:eastAsia="zh-CN"/>
        </w:rPr>
        <w:t>Cglib:</w:t>
      </w:r>
    </w:p>
    <w:p>
      <w:pPr>
        <w:ind w:firstLine="420" w:firstLineChars="0"/>
        <w:rPr>
          <w:rFonts w:hint="eastAsia" w:eastAsiaTheme="minorEastAsia"/>
          <w:lang w:val="en-US" w:eastAsia="zh-CN"/>
        </w:rPr>
      </w:pPr>
      <w:r>
        <w:rPr>
          <w:rFonts w:hint="eastAsia" w:eastAsiaTheme="minorEastAsia"/>
          <w:lang w:val="en-US" w:eastAsia="zh-CN"/>
        </w:rPr>
        <w:t>在没有接口的情况下使用</w:t>
      </w:r>
    </w:p>
    <w:p>
      <w:pPr>
        <w:pStyle w:val="2"/>
        <w:numPr>
          <w:numId w:val="0"/>
        </w:numPr>
        <w:ind w:leftChars="0"/>
        <w:rPr>
          <w:rFonts w:hint="eastAsia"/>
        </w:rPr>
      </w:pPr>
      <w:r>
        <w:t>S</w:t>
      </w:r>
      <w:r>
        <w:rPr>
          <w:rFonts w:hint="eastAsia"/>
        </w:rPr>
        <w:t>ping的</w:t>
      </w:r>
      <w:r>
        <w:t>A</w:t>
      </w:r>
      <w:r>
        <w:rPr>
          <w:rFonts w:hint="eastAsia"/>
        </w:rPr>
        <w:t>OP</w:t>
      </w:r>
    </w:p>
    <w:p>
      <w:pPr>
        <w:pStyle w:val="9"/>
        <w:ind w:firstLine="0" w:firstLineChars="0"/>
        <w:rPr>
          <w:color w:val="FF0000"/>
        </w:rPr>
      </w:pPr>
      <w:r>
        <w:rPr>
          <w:rFonts w:hint="eastAsia"/>
        </w:rPr>
        <w:t>aop：面向切面（方面）编程，扩展功能不修改源代码</w:t>
      </w:r>
    </w:p>
    <w:p>
      <w:pPr>
        <w:pStyle w:val="9"/>
        <w:ind w:firstLine="0" w:firstLineChars="0"/>
      </w:pPr>
      <w:r>
        <w:rPr>
          <w:rFonts w:hint="eastAsia"/>
        </w:rPr>
        <w:t>aop：采用</w:t>
      </w:r>
      <w:r>
        <w:rPr>
          <w:rFonts w:hint="eastAsia"/>
          <w:color w:val="FF0000"/>
        </w:rPr>
        <w:t>横向抽取机制</w:t>
      </w:r>
      <w:r>
        <w:rPr>
          <w:rFonts w:hint="eastAsia"/>
        </w:rPr>
        <w:t>，取代了传统</w:t>
      </w:r>
      <w:r>
        <w:rPr>
          <w:rFonts w:hint="eastAsia"/>
          <w:color w:val="FF0000"/>
        </w:rPr>
        <w:t>纵向继承体系</w:t>
      </w:r>
      <w:r>
        <w:rPr>
          <w:rFonts w:hint="eastAsia"/>
        </w:rPr>
        <w:t>重复性代码</w:t>
      </w:r>
    </w:p>
    <w:p>
      <w:pPr>
        <w:rPr>
          <w:rFonts w:hint="eastAsia"/>
          <w:lang w:val="en-US" w:eastAsia="zh-CN"/>
        </w:rPr>
      </w:pPr>
      <w:r>
        <w:rPr>
          <w:rFonts w:hint="eastAsia"/>
          <w:lang w:eastAsia="zh-CN"/>
        </w:rPr>
        <w:t>底层原理实现了</w:t>
      </w:r>
      <w:r>
        <w:rPr>
          <w:rFonts w:hint="eastAsia"/>
          <w:lang w:val="en-US" w:eastAsia="zh-CN"/>
        </w:rPr>
        <w:t>jdk动态代理</w:t>
      </w:r>
    </w:p>
    <w:p>
      <w:pPr>
        <w:pStyle w:val="3"/>
        <w:numPr>
          <w:numId w:val="0"/>
        </w:numPr>
        <w:bidi w:val="0"/>
        <w:ind w:leftChars="0"/>
        <w:rPr>
          <w:rFonts w:hint="eastAsia"/>
          <w:lang w:eastAsia="zh-CN"/>
        </w:rPr>
      </w:pPr>
      <w:r>
        <w:rPr>
          <w:rFonts w:hint="eastAsia"/>
        </w:rPr>
        <w:t>AOP操作相关术语</w:t>
      </w:r>
      <w:r>
        <w:rPr>
          <w:rFonts w:hint="eastAsia"/>
          <w:lang w:eastAsia="zh-CN"/>
        </w:rPr>
        <w:t>：</w:t>
      </w:r>
    </w:p>
    <w:p>
      <w:pPr>
        <w:pStyle w:val="10"/>
        <w:rPr>
          <w:kern w:val="0"/>
        </w:rPr>
      </w:pPr>
      <w:r>
        <w:rPr>
          <w:rFonts w:hint="eastAsia"/>
          <w:kern w:val="0"/>
        </w:rPr>
        <w:t>1、</w:t>
      </w:r>
      <w:r>
        <w:rPr>
          <w:kern w:val="0"/>
        </w:rPr>
        <w:t>连接点（joinpoint）</w:t>
      </w:r>
    </w:p>
    <w:p>
      <w:pPr>
        <w:pStyle w:val="10"/>
        <w:rPr>
          <w:kern w:val="0"/>
        </w:rPr>
      </w:pPr>
      <w:r>
        <w:rPr>
          <w:kern w:val="0"/>
        </w:rPr>
        <w:t>被拦截到的点，因为Spring只支持方法类型的连接点，所以在Spring中连接点指的就是被拦截到的方法</w:t>
      </w:r>
      <w:r>
        <w:rPr>
          <w:rFonts w:hint="eastAsia"/>
          <w:kern w:val="0"/>
        </w:rPr>
        <w:t>。</w:t>
      </w:r>
    </w:p>
    <w:p>
      <w:pPr>
        <w:pStyle w:val="10"/>
        <w:rPr>
          <w:b/>
          <w:color w:val="FF0000"/>
          <w:kern w:val="0"/>
        </w:rPr>
      </w:pPr>
      <w:r>
        <w:rPr>
          <w:rFonts w:hint="eastAsia"/>
          <w:b/>
          <w:color w:val="FF0000"/>
          <w:kern w:val="0"/>
        </w:rPr>
        <w:t>2</w:t>
      </w:r>
      <w:r>
        <w:rPr>
          <w:b/>
          <w:color w:val="FF0000"/>
          <w:kern w:val="0"/>
        </w:rPr>
        <w:t>、切入点（pointcut）</w:t>
      </w:r>
    </w:p>
    <w:p>
      <w:pPr>
        <w:pStyle w:val="10"/>
        <w:rPr>
          <w:kern w:val="0"/>
        </w:rPr>
      </w:pPr>
      <w:r>
        <w:rPr>
          <w:rFonts w:hint="eastAsia"/>
          <w:kern w:val="0"/>
        </w:rPr>
        <w:t>切入点是指我们要</w:t>
      </w:r>
      <w:r>
        <w:rPr>
          <w:kern w:val="0"/>
        </w:rPr>
        <w:t>对</w:t>
      </w:r>
      <w:r>
        <w:rPr>
          <w:rFonts w:hint="eastAsia"/>
          <w:kern w:val="0"/>
        </w:rPr>
        <w:t>哪些</w:t>
      </w:r>
      <w:r>
        <w:rPr>
          <w:kern w:val="0"/>
        </w:rPr>
        <w:t>连接点进行拦截的定义</w:t>
      </w:r>
    </w:p>
    <w:p>
      <w:pPr>
        <w:pStyle w:val="10"/>
        <w:rPr>
          <w:b/>
          <w:color w:val="FF0000"/>
          <w:kern w:val="0"/>
        </w:rPr>
      </w:pPr>
      <w:r>
        <w:rPr>
          <w:rFonts w:hint="eastAsia"/>
          <w:b/>
          <w:color w:val="FF0000"/>
          <w:kern w:val="0"/>
        </w:rPr>
        <w:t>3、</w:t>
      </w:r>
      <w:r>
        <w:rPr>
          <w:b/>
          <w:color w:val="FF0000"/>
          <w:kern w:val="0"/>
        </w:rPr>
        <w:t>通知（advice）</w:t>
      </w:r>
    </w:p>
    <w:p>
      <w:pPr>
        <w:pStyle w:val="10"/>
        <w:rPr>
          <w:kern w:val="0"/>
        </w:rPr>
      </w:pPr>
      <w:r>
        <w:rPr>
          <w:kern w:val="0"/>
        </w:rPr>
        <w:t>所谓通知指的就是指拦截到连接点之后要执行的代码，通知分为前置、后置、异常、最终、环绕通知五类</w:t>
      </w:r>
    </w:p>
    <w:p>
      <w:pPr>
        <w:pStyle w:val="10"/>
        <w:rPr>
          <w:b/>
          <w:color w:val="FF0000"/>
          <w:kern w:val="0"/>
        </w:rPr>
      </w:pPr>
      <w:r>
        <w:rPr>
          <w:rFonts w:hint="eastAsia"/>
          <w:b/>
          <w:color w:val="FF0000"/>
          <w:kern w:val="0"/>
        </w:rPr>
        <w:t>4、</w:t>
      </w:r>
      <w:r>
        <w:rPr>
          <w:b/>
          <w:color w:val="FF0000"/>
          <w:kern w:val="0"/>
        </w:rPr>
        <w:t>切面（aspect）</w:t>
      </w:r>
    </w:p>
    <w:p>
      <w:pPr>
        <w:pStyle w:val="10"/>
        <w:rPr>
          <w:kern w:val="0"/>
        </w:rPr>
      </w:pPr>
      <w:r>
        <w:rPr>
          <w:rFonts w:hint="eastAsia"/>
          <w:kern w:val="0"/>
        </w:rPr>
        <w:t>是切入点和通知的结合</w:t>
      </w:r>
    </w:p>
    <w:p>
      <w:pPr>
        <w:rPr>
          <w:rFonts w:hint="eastAsia"/>
          <w:lang w:eastAsia="zh-CN"/>
        </w:rPr>
      </w:pPr>
    </w:p>
    <w:p>
      <w:pPr>
        <w:pStyle w:val="4"/>
        <w:numPr>
          <w:numId w:val="0"/>
        </w:numPr>
        <w:ind w:leftChars="0"/>
        <w:rPr>
          <w:rFonts w:hint="eastAsia"/>
          <w:lang w:eastAsia="zh-CN"/>
        </w:rPr>
      </w:pPr>
      <w:r>
        <w:rPr>
          <w:rFonts w:hint="eastAsia"/>
        </w:rPr>
        <w:t>使用表达式配置切入点</w:t>
      </w:r>
      <w:r>
        <w:rPr>
          <w:rFonts w:hint="eastAsia"/>
          <w:lang w:eastAsia="zh-CN"/>
        </w:rPr>
        <w:t>：</w:t>
      </w:r>
    </w:p>
    <w:p>
      <w:pPr>
        <w:pStyle w:val="9"/>
        <w:ind w:left="360" w:firstLine="0" w:firstLineChars="0"/>
        <w:rPr>
          <w:b/>
          <w:color w:val="FF0000"/>
        </w:rPr>
      </w:pPr>
      <w:r>
        <w:rPr>
          <w:rFonts w:hint="eastAsia"/>
          <w:b/>
          <w:color w:val="FF0000"/>
        </w:rPr>
        <w:t>execution(&lt;访问修饰符&gt;? &lt;方法名&gt;(&lt;参数&gt;)&lt;异常&gt;)</w:t>
      </w:r>
    </w:p>
    <w:p>
      <w:pPr>
        <w:pStyle w:val="9"/>
        <w:ind w:left="360" w:firstLine="0" w:firstLineChars="0"/>
        <w:rPr>
          <w:rFonts w:hint="eastAsia"/>
        </w:rPr>
      </w:pPr>
      <w:r>
        <w:rPr>
          <w:rFonts w:hint="eastAsia"/>
        </w:rPr>
        <w:t>execution(* com.usian.service.*.*(..))</w:t>
      </w:r>
    </w:p>
    <w:p>
      <w:pPr>
        <w:pStyle w:val="9"/>
        <w:ind w:left="0" w:leftChars="0" w:firstLine="0" w:firstLineChars="0"/>
        <w:rPr>
          <w:rFonts w:hint="eastAsia"/>
        </w:rPr>
      </w:pPr>
    </w:p>
    <w:p>
      <w:pPr>
        <w:pStyle w:val="2"/>
        <w:numPr>
          <w:numId w:val="0"/>
        </w:numPr>
        <w:bidi w:val="0"/>
        <w:ind w:leftChars="0"/>
        <w:rPr>
          <w:rFonts w:hint="eastAsia"/>
          <w:lang w:eastAsia="zh-CN"/>
        </w:rPr>
      </w:pPr>
      <w:r>
        <w:rPr>
          <w:rFonts w:hint="eastAsia"/>
          <w:lang w:eastAsia="zh-CN"/>
        </w:rPr>
        <w:t>事务</w:t>
      </w:r>
    </w:p>
    <w:p>
      <w:pPr>
        <w:pStyle w:val="3"/>
        <w:numPr>
          <w:numId w:val="0"/>
        </w:numPr>
        <w:bidi w:val="0"/>
        <w:ind w:leftChars="0"/>
        <w:rPr>
          <w:rFonts w:hint="eastAsia"/>
          <w:lang w:eastAsia="zh-CN"/>
        </w:rPr>
      </w:pPr>
      <w:r>
        <w:rPr>
          <w:rFonts w:hint="eastAsia"/>
          <w:lang w:eastAsia="zh-CN"/>
        </w:rPr>
        <w:t>什么是事务？</w:t>
      </w:r>
    </w:p>
    <w:p>
      <w:pPr>
        <w:rPr>
          <w:rFonts w:hint="eastAsia"/>
          <w:lang w:eastAsia="zh-CN"/>
        </w:rPr>
      </w:pPr>
      <w:r>
        <w:rPr>
          <w:rFonts w:ascii="Helvetica" w:hAnsi="Helvetica" w:eastAsia="Helvetica" w:cs="Helvetica"/>
          <w:b w:val="0"/>
          <w:i w:val="0"/>
          <w:caps w:val="0"/>
          <w:color w:val="333333"/>
          <w:spacing w:val="0"/>
          <w:sz w:val="24"/>
          <w:szCs w:val="24"/>
          <w:shd w:val="clear" w:fill="FFFFFF"/>
        </w:rPr>
        <w:t>当你需要一次执行多条SQL语句时，可以使用事务。通俗一点说，如果这几条SQL语句全部执行成功，则才对数据库进行一次更新，如果有一条SQL语句执行失败，则这几条SQL语句全部不进行执行，这个时候需要用到事务。</w:t>
      </w:r>
    </w:p>
    <w:p>
      <w:pPr>
        <w:pStyle w:val="4"/>
        <w:numPr>
          <w:numId w:val="0"/>
        </w:numPr>
        <w:bidi w:val="0"/>
        <w:ind w:leftChars="0"/>
        <w:rPr>
          <w:rFonts w:hint="eastAsia" w:ascii="Helvetica" w:hAnsi="Helvetica" w:cs="Helvetica"/>
          <w:b w:val="0"/>
          <w:i w:val="0"/>
          <w:caps w:val="0"/>
          <w:color w:val="333333"/>
          <w:spacing w:val="0"/>
          <w:sz w:val="24"/>
          <w:szCs w:val="24"/>
          <w:shd w:val="clear" w:fill="FFFFFF"/>
          <w:lang w:eastAsia="zh-CN"/>
        </w:rPr>
      </w:pPr>
      <w:r>
        <w:rPr>
          <w:rFonts w:ascii="Helvetica" w:hAnsi="Helvetica" w:eastAsia="Helvetica" w:cs="Helvetica"/>
          <w:b w:val="0"/>
          <w:i w:val="0"/>
          <w:caps w:val="0"/>
          <w:color w:val="333333"/>
          <w:spacing w:val="0"/>
          <w:sz w:val="24"/>
          <w:szCs w:val="24"/>
          <w:shd w:val="clear" w:fill="FFFFFF"/>
        </w:rPr>
        <w:t>事务的四大特性</w:t>
      </w:r>
      <w:r>
        <w:rPr>
          <w:rFonts w:hint="eastAsia" w:ascii="Helvetica" w:hAnsi="Helvetica" w:cs="Helvetica"/>
          <w:b w:val="0"/>
          <w:i w:val="0"/>
          <w:caps w:val="0"/>
          <w:color w:val="333333"/>
          <w:spacing w:val="0"/>
          <w:sz w:val="24"/>
          <w:szCs w:val="24"/>
          <w:shd w:val="clear" w:fill="FFFFFF"/>
          <w:lang w:eastAsia="zh-CN"/>
        </w:rPr>
        <w:t>：</w:t>
      </w:r>
    </w:p>
    <w:p>
      <w:pPr>
        <w:rPr>
          <w:rFonts w:hint="eastAsia"/>
          <w:lang w:eastAsia="zh-CN"/>
        </w:rPr>
      </w:pPr>
      <w:r>
        <w:rPr>
          <w:rFonts w:hint="eastAsia"/>
          <w:lang w:eastAsia="zh-CN"/>
        </w:rPr>
        <w:t>原子性（Atomicity）</w:t>
      </w:r>
    </w:p>
    <w:p>
      <w:pPr>
        <w:rPr>
          <w:rFonts w:hint="eastAsia"/>
          <w:lang w:eastAsia="zh-CN"/>
        </w:rPr>
      </w:pPr>
      <w:r>
        <w:rPr>
          <w:rFonts w:hint="eastAsia"/>
          <w:lang w:eastAsia="zh-CN"/>
        </w:rPr>
        <w:t xml:space="preserve">        原子性是指事务是一个不可分割的工作单位，事务中的操作要么都执行，要么都不执行。</w:t>
      </w:r>
    </w:p>
    <w:p>
      <w:pPr>
        <w:rPr>
          <w:rFonts w:hint="eastAsia"/>
          <w:lang w:eastAsia="zh-CN"/>
        </w:rPr>
      </w:pPr>
    </w:p>
    <w:p>
      <w:pPr>
        <w:rPr>
          <w:rFonts w:hint="eastAsia"/>
          <w:lang w:eastAsia="zh-CN"/>
        </w:rPr>
      </w:pPr>
      <w:r>
        <w:rPr>
          <w:rFonts w:hint="eastAsia"/>
          <w:lang w:eastAsia="zh-CN"/>
        </w:rPr>
        <w:t>一致性（Consistency）</w:t>
      </w:r>
    </w:p>
    <w:p>
      <w:pPr>
        <w:rPr>
          <w:rFonts w:hint="eastAsia"/>
          <w:lang w:eastAsia="zh-CN"/>
        </w:rPr>
      </w:pPr>
      <w:r>
        <w:rPr>
          <w:rFonts w:hint="eastAsia"/>
          <w:lang w:eastAsia="zh-CN"/>
        </w:rPr>
        <w:t xml:space="preserve">       事务前后的数据都是正确的</w:t>
      </w:r>
    </w:p>
    <w:p>
      <w:pPr>
        <w:rPr>
          <w:rFonts w:hint="eastAsia"/>
          <w:lang w:eastAsia="zh-CN"/>
        </w:rPr>
      </w:pPr>
    </w:p>
    <w:p>
      <w:pPr>
        <w:rPr>
          <w:rFonts w:hint="eastAsia"/>
          <w:lang w:eastAsia="zh-CN"/>
        </w:rPr>
      </w:pPr>
      <w:r>
        <w:rPr>
          <w:rFonts w:hint="eastAsia"/>
          <w:lang w:eastAsia="zh-CN"/>
        </w:rPr>
        <w:t>隔离性（Isolation）</w:t>
      </w:r>
    </w:p>
    <w:p>
      <w:pPr>
        <w:rPr>
          <w:rFonts w:hint="eastAsia"/>
          <w:lang w:eastAsia="zh-CN"/>
        </w:rPr>
      </w:pPr>
      <w:r>
        <w:rPr>
          <w:rFonts w:hint="eastAsia"/>
          <w:lang w:eastAsia="zh-CN"/>
        </w:rPr>
        <w:t xml:space="preserve">      事物之间相互隔离，互不干扰（并发执行的事务彼此无法看到对方的中间状态）</w:t>
      </w:r>
    </w:p>
    <w:p>
      <w:pPr>
        <w:rPr>
          <w:rFonts w:hint="eastAsia"/>
          <w:lang w:eastAsia="zh-CN"/>
        </w:rPr>
      </w:pPr>
      <w:r>
        <w:rPr>
          <w:rFonts w:hint="eastAsia"/>
          <w:lang w:eastAsia="zh-CN"/>
        </w:rPr>
        <w:t xml:space="preserve">      事务的隔离性是多个用户并发访问数据库时，数据库为每一个用户开启的事务，不能被其他事务的操作数据所干扰，事务隔离可以避脏读等问题。</w:t>
      </w:r>
    </w:p>
    <w:p>
      <w:pPr>
        <w:rPr>
          <w:rFonts w:hint="eastAsia"/>
          <w:lang w:eastAsia="zh-CN"/>
        </w:rPr>
      </w:pPr>
    </w:p>
    <w:p>
      <w:pPr>
        <w:rPr>
          <w:rFonts w:hint="eastAsia"/>
          <w:lang w:eastAsia="zh-CN"/>
        </w:rPr>
      </w:pPr>
      <w:r>
        <w:rPr>
          <w:rFonts w:hint="eastAsia"/>
          <w:lang w:eastAsia="zh-CN"/>
        </w:rPr>
        <w:t>持久性（Durability）</w:t>
      </w:r>
    </w:p>
    <w:p>
      <w:pPr>
        <w:rPr>
          <w:rFonts w:hint="eastAsia"/>
          <w:lang w:eastAsia="zh-CN"/>
        </w:rPr>
      </w:pPr>
      <w:r>
        <w:rPr>
          <w:rFonts w:hint="eastAsia"/>
          <w:lang w:eastAsia="zh-CN"/>
        </w:rPr>
        <w:t xml:space="preserve">       持久性是指一个事务一旦被提交，该事务对数据的更改会被持久化到数据库，且不会被回滚。</w:t>
      </w:r>
    </w:p>
    <w:p>
      <w:pPr>
        <w:rPr>
          <w:rFonts w:hint="eastAsia" w:ascii="Helvetica" w:hAnsi="Helvetica" w:eastAsia="Helvetica" w:cs="Helvetica"/>
          <w:b w:val="0"/>
          <w:i w:val="0"/>
          <w:caps w:val="0"/>
          <w:color w:val="333333"/>
          <w:spacing w:val="0"/>
          <w:sz w:val="24"/>
          <w:szCs w:val="24"/>
          <w:shd w:val="clear" w:fill="FFFFFF"/>
          <w:lang w:eastAsia="zh-CN"/>
        </w:rPr>
      </w:pPr>
    </w:p>
    <w:p>
      <w:pPr>
        <w:pStyle w:val="3"/>
        <w:numPr>
          <w:numId w:val="0"/>
        </w:numPr>
        <w:bidi w:val="0"/>
        <w:ind w:leftChars="0"/>
        <w:rPr>
          <w:rFonts w:hint="eastAsia"/>
          <w:lang w:eastAsia="zh-CN"/>
        </w:rPr>
      </w:pPr>
      <w:r>
        <w:rPr>
          <w:rFonts w:hint="eastAsia"/>
          <w:lang w:eastAsia="zh-CN"/>
        </w:rPr>
        <w:t>分布式事务</w:t>
      </w:r>
      <w:r>
        <w:rPr>
          <w:rFonts w:hint="eastAsia"/>
          <w:lang w:eastAsia="zh-CN"/>
        </w:rPr>
        <w:br w:type="textWrapping"/>
      </w:r>
      <w:r>
        <w:rPr>
          <w:rFonts w:hint="eastAsia"/>
          <w:lang w:eastAsia="zh-CN"/>
        </w:rPr>
        <w:t>什么是分布式事务</w:t>
      </w:r>
    </w:p>
    <w:p>
      <w:pPr>
        <w:rPr>
          <w:rFonts w:hint="default"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分布式系统会把一个应用系统拆分为可独立部署的多个服务，因此需要服务与服务之间远程协作才能完成事务操作，这种分布式系统环境下由不同的服务之间通过网络远程协作完成事务称之为</w:t>
      </w:r>
      <w:r>
        <w:rPr>
          <w:rStyle w:val="8"/>
          <w:rFonts w:hint="default" w:ascii="Helvetica" w:hAnsi="Helvetica" w:eastAsia="Helvetica" w:cs="Helvetica"/>
          <w:i w:val="0"/>
          <w:caps w:val="0"/>
          <w:color w:val="333333"/>
          <w:spacing w:val="0"/>
          <w:sz w:val="24"/>
          <w:szCs w:val="24"/>
          <w:shd w:val="clear" w:fill="FFFFFF"/>
        </w:rPr>
        <w:t>分布式事务</w:t>
      </w:r>
      <w:r>
        <w:rPr>
          <w:rFonts w:hint="default" w:ascii="Helvetica" w:hAnsi="Helvetica" w:eastAsia="Helvetica" w:cs="Helvetica"/>
          <w:b w:val="0"/>
          <w:i w:val="0"/>
          <w:caps w:val="0"/>
          <w:color w:val="333333"/>
          <w:spacing w:val="0"/>
          <w:sz w:val="24"/>
          <w:szCs w:val="24"/>
          <w:shd w:val="clear" w:fill="FFFFFF"/>
        </w:rPr>
        <w:t>，例如用户注册送积分事务、创建订单减库存事务，银行转账事务等都是分布式事务。</w:t>
      </w:r>
    </w:p>
    <w:p>
      <w:pPr>
        <w:rPr>
          <w:rFonts w:hint="default" w:ascii="Helvetica" w:hAnsi="Helvetica" w:eastAsia="Helvetica" w:cs="Helvetica"/>
          <w:b w:val="0"/>
          <w:i w:val="0"/>
          <w:caps w:val="0"/>
          <w:color w:val="333333"/>
          <w:spacing w:val="0"/>
          <w:sz w:val="24"/>
          <w:szCs w:val="24"/>
          <w:shd w:val="clear" w:fill="FFFFFF"/>
        </w:rPr>
      </w:pPr>
    </w:p>
    <w:p>
      <w:pPr>
        <w:rPr>
          <w:rFonts w:hint="eastAsia" w:ascii="Helvetica" w:hAnsi="Helvetica" w:eastAsia="Helvetica" w:cs="Helvetica"/>
          <w:b w:val="0"/>
          <w:i w:val="0"/>
          <w:caps w:val="0"/>
          <w:color w:val="333333"/>
          <w:spacing w:val="0"/>
          <w:sz w:val="24"/>
          <w:szCs w:val="24"/>
          <w:shd w:val="clear" w:fill="FFFFFF"/>
          <w:lang w:eastAsia="zh-CN"/>
        </w:rPr>
      </w:pPr>
    </w:p>
    <w:p>
      <w:pPr>
        <w:pStyle w:val="3"/>
        <w:numPr>
          <w:numId w:val="0"/>
        </w:numPr>
        <w:bidi w:val="0"/>
        <w:ind w:leftChars="0"/>
        <w:rPr>
          <w:rFonts w:hint="eastAsia"/>
          <w:lang w:val="en-US" w:eastAsia="zh-CN"/>
        </w:rPr>
      </w:pPr>
      <w:r>
        <w:rPr>
          <w:rFonts w:hint="eastAsia"/>
          <w:lang w:val="en-US" w:eastAsia="zh-CN"/>
        </w:rPr>
        <w:t>分布式事物产生的场景</w:t>
      </w:r>
    </w:p>
    <w:p>
      <w:pPr>
        <w:numPr>
          <w:ilvl w:val="0"/>
          <w:numId w:val="2"/>
        </w:numPr>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典型的场景就是微服务架构 微服务之间通过远程调用完成事务操作。 比如：订单微服务和库存微服务，下单的同时订单微服务请求库存微服务减库存。简言之：跨JVM进程产生分布式事务。</w:t>
      </w:r>
    </w:p>
    <w:p>
      <w:pPr>
        <w:widowControl w:val="0"/>
        <w:numPr>
          <w:numId w:val="0"/>
        </w:numPr>
        <w:jc w:val="both"/>
        <w:rPr>
          <w:rFonts w:hint="eastAsia" w:ascii="Helvetica" w:hAnsi="Helvetica" w:eastAsia="Helvetica" w:cs="Helvetica"/>
          <w:b w:val="0"/>
          <w:i w:val="0"/>
          <w:caps w:val="0"/>
          <w:color w:val="333333"/>
          <w:spacing w:val="0"/>
          <w:sz w:val="24"/>
          <w:szCs w:val="24"/>
          <w:shd w:val="clear" w:fill="FFFFFF"/>
          <w:lang w:val="en-US" w:eastAsia="zh-CN"/>
        </w:rPr>
      </w:pPr>
    </w:p>
    <w:p>
      <w:pPr>
        <w:widowControl w:val="0"/>
        <w:numPr>
          <w:ilvl w:val="0"/>
          <w:numId w:val="2"/>
        </w:numPr>
        <w:ind w:left="0" w:leftChars="0" w:firstLine="0" w:firstLineChars="0"/>
        <w:jc w:val="both"/>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单体系统访问多个数据库实例 当单体系统需要访问多个数据库（实例）时就会产生分布式事务。 比如：用户信息和订单信息分别在两个MySQL实例存储，用户管理系统删除用户信息，需要分别删除用户信息及用户的订单信息，由于数据分布在不同的数据实例，需要通过不同的数据库链接去操作数据，此时产生分布式事务。 简言之：跨数据库实例产生分布式事务。</w:t>
      </w:r>
    </w:p>
    <w:p>
      <w:pPr>
        <w:widowControl w:val="0"/>
        <w:numPr>
          <w:numId w:val="0"/>
        </w:numPr>
        <w:jc w:val="both"/>
        <w:rPr>
          <w:rFonts w:hint="default" w:ascii="Helvetica" w:hAnsi="Helvetica" w:eastAsia="Helvetica" w:cs="Helvetica"/>
          <w:b w:val="0"/>
          <w:i w:val="0"/>
          <w:caps w:val="0"/>
          <w:color w:val="333333"/>
          <w:spacing w:val="0"/>
          <w:sz w:val="24"/>
          <w:szCs w:val="24"/>
          <w:shd w:val="clear" w:fill="FFFFFF"/>
          <w:lang w:val="en-US" w:eastAsia="zh-CN"/>
        </w:rPr>
      </w:pPr>
    </w:p>
    <w:p>
      <w:pPr>
        <w:widowControl w:val="0"/>
        <w:numPr>
          <w:numId w:val="0"/>
        </w:numPr>
        <w:jc w:val="both"/>
        <w:rPr>
          <w:rFonts w:hint="default" w:ascii="Helvetica" w:hAnsi="Helvetica" w:eastAsia="Helvetica" w:cs="Helvetica"/>
          <w:b w:val="0"/>
          <w:i w:val="0"/>
          <w:caps w:val="0"/>
          <w:color w:val="333333"/>
          <w:spacing w:val="0"/>
          <w:sz w:val="24"/>
          <w:szCs w:val="24"/>
          <w:shd w:val="clear" w:fill="FFFFFF"/>
          <w:lang w:val="en-US" w:eastAsia="zh-CN"/>
        </w:rPr>
      </w:pPr>
      <w:r>
        <w:rPr>
          <w:rFonts w:hint="eastAsia" w:ascii="Helvetica" w:hAnsi="Helvetica" w:eastAsia="Helvetica" w:cs="Helvetica"/>
          <w:b w:val="0"/>
          <w:i w:val="0"/>
          <w:caps w:val="0"/>
          <w:color w:val="333333"/>
          <w:spacing w:val="0"/>
          <w:sz w:val="24"/>
          <w:szCs w:val="24"/>
          <w:shd w:val="clear" w:fill="FFFFFF"/>
          <w:lang w:val="en-US" w:eastAsia="zh-CN"/>
        </w:rPr>
        <w:t>3、</w:t>
      </w:r>
      <w:r>
        <w:rPr>
          <w:rFonts w:ascii="Helvetica" w:hAnsi="Helvetica" w:eastAsia="Helvetica" w:cs="Helvetica"/>
          <w:b w:val="0"/>
          <w:i w:val="0"/>
          <w:caps w:val="0"/>
          <w:color w:val="333333"/>
          <w:spacing w:val="0"/>
          <w:sz w:val="24"/>
          <w:szCs w:val="24"/>
          <w:shd w:val="clear" w:fill="FFFFFF"/>
        </w:rPr>
        <w:t>多服务访问同一个数据库实例 比如：订单微服务和库存微服务即使访问同一个数据库也会产生分布式事务，两个微服务持有了不同的数据库链接进行数据库操作，此时产生分布式事务。简言之：跨JVM进程产生分布式事务。</w:t>
      </w:r>
    </w:p>
    <w:p>
      <w:pPr>
        <w:rPr>
          <w:rFonts w:hint="eastAsia"/>
          <w:lang w:val="en-US" w:eastAsia="zh-CN"/>
        </w:rPr>
      </w:pPr>
    </w:p>
    <w:p>
      <w:pPr>
        <w:ind w:firstLine="420" w:firstLineChars="0"/>
        <w:rPr>
          <w:rFonts w:hint="default" w:eastAsiaTheme="minorEastAsia"/>
          <w:lang w:val="en-US" w:eastAsia="zh-CN"/>
        </w:rPr>
      </w:pPr>
    </w:p>
    <w:p>
      <w:pPr>
        <w:pStyle w:val="2"/>
        <w:numPr>
          <w:numId w:val="0"/>
        </w:numPr>
        <w:bidi w:val="0"/>
        <w:ind w:leftChars="0"/>
        <w:rPr>
          <w:rFonts w:hint="eastAsia"/>
          <w:lang w:val="en-US" w:eastAsia="zh-CN"/>
        </w:rPr>
      </w:pPr>
      <w:r>
        <w:rPr>
          <w:rFonts w:hint="eastAsia"/>
          <w:lang w:val="en-US" w:eastAsia="zh-CN"/>
        </w:rPr>
        <w:t>RabbitMQ可靠消息最终一致性介绍</w:t>
      </w:r>
    </w:p>
    <w:p>
      <w:pPr>
        <w:pStyle w:val="3"/>
        <w:numPr>
          <w:numId w:val="0"/>
        </w:numPr>
        <w:bidi w:val="0"/>
        <w:ind w:leftChars="0"/>
        <w:rPr>
          <w:rFonts w:hint="eastAsia"/>
          <w:lang w:val="en-US" w:eastAsia="zh-CN"/>
        </w:rPr>
      </w:pPr>
      <w:r>
        <w:rPr>
          <w:rFonts w:hint="eastAsia"/>
          <w:lang w:val="en-US" w:eastAsia="zh-CN"/>
        </w:rPr>
        <w:t>为什么要使用可靠消息最终一致性：</w:t>
      </w:r>
    </w:p>
    <w:p>
      <w:pPr>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针对这种基于 MQ 的异步调用，如何保证各个服务间的分布式事务呢？也就是说，我希望的是基于MQ 实现异步调用的多个服务的业务逻辑，要么一起成功，要么一起失败。这个时候，就要用上可靠消息最终一致性方案，来实现分布式事务。</w:t>
      </w:r>
    </w:p>
    <w:p>
      <w:pPr>
        <w:rPr>
          <w:rFonts w:ascii="Helvetica" w:hAnsi="Helvetica" w:eastAsia="Helvetica" w:cs="Helvetica"/>
          <w:b w:val="0"/>
          <w:i w:val="0"/>
          <w:caps w:val="0"/>
          <w:color w:val="333333"/>
          <w:spacing w:val="0"/>
          <w:sz w:val="24"/>
          <w:szCs w:val="24"/>
          <w:shd w:val="clear" w:fill="FFFFFF"/>
        </w:rPr>
      </w:pPr>
    </w:p>
    <w:p>
      <w:pPr>
        <w:pStyle w:val="3"/>
        <w:numPr>
          <w:numId w:val="0"/>
        </w:numPr>
        <w:bidi w:val="0"/>
        <w:ind w:leftChars="0"/>
        <w:rPr>
          <w:rFonts w:hint="eastAsia"/>
          <w:lang w:val="en-US" w:eastAsia="zh-CN"/>
        </w:rPr>
      </w:pPr>
      <w:r>
        <w:rPr>
          <w:rFonts w:hint="eastAsia"/>
          <w:lang w:val="en-US" w:eastAsia="zh-CN"/>
        </w:rPr>
        <w:t>什么是可靠消息最终一致性：</w:t>
      </w:r>
    </w:p>
    <w:p>
      <w:pPr>
        <w:rPr>
          <w:rFonts w:hint="eastAsia"/>
          <w:lang w:val="en-US" w:eastAsia="zh-CN"/>
        </w:rPr>
      </w:pPr>
      <w:r>
        <w:rPr>
          <w:rFonts w:ascii="Helvetica" w:hAnsi="Helvetica" w:eastAsia="Helvetica" w:cs="Helvetica"/>
          <w:b w:val="0"/>
          <w:i w:val="0"/>
          <w:caps w:val="0"/>
          <w:color w:val="333333"/>
          <w:spacing w:val="0"/>
          <w:sz w:val="24"/>
          <w:szCs w:val="24"/>
          <w:shd w:val="clear" w:fill="FFFFFF"/>
        </w:rPr>
        <w:t>可靠消息最终一致性方案是指当事务发起方执行完成本地事务后并发出一条消息，事务参与方(消息消费者)一定能够接收消息并处理事务成功，此方案强调的是只要消息发给事务参与方最终事务要达到一致。</w:t>
      </w:r>
    </w:p>
    <w:p>
      <w:pPr>
        <w:rPr>
          <w:rFonts w:hint="eastAsia"/>
          <w:lang w:val="en-US" w:eastAsia="zh-CN"/>
        </w:rPr>
      </w:pPr>
    </w:p>
    <w:p>
      <w:pPr>
        <w:pStyle w:val="3"/>
        <w:numPr>
          <w:numId w:val="0"/>
        </w:numPr>
        <w:bidi w:val="0"/>
        <w:ind w:leftChars="0"/>
        <w:rPr>
          <w:rFonts w:hint="eastAsia"/>
          <w:lang w:val="en-US" w:eastAsia="zh-CN"/>
        </w:rPr>
      </w:pPr>
      <w:r>
        <w:rPr>
          <w:rFonts w:hint="eastAsia"/>
          <w:lang w:val="en-US" w:eastAsia="zh-CN"/>
        </w:rPr>
        <w:t>可靠消息最终一致性要解决的问题：</w:t>
      </w:r>
    </w:p>
    <w:p>
      <w:pPr>
        <w:pStyle w:val="4"/>
        <w:numPr>
          <w:numId w:val="0"/>
        </w:numPr>
        <w:bidi w:val="0"/>
        <w:ind w:leftChars="0"/>
        <w:rPr>
          <w:rFonts w:hint="eastAsia" w:eastAsia="华文楷体"/>
          <w:lang w:eastAsia="zh-CN"/>
        </w:rPr>
      </w:pPr>
      <w:r>
        <w:rPr>
          <w:rFonts w:hint="default"/>
        </w:rPr>
        <w:t>上游服务把信息成功发送</w:t>
      </w:r>
      <w:r>
        <w:rPr>
          <w:rFonts w:hint="eastAsia"/>
          <w:lang w:eastAsia="zh-CN"/>
        </w:rPr>
        <w:t>：</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本地事务与消息发送的原子性问题</w:t>
      </w:r>
      <w:r>
        <w:rPr>
          <w:rFonts w:hint="default" w:ascii="Helvetica" w:hAnsi="Helvetica" w:eastAsia="Helvetica" w:cs="Helvetica"/>
          <w:b w:val="0"/>
          <w:i w:val="0"/>
          <w:caps w:val="0"/>
          <w:color w:val="333333"/>
          <w:spacing w:val="0"/>
          <w:sz w:val="24"/>
          <w:szCs w:val="24"/>
        </w:rPr>
        <w:t>：事务发起方在本地事务执行成功后消息必须发出去，否则就回滚事务。即实现本地事务和消息发送的原子性，要么都成功，要么都失败。</w:t>
      </w:r>
    </w:p>
    <w:p>
      <w:pPr>
        <w:pStyle w:val="4"/>
        <w:numPr>
          <w:numId w:val="0"/>
        </w:numPr>
        <w:bidi w:val="0"/>
        <w:ind w:leftChars="0"/>
        <w:rPr>
          <w:rFonts w:hint="eastAsia" w:eastAsia="华文楷体"/>
          <w:lang w:eastAsia="zh-CN"/>
        </w:rPr>
      </w:pPr>
      <w:r>
        <w:rPr>
          <w:rFonts w:hint="default"/>
        </w:rPr>
        <w:t>下游服务成把消息成功消费</w:t>
      </w:r>
      <w:r>
        <w:rPr>
          <w:rFonts w:hint="eastAsia"/>
          <w:lang w:eastAsia="zh-CN"/>
        </w:rPr>
        <w:t>：</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i w:val="0"/>
          <w:caps w:val="0"/>
          <w:color w:val="333333"/>
          <w:spacing w:val="0"/>
          <w:sz w:val="24"/>
          <w:szCs w:val="24"/>
        </w:rPr>
        <w:t>事务参与方接收消息的可靠性</w:t>
      </w:r>
      <w:r>
        <w:rPr>
          <w:rFonts w:hint="default" w:ascii="Helvetica" w:hAnsi="Helvetica" w:eastAsia="Helvetica" w:cs="Helvetica"/>
          <w:b w:val="0"/>
          <w:i w:val="0"/>
          <w:caps w:val="0"/>
          <w:color w:val="333333"/>
          <w:spacing w:val="0"/>
          <w:sz w:val="24"/>
          <w:szCs w:val="24"/>
        </w:rPr>
        <w:t>：事务参与方必须能够从消息队列接收到消息。</w:t>
      </w:r>
    </w:p>
    <w:p>
      <w:pPr>
        <w:pStyle w:val="4"/>
        <w:numPr>
          <w:numId w:val="0"/>
        </w:numPr>
        <w:bidi w:val="0"/>
        <w:ind w:leftChars="0"/>
        <w:rPr>
          <w:rFonts w:hint="eastAsia" w:eastAsia="华文楷体"/>
          <w:lang w:eastAsia="zh-CN"/>
        </w:rPr>
      </w:pPr>
      <w:r>
        <w:rPr>
          <w:rFonts w:hint="default"/>
        </w:rPr>
        <w:t>对消息做幂</w:t>
      </w:r>
      <w:r>
        <w:rPr>
          <w:rFonts w:hint="eastAsia"/>
          <w:lang w:eastAsia="zh-CN"/>
        </w:rPr>
        <w:t>：</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消息重复消费的问题</w:t>
      </w:r>
      <w:r>
        <w:rPr>
          <w:rFonts w:hint="default" w:ascii="Helvetica" w:hAnsi="Helvetica" w:eastAsia="Helvetica" w:cs="Helvetica"/>
          <w:b w:val="0"/>
          <w:i w:val="0"/>
          <w:caps w:val="0"/>
          <w:color w:val="333333"/>
          <w:spacing w:val="0"/>
          <w:sz w:val="24"/>
          <w:szCs w:val="24"/>
        </w:rPr>
        <w:t>：由于网络2的存在，若某一个消费节点响应超时但是消费成功，此时消息中间件会重复投递此消息，就导致了消息的重复消费。</w:t>
      </w:r>
    </w:p>
    <w:p>
      <w:pPr>
        <w:pStyle w:val="2"/>
        <w:numPr>
          <w:numId w:val="0"/>
        </w:numPr>
        <w:bidi w:val="0"/>
        <w:ind w:leftChars="0"/>
        <w:rPr>
          <w:rFonts w:hint="default"/>
        </w:rPr>
      </w:pPr>
      <w:r>
        <w:rPr>
          <w:rFonts w:hint="default"/>
        </w:rPr>
        <w:t>解决方案</w:t>
      </w:r>
    </w:p>
    <w:p>
      <w:pPr>
        <w:pStyle w:val="4"/>
        <w:keepNext w:val="0"/>
        <w:keepLines w:val="0"/>
        <w:widowControl/>
        <w:numPr>
          <w:numId w:val="0"/>
        </w:numPr>
        <w:suppressLineNumbers w:val="0"/>
        <w:spacing w:line="21" w:lineRule="atLeast"/>
        <w:ind w:leftChars="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问题一：上游服务把消息成功发送</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针对问题一可采用消息表这个方案，该方案最初是eBay提出的，此方案的核心是：在系统A处理任务完成后，在本地记录待发送信息。一个定时任务不断检查，是否发送成功，如果发送成功，将记录状态修改。</w:t>
      </w:r>
    </w:p>
    <w:p>
      <w:pPr>
        <w:pStyle w:val="4"/>
        <w:keepNext w:val="0"/>
        <w:keepLines w:val="0"/>
        <w:widowControl/>
        <w:numPr>
          <w:numId w:val="0"/>
        </w:numPr>
        <w:suppressLineNumbers w:val="0"/>
        <w:spacing w:line="21" w:lineRule="atLeast"/>
        <w:ind w:leftChars="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问题二：下游服务成把消息成功消费</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消息重试：</w:t>
      </w:r>
      <w:r>
        <w:rPr>
          <w:rFonts w:hint="default" w:ascii="Helvetica" w:hAnsi="Helvetica" w:eastAsia="Helvetica" w:cs="Helvetica"/>
          <w:b w:val="0"/>
          <w:i w:val="0"/>
          <w:caps w:val="0"/>
          <w:color w:val="333333"/>
          <w:spacing w:val="0"/>
          <w:sz w:val="24"/>
          <w:szCs w:val="24"/>
        </w:rPr>
        <w:t>消息持久化后，如果消息在投递过程中丢失，或消息的确认应答在返回途中丢失，那么消息中间件就会重新投递，直到下游消费者返回消费成功响应为止。</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任务失败：</w:t>
      </w:r>
      <w:r>
        <w:rPr>
          <w:rFonts w:hint="default" w:ascii="Helvetica" w:hAnsi="Helvetica" w:eastAsia="Helvetica" w:cs="Helvetica"/>
          <w:b w:val="0"/>
          <w:i w:val="0"/>
          <w:caps w:val="0"/>
          <w:color w:val="333333"/>
          <w:spacing w:val="0"/>
          <w:sz w:val="24"/>
          <w:szCs w:val="24"/>
        </w:rPr>
        <w:t>当任务处理失败后，则返回给消息中间件失败，消息会重复发送</w:t>
      </w:r>
    </w:p>
    <w:p>
      <w:pPr>
        <w:pStyle w:val="4"/>
        <w:keepNext w:val="0"/>
        <w:keepLines w:val="0"/>
        <w:widowControl/>
        <w:numPr>
          <w:numId w:val="0"/>
        </w:numPr>
        <w:suppressLineNumbers w:val="0"/>
        <w:spacing w:line="21" w:lineRule="atLeast"/>
        <w:ind w:leftChars="0"/>
        <w:rPr>
          <w:rFonts w:ascii="Helvetica" w:hAnsi="Helvetica" w:eastAsia="Helvetica" w:cs="Helvetica"/>
          <w:b/>
          <w:i w:val="0"/>
          <w:caps w:val="0"/>
          <w:color w:val="333333"/>
          <w:spacing w:val="0"/>
          <w:sz w:val="31"/>
          <w:szCs w:val="31"/>
        </w:rPr>
      </w:pPr>
      <w:bookmarkStart w:id="0" w:name="_GoBack"/>
      <w:bookmarkEnd w:id="0"/>
      <w:r>
        <w:rPr>
          <w:rFonts w:hint="default" w:ascii="Helvetica" w:hAnsi="Helvetica" w:eastAsia="Helvetica" w:cs="Helvetica"/>
          <w:b/>
          <w:i w:val="0"/>
          <w:caps w:val="0"/>
          <w:color w:val="333333"/>
          <w:spacing w:val="0"/>
          <w:sz w:val="31"/>
          <w:szCs w:val="31"/>
        </w:rPr>
        <w:t>问题三：对消息做幂等</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任务B处理消息前，先查询该消息是否被消费，如果没消费，处理任务B成功，记录消息。如果消息已经被消费，直接返回应答成功</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rPr>
          <w:rFonts w:hint="default"/>
        </w:rPr>
      </w:pP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keepNext w:val="0"/>
        <w:keepLines w:val="0"/>
        <w:widowControl/>
        <w:suppressLineNumbers w:val="0"/>
        <w:spacing w:before="168" w:beforeAutospacing="0" w:after="168" w:afterAutospacing="0"/>
        <w:ind w:left="0" w:right="0" w:firstLine="0"/>
        <w:rPr>
          <w:rFonts w:hint="eastAsia" w:ascii="Helvetica" w:hAnsi="Helvetica" w:eastAsia="Helvetica" w:cs="Helvetica"/>
          <w:b w:val="0"/>
          <w:i w:val="0"/>
          <w:caps w:val="0"/>
          <w:color w:val="333333"/>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301B"/>
    <w:multiLevelType w:val="singleLevel"/>
    <w:tmpl w:val="0832301B"/>
    <w:lvl w:ilvl="0" w:tentative="0">
      <w:start w:val="1"/>
      <w:numFmt w:val="decimal"/>
      <w:suff w:val="nothing"/>
      <w:lvlText w:val="%1、"/>
      <w:lvlJc w:val="left"/>
    </w:lvl>
  </w:abstractNum>
  <w:abstractNum w:abstractNumId="1">
    <w:nsid w:val="1E8D3D2D"/>
    <w:multiLevelType w:val="multilevel"/>
    <w:tmpl w:val="1E8D3D2D"/>
    <w:lvl w:ilvl="0" w:tentative="0">
      <w:start w:val="1"/>
      <w:numFmt w:val="decimal"/>
      <w:pStyle w:val="2"/>
      <w:lvlText w:val="%1."/>
      <w:lvlJc w:val="left"/>
      <w:pPr>
        <w:ind w:left="420" w:hanging="420"/>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355E0"/>
    <w:rsid w:val="5F635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left"/>
      <w:outlineLvl w:val="0"/>
    </w:pPr>
    <w:rPr>
      <w:b/>
      <w:bCs/>
      <w:kern w:val="44"/>
      <w:sz w:val="44"/>
      <w:szCs w:val="44"/>
    </w:rPr>
  </w:style>
  <w:style w:type="paragraph" w:styleId="3">
    <w:name w:val="heading 2"/>
    <w:basedOn w:val="1"/>
    <w:next w:val="1"/>
    <w:qFormat/>
    <w:uiPriority w:val="9"/>
    <w:pPr>
      <w:keepNext/>
      <w:keepLines/>
      <w:numPr>
        <w:ilvl w:val="1"/>
        <w:numId w:val="1"/>
      </w:numPr>
      <w:spacing w:before="260" w:after="260" w:line="416" w:lineRule="auto"/>
      <w:jc w:val="left"/>
      <w:outlineLvl w:val="1"/>
    </w:pPr>
    <w:rPr>
      <w:rFonts w:eastAsia="华文楷体"/>
      <w:b/>
      <w:bCs/>
      <w:kern w:val="0"/>
      <w:sz w:val="32"/>
      <w:szCs w:val="32"/>
    </w:rPr>
  </w:style>
  <w:style w:type="paragraph" w:styleId="4">
    <w:name w:val="heading 3"/>
    <w:basedOn w:val="1"/>
    <w:next w:val="1"/>
    <w:qFormat/>
    <w:uiPriority w:val="9"/>
    <w:pPr>
      <w:keepNext/>
      <w:keepLines/>
      <w:numPr>
        <w:ilvl w:val="2"/>
        <w:numId w:val="1"/>
      </w:numPr>
      <w:spacing w:before="260" w:after="260" w:line="416" w:lineRule="auto"/>
      <w:outlineLvl w:val="2"/>
    </w:pPr>
    <w:rPr>
      <w:rFonts w:eastAsia="华文楷体"/>
      <w:b/>
      <w:bCs/>
      <w:kern w:val="0"/>
      <w:sz w:val="28"/>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List Paragraph"/>
    <w:basedOn w:val="1"/>
    <w:qFormat/>
    <w:uiPriority w:val="34"/>
    <w:pPr>
      <w:ind w:firstLine="420" w:firstLineChars="200"/>
    </w:pPr>
  </w:style>
  <w:style w:type="paragraph" w:customStyle="1" w:styleId="10">
    <w:name w:val="背景"/>
    <w:basedOn w:val="1"/>
    <w:qFormat/>
    <w:uiPriority w:val="0"/>
    <w:pPr>
      <w:shd w:val="pct10" w:color="auto" w:fill="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2020-06-21T05:55:00Z</dcterms:created>
  <dc:creator>Administrator</dc:creator>
  <cp:lastModifiedBy>Administrator</cp:lastModifiedBy>
  <dcterms:modified xsi:type="dcterms:W3CDTF">2020-06-21T07:49:29Z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