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11111"/>
          <w:sz w:val="30"/>
        </w:rPr>
        <w:t>Cover Letter</w:t>
      </w:r>
    </w:p>
    <w:p>
      <w:pPr>
        <w:jc w:val="center"/>
      </w:pPr>
      <w:r>
        <w:rPr>
          <w:rFonts w:ascii="Arial" w:hAnsi="Arial"/>
          <w:color w:val="555555"/>
          <w:sz w:val="20"/>
        </w:rPr>
        <w:t>Chemical Engineering Science submission</w:t>
      </w:r>
    </w:p>
    <w:p>
      <w:r>
        <w:t>Dear Editor,</w:t>
      </w:r>
    </w:p>
    <w:p>
      <w:r>
        <w:t>We are pleased to submit our manuscript entitled "Separating breakthrough from pore-network clogging indicators in gas-driven fine-debris transport through Li4SiO4 pebble beds" for consideration in Chemical Engineering Science.</w:t>
      </w:r>
    </w:p>
    <w:p>
      <w:r>
        <w:t>This manuscript addresses a diagnostic problem in gas-purged packed beds: fine debris may reach the outlet before the pore network shows measurable structural or hydraulic degradation. We examine this issue in a Li4SiO4 ceramic breeder pebble bed, where debris migration, retention and purge-pathway degradation must be interpreted carefully.</w:t>
      </w:r>
    </w:p>
    <w:p>
      <w:r>
        <w:t>The work combines DEM calculations with DEM-derived pore reconstruction and bounded pressure checks to distinguish four related but non-equivalent responses: outlet breakthrough, local deposition, connected-pore degradation and hydraulic confirmation. The central contribution is a bounded workflow for separating transport arrival from pore-network clogging indicators, rather than a universal clogging law or pressure-calibrated safety criterion.</w:t>
      </w:r>
    </w:p>
    <w:p>
      <w:r>
        <w:t>The manuscript is organized around three mechanism axes in the sampled cases: drag-to-weight ratio primarily affects downstream penetration, localized internal release produces retained-bulk/sparse-front separation, and debris inventory controls local deposition intensity. The response-landscape analysis explains why these observables should not be collapsed into a single clogging coordinate.</w:t>
      </w:r>
    </w:p>
    <w:p>
      <w:r>
        <w:t>We believe the manuscript fits Chemical Engineering Science because it focuses on transport and structure-response mechanisms in a packed granular medium. The manuscript explicitly avoids claiming experimental validation, universal transition laws or pressure-calibrated safety limits. It instead provides a reproducible numerical framework for interpreting fine-debris transport and clogging indicators within the studied parameter space and present DEM assumptions.</w:t>
      </w:r>
    </w:p>
    <w:p>
      <w:r>
        <w:t>Processed data, figure source tables and scripts are available in the public GitHub-Zenodo repository https://github.com/wangjianfttt/dem-pebble-bed-debris-transport, archived at DOI 10.5281/zenodo.20699272. Raw DEM dump and restart files are not included in the lightweight public deposit because of their size and are available from the corresponding author upon reasonable request.</w:t>
      </w:r>
    </w:p>
    <w:p>
      <w:r>
        <w:t>We confirm that this manuscript is original, has not been published elsewhere and is not under consideration by another journal.</w:t>
      </w:r>
    </w:p>
    <w:p>
      <w:r>
        <w:t>Sincerely,</w:t>
      </w:r>
    </w:p>
    <w:p>
      <w:r>
        <w:t>Jian Wang</w:t>
        <w:br/>
        <w:t>on behalf of all authors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