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修理牧场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王加炜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2150265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张颖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1.1背景分析</w:t>
      </w:r>
    </w:p>
    <w:p>
      <w:pPr>
        <w:jc w:val="left"/>
      </w:pPr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需要N</w:t>
      </w:r>
      <w:r>
        <w:rPr>
          <w:rFonts w:hint="eastAsia"/>
        </w:rPr>
        <w:t>块</w:t>
      </w:r>
      <w:r>
        <w:t>木头，每块木头长度为整数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>个长度</w:t>
      </w:r>
      <w:r>
        <w:t>单位，于是他购买了一个很长的，能锯成N</w:t>
      </w:r>
      <w:r>
        <w:rPr>
          <w:rFonts w:hint="eastAsia"/>
        </w:rPr>
        <w:t>块</w:t>
      </w:r>
      <w:r>
        <w:t>的木头，即该木头的长度是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1.2功能分析</w:t>
      </w:r>
    </w:p>
    <w:p>
      <w:pPr>
        <w:numPr>
          <w:ilvl w:val="0"/>
          <w:numId w:val="2"/>
        </w:numPr>
        <w:jc w:val="left"/>
        <w:rPr>
          <w:rFonts w:hint="eastAsia"/>
          <w:lang w:eastAsia="zh-CN"/>
        </w:rPr>
      </w:pPr>
      <w:r>
        <w:rPr>
          <w:rFonts w:hint="eastAsia"/>
        </w:rPr>
        <w:t>输入</w:t>
      </w:r>
      <w:r>
        <w:t>格式：输入第一行给出正整数N（</w:t>
      </w:r>
      <w:r>
        <w:rPr>
          <w:rFonts w:hint="eastAsia"/>
        </w:rPr>
        <w:t>N</w:t>
      </w:r>
      <w:r>
        <w:t>《10</w:t>
      </w:r>
      <w:r>
        <w:rPr>
          <w:vertAlign w:val="superscript"/>
        </w:rPr>
        <w:t>4</w:t>
      </w:r>
      <w:r>
        <w:t>）</w:t>
      </w:r>
      <w:r>
        <w:rPr>
          <w:rFonts w:hint="eastAsia"/>
        </w:rPr>
        <w:t>，</w:t>
      </w:r>
      <w:r>
        <w:t>表示要将木头锯成N</w:t>
      </w:r>
      <w:r>
        <w:rPr>
          <w:rFonts w:hint="eastAsia"/>
        </w:rPr>
        <w:t>块</w:t>
      </w:r>
      <w:r>
        <w:t>。第</w:t>
      </w:r>
      <w:r>
        <w:rPr>
          <w:rFonts w:hint="eastAsia"/>
        </w:rPr>
        <w:t>二</w:t>
      </w:r>
      <w:r>
        <w:t>行给出N个正整数，表示每块木头的长度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</w:rPr>
      </w:pPr>
      <w:r>
        <w:rPr>
          <w:rFonts w:hint="eastAsia"/>
        </w:rPr>
        <w:t>输出</w:t>
      </w:r>
      <w:r>
        <w:t>格式：输</w:t>
      </w:r>
      <w:r>
        <w:rPr>
          <w:rFonts w:hint="eastAsia"/>
        </w:rPr>
        <w:t>出</w:t>
      </w:r>
      <w:r>
        <w:t>一个</w:t>
      </w:r>
      <w:r>
        <w:rPr>
          <w:rFonts w:hint="eastAsia"/>
        </w:rPr>
        <w:t>整数</w:t>
      </w:r>
      <w:r>
        <w:t>，即将木头锯成N块的</w:t>
      </w:r>
      <w:r>
        <w:rPr>
          <w:rFonts w:hint="eastAsia"/>
        </w:rPr>
        <w:t>最小</w:t>
      </w:r>
      <w:r>
        <w:t>花费。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二．设计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2.1数据结构设计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如上功能所述，由于切割过程是一个由整体到分支的过程，这和树中父节点和子节点的关系类似，所以采用树来进行存储；又因为每个个体具有关键码，所以采用堆的形式存储数据。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2.2类结构设计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在堆中，存储了一个一维数组的指针。由于本题注重数据之间的运算而不注重存储每个数据的位置，所以存储形式越简单越好，我决定用数组来存储木头长度。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2.3成员与操作设计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2.3.1MinHeap类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//实际人数是num+1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MinHeap()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~MinHeap()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heap;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siftdown(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//从下到上进行调整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siftup(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//从上到下进行调整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//删除堆顶的最小元素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data_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//插入一个元素到堆尾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huffman_input();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//霍夫曼树的输入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huffman_output();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//霍夫曼树的输出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2.4类设计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用户输入木条的个数以及每个木条的长度，通过堆的运算，每次操作将堆中最小的和次小的数值取出，然后将两者相加后的结果作为新数加入到堆中。最后循环结束后堆中只剩下一个元素，输出最终的结果。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三．实现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3.1信息输入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3.1.1文字说明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该函数负责提示用户进行输入总个数和一串数字。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是首先读入size信息，将size赋值给num，表示该最小堆中目前有size个结点。之后用循环的方式依次读入关键码到堆的相应位置上。同时每读入一个关键码就进行一次从下到上的调整，这样可以保证每个关键码的位置都符合最小堆的特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3.1.2代码实现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::huffman_input()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+=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siftup(i);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//每输入一个数，就进行一次从下到上的调整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3.2利用霍夫曼树的构造方式求解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3.2.1原理图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4450" cy="3743325"/>
            <wp:effectExtent l="0" t="0" r="6350" b="317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3.2.2流程图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3195" cy="2673350"/>
            <wp:effectExtent l="0" t="0" r="1905" b="635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3.2.3文字说明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该函数是本设计的核心函数，负责对于输入数据的处理以及数据的输出。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是用循环的方式完成的。一次循环相当于模拟一次霍夫曼树的构造过程：删除堆中的最小和次小的元素，然后将两者之和加到sum上，将两者之和作为关键码插入到原堆中。以此进行循环，每循环一次，堆中的元素个数都少一个，直到堆中还剩下一个元素，表示霍夫曼树的构造过程结束。最后将sum输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3.2.4代码实现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::huffman_output()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(num&gt;0)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//num为0是终止条件，表示当前堆中就一个元素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delmin(min1);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//从堆顶删除最小的元素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delmin(min2);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//从堆顶删除次小的元素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min1 + min2;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insert(min1 + min2);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//将两者的加和作为新元素插入到堆中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四．测试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例子1：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52525" cy="733425"/>
            <wp:effectExtent l="0" t="0" r="9525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例子2：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0225" cy="6953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3018B"/>
    <w:multiLevelType w:val="singleLevel"/>
    <w:tmpl w:val="B263018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60B0674"/>
    <w:multiLevelType w:val="singleLevel"/>
    <w:tmpl w:val="360B0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F3211"/>
    <w:rsid w:val="236765EB"/>
    <w:rsid w:val="433F05EE"/>
    <w:rsid w:val="4B967996"/>
    <w:rsid w:val="57CC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1">
    <w:name w:val="首页页脚英文"/>
    <w:basedOn w:val="1"/>
    <w:qFormat/>
    <w:uiPriority w:val="0"/>
    <w:pPr>
      <w:ind w:firstLine="0" w:firstLineChars="0"/>
      <w:jc w:val="center"/>
    </w:p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2022-11-19T10:00:00Z</dcterms:created>
  <dc:creator>wangjiawei</dc:creator>
  <cp:lastModifiedBy>¥Joker¥</cp:lastModifiedBy>
  <dcterms:modified xsi:type="dcterms:W3CDTF">2022-11-29T16:59:49Z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494D556FD35345D3A70824E4B1F365C5</vt:lpwstr>
  </property>
</Properties>
</file>