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pStyle w:val="9"/>
      </w:pPr>
      <w:r>
        <w:rPr>
          <w:rFonts w:hint="eastAsia"/>
        </w:rPr>
        <w:t>项目说明文档</w:t>
      </w:r>
    </w:p>
    <w:p>
      <w:pPr>
        <w:rPr>
          <w:lang w:eastAsia="zh-CN"/>
        </w:rPr>
      </w:pPr>
    </w:p>
    <w:p>
      <w:pPr>
        <w:rPr>
          <w:lang w:eastAsia="zh-CN"/>
        </w:rPr>
      </w:pPr>
    </w:p>
    <w:p>
      <w:pPr>
        <w:pStyle w:val="10"/>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10"/>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lang w:val="en-US" w:eastAsia="zh-CN"/>
        </w:rPr>
        <w:t>表达式转换</w:t>
      </w:r>
    </w:p>
    <w:p>
      <w:pPr>
        <w:pStyle w:val="10"/>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1"/>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王加炜</w:t>
      </w:r>
      <w:r>
        <w:rPr>
          <w:rFonts w:hint="eastAsia" w:ascii="宋体" w:hAnsi="宋体"/>
          <w:u w:val="single"/>
          <w:lang w:eastAsia="zh-CN"/>
        </w:rPr>
        <w:t xml:space="preserve">            </w:t>
      </w:r>
    </w:p>
    <w:p>
      <w:pPr>
        <w:pStyle w:val="11"/>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2150265</w:t>
      </w:r>
      <w:r>
        <w:rPr>
          <w:rFonts w:hint="eastAsia" w:ascii="宋体" w:hAnsi="宋体"/>
          <w:u w:val="single"/>
          <w:lang w:eastAsia="zh-CN"/>
        </w:rPr>
        <w:t xml:space="preserve">           </w:t>
      </w:r>
    </w:p>
    <w:p>
      <w:pPr>
        <w:pStyle w:val="11"/>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张颖</w:t>
      </w:r>
      <w:r>
        <w:rPr>
          <w:rFonts w:hint="eastAsia" w:ascii="宋体" w:hAnsi="宋体"/>
          <w:u w:val="single"/>
          <w:lang w:eastAsia="zh-CN"/>
        </w:rPr>
        <w:t xml:space="preserve">            </w:t>
      </w:r>
    </w:p>
    <w:p>
      <w:pPr>
        <w:pStyle w:val="11"/>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2"/>
        <w:rPr>
          <w:lang w:eastAsia="zh-CN"/>
        </w:rPr>
      </w:pPr>
      <w:r>
        <w:rPr>
          <w:rFonts w:hint="eastAsia"/>
          <w:lang w:eastAsia="zh-CN"/>
        </w:rPr>
        <w:t>同济大学</w:t>
      </w:r>
    </w:p>
    <w:p>
      <w:pPr>
        <w:pStyle w:val="13"/>
        <w:rPr>
          <w:lang w:eastAsia="zh-CN"/>
        </w:rPr>
      </w:pPr>
      <w:r>
        <w:rPr>
          <w:rFonts w:hint="eastAsia"/>
          <w:lang w:eastAsia="zh-CN"/>
        </w:rPr>
        <w:t>Tongji University</w:t>
      </w:r>
    </w:p>
    <w:p/>
    <w:p/>
    <w:p/>
    <w:p/>
    <w:p/>
    <w:p/>
    <w:p>
      <w:pPr>
        <w:ind w:left="0" w:leftChars="0" w:firstLine="0" w:firstLineChars="0"/>
      </w:pPr>
    </w:p>
    <w:p>
      <w:pPr>
        <w:pStyle w:val="2"/>
        <w:numPr>
          <w:ilvl w:val="0"/>
          <w:numId w:val="1"/>
        </w:numPr>
        <w:bidi w:val="0"/>
        <w:ind w:left="0" w:leftChars="0" w:firstLine="0" w:firstLineChars="0"/>
        <w:rPr>
          <w:rFonts w:hint="eastAsia"/>
          <w:lang w:val="en-US" w:eastAsia="zh-CN"/>
        </w:rPr>
      </w:pPr>
      <w:r>
        <w:rPr>
          <w:rFonts w:hint="eastAsia"/>
          <w:lang w:val="en-US" w:eastAsia="zh-CN"/>
        </w:rPr>
        <w:t>分析</w:t>
      </w:r>
    </w:p>
    <w:p>
      <w:pPr>
        <w:pStyle w:val="3"/>
        <w:bidi w:val="0"/>
        <w:ind w:left="0" w:leftChars="0" w:firstLine="0" w:firstLineChars="0"/>
        <w:rPr>
          <w:rFonts w:hint="eastAsia"/>
          <w:lang w:val="en-US" w:eastAsia="zh-CN"/>
        </w:rPr>
      </w:pPr>
      <w:r>
        <w:rPr>
          <w:rFonts w:hint="eastAsia"/>
          <w:lang w:val="en-US" w:eastAsia="zh-CN"/>
        </w:rPr>
        <w:t>1.1背景分析</w:t>
      </w:r>
    </w:p>
    <w:p>
      <w:pPr>
        <w:rPr>
          <w:rFonts w:hint="eastAsia"/>
        </w:rPr>
      </w:pPr>
      <w:r>
        <w:rPr>
          <w:rFonts w:hint="eastAsia"/>
        </w:rPr>
        <w:t>算数表达式</w:t>
      </w:r>
      <w:r>
        <w:t>有前缀表</w:t>
      </w:r>
      <w:r>
        <w:rPr>
          <w:rFonts w:hint="eastAsia"/>
        </w:rPr>
        <w:t>示</w:t>
      </w:r>
      <w:r>
        <w:t>法，中缀表</w:t>
      </w:r>
      <w:r>
        <w:rPr>
          <w:rFonts w:hint="eastAsia"/>
        </w:rPr>
        <w:t>示法</w:t>
      </w:r>
      <w:r>
        <w:t>和后缀</w:t>
      </w:r>
      <w:r>
        <w:rPr>
          <w:rFonts w:hint="eastAsia"/>
        </w:rPr>
        <w:t>表示</w:t>
      </w:r>
      <w:r>
        <w:t>法等形式。日常</w:t>
      </w:r>
      <w:r>
        <w:rPr>
          <w:rFonts w:hint="eastAsia"/>
        </w:rPr>
        <w:t>使用</w:t>
      </w:r>
      <w:r>
        <w:t>的算术表达式是采用中缀表示法，即二元运算符位于两个运算数中间。请</w:t>
      </w:r>
      <w:r>
        <w:rPr>
          <w:rFonts w:hint="eastAsia"/>
        </w:rPr>
        <w:t>设计</w:t>
      </w:r>
      <w:r>
        <w:t>程序将中缀表达式转换成为后缀表达式。</w:t>
      </w:r>
    </w:p>
    <w:p>
      <w:pPr>
        <w:pStyle w:val="3"/>
        <w:bidi w:val="0"/>
        <w:ind w:left="0" w:leftChars="0" w:firstLine="0" w:firstLineChars="0"/>
        <w:rPr>
          <w:rFonts w:hint="default"/>
          <w:lang w:val="en-US" w:eastAsia="zh-CN"/>
        </w:rPr>
      </w:pPr>
      <w:r>
        <w:rPr>
          <w:rFonts w:hint="eastAsia"/>
          <w:lang w:val="en-US" w:eastAsia="zh-CN"/>
        </w:rPr>
        <w:t>1.2功能分析</w:t>
      </w:r>
    </w:p>
    <w:p>
      <w:pPr>
        <w:numPr>
          <w:numId w:val="0"/>
        </w:numPr>
        <w:ind w:leftChars="200"/>
      </w:pPr>
      <w:r>
        <w:rPr>
          <w:rFonts w:hint="eastAsia"/>
          <w:lang w:val="en-US" w:eastAsia="zh-CN"/>
        </w:rPr>
        <w:t>1.</w:t>
      </w:r>
      <w:r>
        <w:rPr>
          <w:rFonts w:hint="eastAsia"/>
        </w:rPr>
        <w:t>输入</w:t>
      </w:r>
      <w:r>
        <w:t>说明：输入在一行中给出</w:t>
      </w:r>
      <w:r>
        <w:rPr>
          <w:rFonts w:hint="eastAsia"/>
        </w:rPr>
        <w:t>以</w:t>
      </w:r>
      <w:r>
        <w:t>空格</w:t>
      </w:r>
      <w:r>
        <w:rPr>
          <w:rFonts w:hint="eastAsia"/>
        </w:rPr>
        <w:t>分隔</w:t>
      </w:r>
      <w:r>
        <w:t>不同对象的中缀表达式，可包含</w:t>
      </w:r>
      <w:r>
        <w:rPr>
          <w:rFonts w:hint="eastAsia"/>
          <w:lang w:val="en-US" w:eastAsia="zh-CN"/>
        </w:rPr>
        <w:tab/>
      </w:r>
      <w:r>
        <w:rPr>
          <w:rFonts w:hint="eastAsia"/>
        </w:rPr>
        <w:t>+</w:t>
      </w:r>
      <w:r>
        <w:t>, -, *, /, -, *, /</w:t>
      </w:r>
      <w:r>
        <w:rPr>
          <w:rFonts w:hint="eastAsia"/>
        </w:rPr>
        <w:t>以及</w:t>
      </w:r>
      <w:r>
        <w:t>左右括号，表达式不</w:t>
      </w:r>
      <w:r>
        <w:rPr>
          <w:rFonts w:hint="eastAsia"/>
        </w:rPr>
        <w:t>超过</w:t>
      </w:r>
      <w:r>
        <w:t>20个字符</w:t>
      </w:r>
      <w:r>
        <w:rPr>
          <w:rFonts w:hint="eastAsia"/>
        </w:rPr>
        <w:t>（不包括</w:t>
      </w:r>
      <w:r>
        <w:t>空格）。</w:t>
      </w:r>
    </w:p>
    <w:p>
      <w:pPr>
        <w:numPr>
          <w:numId w:val="0"/>
        </w:numPr>
        <w:ind w:leftChars="200"/>
      </w:pPr>
      <w:r>
        <w:rPr>
          <w:rFonts w:hint="eastAsia"/>
          <w:lang w:val="en-US" w:eastAsia="zh-CN"/>
        </w:rPr>
        <w:t>2.</w:t>
      </w:r>
      <w:r>
        <w:rPr>
          <w:rFonts w:hint="eastAsia"/>
        </w:rPr>
        <w:t>输出说明</w:t>
      </w:r>
      <w:r>
        <w:t>：</w:t>
      </w:r>
      <w:r>
        <w:rPr>
          <w:rFonts w:hint="eastAsia"/>
        </w:rPr>
        <w:t>在</w:t>
      </w:r>
      <w:r>
        <w:t>一行中输出转换后的后缀表达式，要求不同对象（</w:t>
      </w:r>
      <w:r>
        <w:rPr>
          <w:rFonts w:hint="eastAsia"/>
        </w:rPr>
        <w:t>运算</w:t>
      </w:r>
      <w:r>
        <w:t>数，</w:t>
      </w:r>
      <w:r>
        <w:rPr>
          <w:rFonts w:hint="eastAsia"/>
          <w:lang w:val="en-US" w:eastAsia="zh-CN"/>
        </w:rPr>
        <w:tab/>
      </w:r>
      <w:r>
        <w:t>运算符号）</w:t>
      </w:r>
      <w:r>
        <w:rPr>
          <w:rFonts w:hint="eastAsia"/>
        </w:rPr>
        <w:t>之间</w:t>
      </w:r>
      <w:r>
        <w:t>以空格分隔，但是结尾不得有多余空格。</w:t>
      </w:r>
    </w:p>
    <w:p>
      <w:pPr>
        <w:numPr>
          <w:ilvl w:val="0"/>
          <w:numId w:val="0"/>
        </w:numPr>
        <w:ind w:firstLine="420" w:firstLineChars="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设计</w:t>
      </w:r>
    </w:p>
    <w:p>
      <w:pPr>
        <w:pStyle w:val="3"/>
        <w:bidi w:val="0"/>
        <w:ind w:left="0" w:leftChars="0" w:firstLine="0" w:firstLineChars="0"/>
        <w:rPr>
          <w:rFonts w:hint="eastAsia"/>
          <w:lang w:val="en-US" w:eastAsia="zh-CN"/>
        </w:rPr>
      </w:pPr>
      <w:r>
        <w:rPr>
          <w:rFonts w:hint="eastAsia"/>
          <w:lang w:val="en-US" w:eastAsia="zh-CN"/>
        </w:rPr>
        <w:t>2.1数据结构设计</w:t>
      </w:r>
    </w:p>
    <w:p>
      <w:pPr>
        <w:numPr>
          <w:numId w:val="0"/>
        </w:numPr>
        <w:ind w:leftChars="0" w:firstLine="420" w:firstLineChars="0"/>
        <w:rPr>
          <w:rFonts w:hint="eastAsia"/>
          <w:lang w:val="en-US" w:eastAsia="zh-CN"/>
        </w:rPr>
      </w:pPr>
      <w:r>
        <w:rPr>
          <w:rFonts w:hint="eastAsia"/>
          <w:lang w:val="en-US" w:eastAsia="zh-CN"/>
        </w:rPr>
        <w:t>如上功能分析所述，由于中缀表达式转换为后缀表达式需要涉及到数据成员的比较，而这种比较符合数据先进后出的特点，因此想到采用栈的方式来实现。</w:t>
      </w:r>
    </w:p>
    <w:p>
      <w:pPr>
        <w:pStyle w:val="3"/>
        <w:bidi w:val="0"/>
        <w:ind w:left="0" w:leftChars="0" w:firstLine="0" w:firstLineChars="0"/>
        <w:rPr>
          <w:rFonts w:hint="eastAsia"/>
          <w:lang w:val="en-US" w:eastAsia="zh-CN"/>
        </w:rPr>
      </w:pPr>
      <w:r>
        <w:rPr>
          <w:rFonts w:hint="eastAsia"/>
          <w:lang w:val="en-US" w:eastAsia="zh-CN"/>
        </w:rPr>
        <w:t>2.2类结构设计</w:t>
      </w:r>
    </w:p>
    <w:p>
      <w:pPr>
        <w:rPr>
          <w:rFonts w:hint="eastAsia"/>
          <w:lang w:val="en-US" w:eastAsia="zh-CN"/>
        </w:rPr>
      </w:pPr>
      <w:r>
        <w:rPr>
          <w:rFonts w:hint="eastAsia"/>
          <w:lang w:val="en-US" w:eastAsia="zh-CN"/>
        </w:rPr>
        <w:t>由于本题要频繁进行数据的插入，删除和比较，所以决定采用链表的存储结构对栈中数据进行存储。链式栈中每一个数据用结构体存储，该结构体包含了数据本身和指向下一个链表的指针。</w:t>
      </w:r>
    </w:p>
    <w:p>
      <w:pPr>
        <w:pStyle w:val="3"/>
        <w:bidi w:val="0"/>
        <w:ind w:left="0" w:leftChars="0" w:firstLine="0" w:firstLineChars="0"/>
        <w:rPr>
          <w:rFonts w:hint="default"/>
          <w:lang w:val="en-US" w:eastAsia="zh-CN"/>
        </w:rPr>
      </w:pPr>
      <w:r>
        <w:rPr>
          <w:rFonts w:hint="eastAsia"/>
          <w:lang w:val="en-US" w:eastAsia="zh-CN"/>
        </w:rPr>
        <w:t>2.3成员与操作设计</w:t>
      </w:r>
    </w:p>
    <w:p>
      <w:pPr>
        <w:pStyle w:val="4"/>
        <w:bidi w:val="0"/>
        <w:ind w:left="0" w:leftChars="0" w:firstLine="0" w:firstLineChars="0"/>
        <w:rPr>
          <w:rFonts w:hint="eastAsia"/>
          <w:lang w:val="en-US" w:eastAsia="zh-CN"/>
        </w:rPr>
      </w:pPr>
      <w:r>
        <w:rPr>
          <w:rFonts w:hint="eastAsia"/>
          <w:lang w:val="en-US" w:eastAsia="zh-CN"/>
        </w:rPr>
        <w:t>2.3.1全局变量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map</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&gt;</w:t>
      </w:r>
      <w:r>
        <w:rPr>
          <w:rFonts w:hint="eastAsia" w:ascii="新宋体" w:hAnsi="新宋体" w:eastAsia="新宋体"/>
          <w:color w:val="2B91AF"/>
          <w:sz w:val="19"/>
          <w:szCs w:val="24"/>
        </w:rPr>
        <w:t>mcp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mcp</w:t>
      </w:r>
      <w:r>
        <w:rPr>
          <w:rFonts w:hint="eastAsia" w:ascii="新宋体" w:hAnsi="新宋体" w:eastAsia="新宋体"/>
          <w:color w:val="000000"/>
          <w:sz w:val="19"/>
          <w:szCs w:val="24"/>
        </w:rPr>
        <w:t xml:space="preserve"> isp;</w:t>
      </w:r>
      <w:r>
        <w:rPr>
          <w:rFonts w:hint="eastAsia" w:ascii="新宋体" w:hAnsi="新宋体" w:eastAsia="新宋体"/>
          <w:color w:val="008000"/>
          <w:sz w:val="19"/>
          <w:szCs w:val="24"/>
        </w:rPr>
        <w:t>//栈内优先级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mcp</w:t>
      </w:r>
      <w:r>
        <w:rPr>
          <w:rFonts w:hint="eastAsia" w:ascii="新宋体" w:hAnsi="新宋体" w:eastAsia="新宋体"/>
          <w:color w:val="000000"/>
          <w:sz w:val="19"/>
          <w:szCs w:val="24"/>
        </w:rPr>
        <w:t xml:space="preserve"> icp;</w:t>
      </w:r>
      <w:r>
        <w:rPr>
          <w:rFonts w:hint="eastAsia" w:ascii="新宋体" w:hAnsi="新宋体" w:eastAsia="新宋体"/>
          <w:color w:val="008000"/>
          <w:sz w:val="19"/>
          <w:szCs w:val="24"/>
        </w:rPr>
        <w:t>//栈外优先级</w:t>
      </w:r>
    </w:p>
    <w:p>
      <w:pPr>
        <w:rPr>
          <w:rFonts w:hint="default"/>
          <w:lang w:val="en-US" w:eastAsia="zh-CN"/>
        </w:rPr>
      </w:pPr>
    </w:p>
    <w:p>
      <w:pPr>
        <w:rPr>
          <w:rFonts w:hint="default"/>
          <w:lang w:val="en-US" w:eastAsia="zh-CN"/>
        </w:rPr>
      </w:pPr>
    </w:p>
    <w:p>
      <w:pPr>
        <w:pStyle w:val="4"/>
        <w:bidi w:val="0"/>
        <w:ind w:left="0" w:leftChars="0" w:firstLine="0" w:firstLineChars="0"/>
        <w:rPr>
          <w:rFonts w:hint="eastAsia"/>
          <w:lang w:val="en-US" w:eastAsia="zh-CN"/>
        </w:rPr>
      </w:pPr>
      <w:r>
        <w:rPr>
          <w:rFonts w:hint="eastAsia"/>
          <w:lang w:val="en-US" w:eastAsia="zh-CN"/>
        </w:rPr>
        <w:t>2.3.2linknode结构体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linknode</w:t>
      </w:r>
      <w:r>
        <w:rPr>
          <w:rFonts w:hint="eastAsia" w:ascii="新宋体" w:hAnsi="新宋体" w:eastAsia="新宋体"/>
          <w:color w:val="008000"/>
          <w:sz w:val="19"/>
          <w:szCs w:val="24"/>
        </w:rPr>
        <w:t>//链式栈的结点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linknode</w:t>
      </w:r>
      <w:r>
        <w:rPr>
          <w:rFonts w:hint="eastAsia" w:ascii="新宋体" w:hAnsi="新宋体" w:eastAsia="新宋体"/>
          <w:color w:val="000000"/>
          <w:sz w:val="19"/>
          <w:szCs w:val="24"/>
        </w:rPr>
        <w:t>* 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linknode(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:link(</w:t>
      </w:r>
      <w:r>
        <w:rPr>
          <w:rFonts w:hint="eastAsia" w:ascii="新宋体" w:hAnsi="新宋体" w:eastAsia="新宋体"/>
          <w:color w:val="808080"/>
          <w:sz w:val="19"/>
          <w:szCs w:val="24"/>
        </w:rPr>
        <w:t>ptr</w:t>
      </w:r>
      <w:r>
        <w:rPr>
          <w:rFonts w:hint="eastAsia" w:ascii="新宋体" w:hAnsi="新宋体" w:eastAsia="新宋体"/>
          <w:color w:val="000000"/>
          <w:sz w:val="19"/>
          <w:szCs w:val="24"/>
        </w:rPr>
        <w:t>), data(</w:t>
      </w:r>
      <w:r>
        <w:rPr>
          <w:rFonts w:hint="eastAsia" w:ascii="新宋体" w:hAnsi="新宋体" w:eastAsia="新宋体"/>
          <w:color w:val="808080"/>
          <w:sz w:val="19"/>
          <w:szCs w:val="24"/>
        </w:rPr>
        <w:t>x</w:t>
      </w:r>
      <w:r>
        <w:rPr>
          <w:rFonts w:hint="eastAsia" w:ascii="新宋体" w:hAnsi="新宋体" w:eastAsia="新宋体"/>
          <w:color w:val="000000"/>
          <w:sz w:val="19"/>
          <w:szCs w:val="24"/>
        </w:rPr>
        <w:t>) { ; }</w:t>
      </w:r>
    </w:p>
    <w:p>
      <w:pPr>
        <w:ind w:left="0" w:leftChars="0" w:firstLine="420" w:firstLineChars="0"/>
        <w:rPr>
          <w:rFonts w:hint="default"/>
          <w:lang w:val="en-US" w:eastAsia="zh-CN"/>
        </w:rPr>
      </w:pPr>
      <w:r>
        <w:rPr>
          <w:rFonts w:hint="eastAsia" w:ascii="新宋体" w:hAnsi="新宋体" w:eastAsia="新宋体"/>
          <w:color w:val="000000"/>
          <w:sz w:val="19"/>
          <w:szCs w:val="24"/>
        </w:rPr>
        <w:t>};</w:t>
      </w:r>
    </w:p>
    <w:p>
      <w:pPr>
        <w:pStyle w:val="4"/>
        <w:bidi w:val="0"/>
        <w:ind w:left="0" w:leftChars="0" w:firstLine="0" w:firstLineChars="0"/>
        <w:rPr>
          <w:rFonts w:hint="default"/>
          <w:lang w:val="en-US" w:eastAsia="zh-CN"/>
        </w:rPr>
      </w:pPr>
      <w:r>
        <w:rPr>
          <w:rFonts w:hint="eastAsia"/>
          <w:lang w:val="en-US" w:eastAsia="zh-CN"/>
        </w:rPr>
        <w:t>2.3.3linkedstack类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linkedstack</w:t>
      </w:r>
      <w:r>
        <w:rPr>
          <w:rFonts w:hint="eastAsia" w:ascii="新宋体" w:hAnsi="新宋体" w:eastAsia="新宋体"/>
          <w:color w:val="008000"/>
          <w:sz w:val="19"/>
          <w:szCs w:val="24"/>
        </w:rPr>
        <w:t>//链式栈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protected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linknode</w:t>
      </w:r>
      <w:r>
        <w:rPr>
          <w:rFonts w:hint="eastAsia" w:ascii="新宋体" w:hAnsi="新宋体" w:eastAsia="新宋体"/>
          <w:color w:val="000000"/>
          <w:sz w:val="19"/>
          <w:szCs w:val="24"/>
        </w:rPr>
        <w:t>* 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linkedstack(</w:t>
      </w:r>
      <w:r>
        <w:rPr>
          <w:rFonts w:hint="eastAsia" w:ascii="新宋体" w:hAnsi="新宋体" w:eastAsia="新宋体"/>
          <w:color w:val="2B91AF"/>
          <w:sz w:val="19"/>
          <w:szCs w:val="24"/>
        </w:rPr>
        <w:t>linknode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:top(</w:t>
      </w:r>
      <w:r>
        <w:rPr>
          <w:rFonts w:hint="eastAsia" w:ascii="新宋体" w:hAnsi="新宋体" w:eastAsia="新宋体"/>
          <w:color w:val="808080"/>
          <w:sz w:val="19"/>
          <w:szCs w:val="24"/>
        </w:rPr>
        <w:t>p</w:t>
      </w:r>
      <w:r>
        <w:rPr>
          <w:rFonts w:hint="eastAsia" w:ascii="新宋体" w:hAnsi="新宋体" w:eastAsia="新宋体"/>
          <w:color w:val="000000"/>
          <w:sz w:val="19"/>
          <w:szCs w:val="24"/>
        </w:rPr>
        <w:t>) { ; }</w:t>
      </w:r>
      <w:r>
        <w:rPr>
          <w:rFonts w:hint="eastAsia" w:ascii="新宋体" w:hAnsi="新宋体" w:eastAsia="新宋体"/>
          <w:color w:val="008000"/>
          <w:sz w:val="19"/>
          <w:szCs w:val="24"/>
        </w:rPr>
        <w:t>//构造函数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~linkedstack()</w:t>
      </w:r>
      <w:r>
        <w:rPr>
          <w:rFonts w:hint="eastAsia" w:ascii="新宋体" w:hAnsi="新宋体" w:eastAsia="新宋体"/>
          <w:color w:val="008000"/>
          <w:sz w:val="19"/>
          <w:szCs w:val="24"/>
        </w:rPr>
        <w:t>//析构函数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isempty()</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r>
        <w:rPr>
          <w:rFonts w:hint="eastAsia" w:ascii="新宋体" w:hAnsi="新宋体" w:eastAsia="新宋体"/>
          <w:color w:val="008000"/>
          <w:sz w:val="19"/>
          <w:szCs w:val="24"/>
        </w:rPr>
        <w:t>//栈是否为空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push(</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//插入栈中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pop(</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//弹出栈中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empty();</w:t>
      </w:r>
      <w:r>
        <w:rPr>
          <w:rFonts w:hint="eastAsia" w:ascii="新宋体" w:hAnsi="新宋体" w:eastAsia="新宋体"/>
          <w:color w:val="008000"/>
          <w:sz w:val="19"/>
          <w:szCs w:val="24"/>
        </w:rPr>
        <w:t>//清空栈中元素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gettop(</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r>
        <w:rPr>
          <w:rFonts w:hint="eastAsia" w:ascii="新宋体" w:hAnsi="新宋体" w:eastAsia="新宋体"/>
          <w:color w:val="008000"/>
          <w:sz w:val="19"/>
          <w:szCs w:val="24"/>
        </w:rPr>
        <w:t>//获取栈顶元素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calculate();</w:t>
      </w:r>
      <w:r>
        <w:rPr>
          <w:rFonts w:hint="eastAsia" w:ascii="新宋体" w:hAnsi="新宋体" w:eastAsia="新宋体"/>
          <w:color w:val="008000"/>
          <w:sz w:val="19"/>
          <w:szCs w:val="24"/>
        </w:rPr>
        <w:t>//计算</w:t>
      </w:r>
    </w:p>
    <w:p>
      <w:pPr>
        <w:rPr>
          <w:rFonts w:hint="default"/>
          <w:lang w:val="en-US" w:eastAsia="zh-CN"/>
        </w:rPr>
      </w:pPr>
      <w:r>
        <w:rPr>
          <w:rFonts w:hint="eastAsia" w:ascii="新宋体" w:hAnsi="新宋体" w:eastAsia="新宋体"/>
          <w:color w:val="000000"/>
          <w:sz w:val="19"/>
          <w:szCs w:val="24"/>
        </w:rPr>
        <w:t>};</w:t>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2.4系统设计</w:t>
      </w:r>
    </w:p>
    <w:p>
      <w:pPr>
        <w:rPr>
          <w:rFonts w:hint="default"/>
          <w:lang w:val="en-US" w:eastAsia="zh-CN"/>
        </w:rPr>
      </w:pPr>
      <w:r>
        <w:rPr>
          <w:rFonts w:hint="eastAsia"/>
          <w:lang w:val="en-US" w:eastAsia="zh-CN"/>
        </w:rPr>
        <w:t>用户输入一个中缀表达式，将该表达式做calculate运算，根据中缀表达式中的元素和栈内元素优先级的比较而执行进栈或退栈的操作，处理完毕后将后缀表达式进行输出。</w:t>
      </w:r>
    </w:p>
    <w:p>
      <w:pPr>
        <w:pStyle w:val="2"/>
        <w:numPr>
          <w:ilvl w:val="0"/>
          <w:numId w:val="1"/>
        </w:numPr>
        <w:bidi w:val="0"/>
        <w:ind w:left="0" w:leftChars="0" w:firstLine="0" w:firstLineChars="0"/>
        <w:rPr>
          <w:rFonts w:hint="default"/>
          <w:b/>
          <w:lang w:val="en-US" w:eastAsia="zh-CN"/>
        </w:rPr>
      </w:pPr>
      <w:r>
        <w:rPr>
          <w:rFonts w:hint="eastAsia"/>
          <w:b/>
          <w:lang w:val="en-US" w:eastAsia="zh-CN"/>
        </w:rPr>
        <w:t>实现</w:t>
      </w:r>
    </w:p>
    <w:p>
      <w:pPr>
        <w:pStyle w:val="3"/>
        <w:numPr>
          <w:numId w:val="0"/>
        </w:numPr>
        <w:bidi w:val="0"/>
        <w:ind w:leftChars="0"/>
        <w:rPr>
          <w:rFonts w:hint="eastAsia"/>
          <w:lang w:val="en-US" w:eastAsia="zh-CN"/>
        </w:rPr>
      </w:pPr>
      <w:r>
        <w:rPr>
          <w:rFonts w:hint="eastAsia"/>
          <w:lang w:val="en-US" w:eastAsia="zh-CN"/>
        </w:rPr>
        <w:t>3.1中缀表达式输入</w:t>
      </w:r>
    </w:p>
    <w:p>
      <w:pPr>
        <w:pStyle w:val="4"/>
        <w:bidi w:val="0"/>
        <w:ind w:left="0" w:leftChars="0" w:firstLine="0" w:firstLineChars="0"/>
        <w:rPr>
          <w:rFonts w:hint="eastAsia"/>
          <w:lang w:val="en-US" w:eastAsia="zh-CN"/>
        </w:rPr>
      </w:pPr>
      <w:r>
        <w:rPr>
          <w:rFonts w:hint="eastAsia"/>
          <w:lang w:val="en-US" w:eastAsia="zh-CN"/>
        </w:rPr>
        <w:t>3.1.1文字说明</w:t>
      </w:r>
    </w:p>
    <w:p>
      <w:pPr>
        <w:rPr>
          <w:rFonts w:hint="default"/>
          <w:lang w:val="en-US" w:eastAsia="zh-CN"/>
        </w:rPr>
      </w:pPr>
      <w:r>
        <w:rPr>
          <w:rFonts w:hint="eastAsia"/>
          <w:lang w:val="en-US" w:eastAsia="zh-CN"/>
        </w:rPr>
        <w:t>将中缀表达式输入到formula数组中。</w:t>
      </w:r>
    </w:p>
    <w:p>
      <w:pPr>
        <w:pStyle w:val="4"/>
        <w:bidi w:val="0"/>
        <w:ind w:left="0" w:leftChars="0" w:firstLine="0" w:firstLineChars="0"/>
        <w:rPr>
          <w:rFonts w:hint="eastAsia"/>
          <w:lang w:val="en-US" w:eastAsia="zh-CN"/>
        </w:rPr>
      </w:pPr>
      <w:r>
        <w:rPr>
          <w:rFonts w:hint="eastAsia"/>
          <w:lang w:val="en-US" w:eastAsia="zh-CN"/>
        </w:rPr>
        <w:t>3.1.2代码实现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"请输入一个中缀表达式："</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//先把终止符压入栈中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formula[22];</w:t>
      </w:r>
      <w:r>
        <w:rPr>
          <w:rFonts w:hint="eastAsia" w:ascii="新宋体" w:hAnsi="新宋体" w:eastAsia="新宋体"/>
          <w:color w:val="008000"/>
          <w:sz w:val="19"/>
          <w:szCs w:val="24"/>
        </w:rPr>
        <w:t>//公式存储在里面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 = getchar())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32)</w:t>
      </w:r>
      <w:r>
        <w:rPr>
          <w:rFonts w:hint="eastAsia" w:ascii="新宋体" w:hAnsi="新宋体" w:eastAsia="新宋体"/>
          <w:color w:val="008000"/>
          <w:sz w:val="19"/>
          <w:szCs w:val="24"/>
        </w:rPr>
        <w:t>//排除空格的影响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formula[p++] = ch;</w:t>
      </w:r>
    </w:p>
    <w:p>
      <w:pPr>
        <w:rPr>
          <w:rFonts w:hint="default"/>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leftChars="200" w:firstLine="419" w:firstLineChars="0"/>
        <w:rPr>
          <w:rFonts w:hint="default"/>
          <w:lang w:val="en-US" w:eastAsia="zh-CN"/>
        </w:rPr>
      </w:pPr>
    </w:p>
    <w:p>
      <w:pPr>
        <w:pStyle w:val="3"/>
        <w:numPr>
          <w:numId w:val="0"/>
        </w:numPr>
        <w:bidi w:val="0"/>
        <w:ind w:leftChars="0"/>
        <w:rPr>
          <w:rFonts w:hint="eastAsia"/>
          <w:b/>
          <w:lang w:val="en-US" w:eastAsia="zh-CN"/>
        </w:rPr>
      </w:pPr>
      <w:r>
        <w:rPr>
          <w:rFonts w:hint="eastAsia"/>
          <w:b/>
          <w:lang w:val="en-US" w:eastAsia="zh-CN"/>
        </w:rPr>
        <w:t>3.2通过链式栈对中缀表达式进行处理并输出</w:t>
      </w:r>
    </w:p>
    <w:p>
      <w:pPr>
        <w:pStyle w:val="4"/>
        <w:bidi w:val="0"/>
        <w:ind w:left="0" w:leftChars="0" w:firstLine="0" w:firstLineChars="0"/>
        <w:rPr>
          <w:rFonts w:hint="default"/>
          <w:lang w:val="en-US" w:eastAsia="zh-CN"/>
        </w:rPr>
      </w:pPr>
      <w:r>
        <w:rPr>
          <w:rFonts w:hint="eastAsia"/>
          <w:lang w:val="en-US" w:eastAsia="zh-CN"/>
        </w:rPr>
        <w:t>3.2.1原理示例</w:t>
      </w:r>
    </w:p>
    <w:p>
      <w:pPr>
        <w:ind w:left="0" w:leftChars="0" w:firstLine="0" w:firstLineChars="0"/>
        <w:rPr>
          <w:rFonts w:hint="default"/>
          <w:lang w:val="en-US" w:eastAsia="zh-CN"/>
        </w:rPr>
      </w:pPr>
      <w:r>
        <w:rPr>
          <w:rFonts w:hint="default"/>
          <w:lang w:val="en-US" w:eastAsia="zh-CN"/>
        </w:rPr>
        <w:drawing>
          <wp:inline distT="0" distB="0" distL="114300" distR="114300">
            <wp:extent cx="5271135" cy="3823970"/>
            <wp:effectExtent l="0" t="0" r="12065" b="1143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6"/>
                    <a:stretch>
                      <a:fillRect/>
                    </a:stretch>
                  </pic:blipFill>
                  <pic:spPr>
                    <a:xfrm>
                      <a:off x="0" y="0"/>
                      <a:ext cx="5271135" cy="3823970"/>
                    </a:xfrm>
                    <a:prstGeom prst="rect">
                      <a:avLst/>
                    </a:prstGeom>
                  </pic:spPr>
                </pic:pic>
              </a:graphicData>
            </a:graphic>
          </wp:inline>
        </w:drawing>
      </w:r>
    </w:p>
    <w:p>
      <w:pPr>
        <w:pStyle w:val="4"/>
        <w:numPr>
          <w:ilvl w:val="0"/>
          <w:numId w:val="0"/>
        </w:numPr>
        <w:bidi w:val="0"/>
        <w:rPr>
          <w:rFonts w:hint="eastAsia"/>
          <w:lang w:val="en-US" w:eastAsia="zh-CN"/>
        </w:rPr>
      </w:pPr>
      <w:r>
        <w:rPr>
          <w:rFonts w:hint="eastAsia"/>
          <w:lang w:val="en-US" w:eastAsia="zh-CN"/>
        </w:rPr>
        <w:t>3.2.2流程图</w:t>
      </w:r>
    </w:p>
    <w:p>
      <w:pPr>
        <w:numPr>
          <w:ilvl w:val="0"/>
          <w:numId w:val="0"/>
        </w:numPr>
        <w:rPr>
          <w:rFonts w:hint="default"/>
          <w:lang w:val="en-US" w:eastAsia="zh-CN"/>
        </w:rPr>
      </w:pPr>
      <w:r>
        <w:rPr>
          <w:rFonts w:hint="default"/>
          <w:lang w:val="en-US" w:eastAsia="zh-CN"/>
        </w:rPr>
        <w:drawing>
          <wp:inline distT="0" distB="0" distL="114300" distR="114300">
            <wp:extent cx="5264785" cy="3533775"/>
            <wp:effectExtent l="0" t="0" r="5715" b="9525"/>
            <wp:docPr id="19" name="图片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
                    <pic:cNvPicPr>
                      <a:picLocks noChangeAspect="1"/>
                    </pic:cNvPicPr>
                  </pic:nvPicPr>
                  <pic:blipFill>
                    <a:blip r:embed="rId7"/>
                    <a:stretch>
                      <a:fillRect/>
                    </a:stretch>
                  </pic:blipFill>
                  <pic:spPr>
                    <a:xfrm>
                      <a:off x="0" y="0"/>
                      <a:ext cx="5264785" cy="3533775"/>
                    </a:xfrm>
                    <a:prstGeom prst="rect">
                      <a:avLst/>
                    </a:prstGeom>
                  </pic:spPr>
                </pic:pic>
              </a:graphicData>
            </a:graphic>
          </wp:inline>
        </w:drawing>
      </w:r>
    </w:p>
    <w:p>
      <w:pPr>
        <w:numPr>
          <w:ilvl w:val="0"/>
          <w:numId w:val="0"/>
        </w:numPr>
        <w:ind w:left="840" w:leftChars="0" w:firstLine="420" w:firstLineChars="0"/>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3.2.3文字说明</w:t>
      </w:r>
    </w:p>
    <w:p>
      <w:pPr>
        <w:numPr>
          <w:ilvl w:val="0"/>
          <w:numId w:val="0"/>
        </w:numPr>
        <w:ind w:firstLine="420" w:firstLineChars="0"/>
        <w:rPr>
          <w:rFonts w:hint="eastAsia"/>
          <w:lang w:val="en-US" w:eastAsia="zh-CN"/>
        </w:rPr>
      </w:pPr>
      <w:r>
        <w:rPr>
          <w:rFonts w:hint="eastAsia"/>
          <w:lang w:val="en-US" w:eastAsia="zh-CN"/>
        </w:rPr>
        <w:t>该函数是实现该项目功能的核心函数。本质上中缀表达式转换成后缀表达式的过程和运算符优先级相关。根据各个运算符号在栈里和栈外的优先级关系，同时借助栈这样一个先进后出的数据结构，可以较为形象且直观地解决这个问题。</w:t>
      </w:r>
    </w:p>
    <w:p>
      <w:pPr>
        <w:numPr>
          <w:ilvl w:val="0"/>
          <w:numId w:val="0"/>
        </w:numPr>
        <w:ind w:firstLine="420" w:firstLineChars="0"/>
        <w:rPr>
          <w:rFonts w:hint="eastAsia"/>
          <w:lang w:val="en-US" w:eastAsia="zh-CN"/>
        </w:rPr>
      </w:pPr>
      <w:r>
        <w:rPr>
          <w:rFonts w:hint="eastAsia"/>
          <w:lang w:val="en-US" w:eastAsia="zh-CN"/>
        </w:rPr>
        <w:t>由于输入函数要求含空格，所以不能采用cin输入的方式，而要对输入键盘的字符是否是空格进行单独判断。输入之后要在结尾添加一个#表示输入终止符。将该字符串共同存放在名为formula的字符数组当中。</w:t>
      </w:r>
    </w:p>
    <w:p>
      <w:pPr>
        <w:numPr>
          <w:ilvl w:val="0"/>
          <w:numId w:val="0"/>
        </w:numPr>
        <w:ind w:firstLine="420" w:firstLineChars="0"/>
        <w:rPr>
          <w:rFonts w:hint="eastAsia"/>
          <w:lang w:val="en-US" w:eastAsia="zh-CN"/>
        </w:rPr>
      </w:pPr>
      <w:r>
        <w:rPr>
          <w:rFonts w:hint="eastAsia"/>
          <w:lang w:val="en-US" w:eastAsia="zh-CN"/>
        </w:rPr>
        <w:t>之后开始对于输入进行处理，首先考虑特殊情况。第一种特殊情况是如果运算数包含正负号，那么正负号就不表示运算符号而是正负的意思。这时候要对此做一个特判。如果正负号出现在公式开头或者该符号之前的符号是左括号，都说明该符号作为正负号而非运算符来处理。</w:t>
      </w:r>
    </w:p>
    <w:p>
      <w:pPr>
        <w:numPr>
          <w:ilvl w:val="0"/>
          <w:numId w:val="0"/>
        </w:numPr>
        <w:ind w:firstLine="420" w:firstLineChars="0"/>
        <w:rPr>
          <w:rFonts w:hint="eastAsia"/>
          <w:lang w:val="en-US" w:eastAsia="zh-CN"/>
        </w:rPr>
      </w:pPr>
      <w:r>
        <w:rPr>
          <w:rFonts w:hint="eastAsia"/>
          <w:lang w:val="en-US" w:eastAsia="zh-CN"/>
        </w:rPr>
        <w:t>从formula数组中的第一个元素开始进行遍历。如果当前搜索的元素不是数字，若当前搜索的元素优先级小于等于栈顶元素的优先级，则持续令栈顶元素退栈，每退一次栈都输出该元素，直到当前栈顶元素的优先级小于当前搜索的元素。最后令当前搜索的元素进栈；若当前搜索到是数字，则输出该数字。上述考虑的是一般情况。不难想到，当左括号在栈中而正好搜索到右括号时，此时只需要将左右括号互相消去即可，并不需要将左右括号进行输出，因此需要对这种情况做一个特殊处理。</w:t>
      </w:r>
    </w:p>
    <w:p>
      <w:pPr>
        <w:numPr>
          <w:ilvl w:val="0"/>
          <w:numId w:val="0"/>
        </w:numPr>
        <w:ind w:firstLine="420" w:firstLineChars="0"/>
        <w:rPr>
          <w:rFonts w:hint="eastAsia"/>
          <w:lang w:val="en-US" w:eastAsia="zh-CN"/>
        </w:rPr>
      </w:pPr>
      <w:r>
        <w:rPr>
          <w:rFonts w:hint="eastAsia"/>
          <w:lang w:val="en-US" w:eastAsia="zh-CN"/>
        </w:rPr>
        <w:t>若当前搜索到元素是”#“并且栈顶元素是”#“时，说明搜索已经达到尽头，所以终止该循环。</w:t>
      </w:r>
    </w:p>
    <w:p>
      <w:pPr>
        <w:numPr>
          <w:ilvl w:val="0"/>
          <w:numId w:val="0"/>
        </w:numPr>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3.2.4代码实现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linkedstack</w:t>
      </w:r>
      <w:r>
        <w:rPr>
          <w:rFonts w:hint="eastAsia" w:ascii="新宋体" w:hAnsi="新宋体" w:eastAsia="新宋体"/>
          <w:color w:val="000000"/>
          <w:sz w:val="19"/>
          <w:szCs w:val="24"/>
        </w:rPr>
        <w:t>::calculate()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"请输入一个中缀表达式："</w:t>
      </w:r>
      <w:r>
        <w:rPr>
          <w:rFonts w:hint="eastAsia" w:ascii="新宋体" w:hAnsi="新宋体" w:eastAsia="新宋体"/>
          <w:color w:val="000000"/>
          <w:sz w:val="19"/>
          <w:szCs w:val="24"/>
        </w:rPr>
        <w:t>;</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//先把终止符压入栈中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formula[22];</w:t>
      </w:r>
      <w:r>
        <w:rPr>
          <w:rFonts w:hint="eastAsia" w:ascii="新宋体" w:hAnsi="新宋体" w:eastAsia="新宋体"/>
          <w:color w:val="008000"/>
          <w:sz w:val="19"/>
          <w:szCs w:val="24"/>
        </w:rPr>
        <w:t>//公式存储在里面</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 = 0;</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 = getchar())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 32)</w:t>
      </w:r>
      <w:r>
        <w:rPr>
          <w:rFonts w:hint="eastAsia" w:ascii="新宋体" w:hAnsi="新宋体" w:eastAsia="新宋体"/>
          <w:color w:val="008000"/>
          <w:sz w:val="19"/>
          <w:szCs w:val="24"/>
        </w:rPr>
        <w:t>//排除空格的影响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formula[p++] = ch;</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formula[p]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//公式末尾加一个#表示终止符</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"转换后的后缀表达式是："</w:t>
      </w:r>
      <w:r>
        <w:rPr>
          <w:rFonts w:hint="eastAsia" w:ascii="新宋体" w:hAnsi="新宋体" w:eastAsia="新宋体"/>
          <w:color w:val="000000"/>
          <w:sz w:val="19"/>
          <w:szCs w:val="24"/>
        </w:rPr>
        <w:t>;</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p + 1; i++)</w:t>
      </w:r>
      <w:r>
        <w:rPr>
          <w:rFonts w:hint="eastAsia" w:ascii="新宋体" w:hAnsi="新宋体" w:eastAsia="新宋体"/>
          <w:color w:val="008000"/>
          <w:sz w:val="19"/>
          <w:szCs w:val="24"/>
        </w:rPr>
        <w:t>//遍历公式所有的元素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end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//加号和减号作为符号而非运算符的特判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 &amp;&amp;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//减号出现在开头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 &amp;&amp;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//加号出现在开头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&amp;&amp; formula[i - 1]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//减号作为符号而非运算</w:t>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rPr>
        <w:t>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&amp;&amp; formula[i - 1]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//加号作为符号而非运算符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//遍</w:t>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rPr>
        <w:t>历运算符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gettop(t);</w:t>
      </w:r>
      <w:r>
        <w:rPr>
          <w:rFonts w:hint="eastAsia" w:ascii="新宋体" w:hAnsi="新宋体" w:eastAsia="新宋体"/>
          <w:color w:val="008000"/>
          <w:sz w:val="19"/>
          <w:szCs w:val="24"/>
        </w:rPr>
        <w:t>//取出栈顶元素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(isp</w:t>
      </w:r>
      <w:r>
        <w:rPr>
          <w:rFonts w:hint="eastAsia" w:ascii="新宋体" w:hAnsi="新宋体" w:eastAsia="新宋体"/>
          <w:color w:val="008080"/>
          <w:sz w:val="19"/>
          <w:szCs w:val="24"/>
        </w:rPr>
        <w:t>[</w:t>
      </w:r>
      <w:r>
        <w:rPr>
          <w:rFonts w:hint="eastAsia" w:ascii="新宋体" w:hAnsi="新宋体" w:eastAsia="新宋体"/>
          <w:color w:val="000000"/>
          <w:sz w:val="19"/>
          <w:szCs w:val="24"/>
        </w:rPr>
        <w:t>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&gt;= icp</w:t>
      </w:r>
      <w:r>
        <w:rPr>
          <w:rFonts w:hint="eastAsia" w:ascii="新宋体" w:hAnsi="新宋体" w:eastAsia="新宋体"/>
          <w:color w:val="008080"/>
          <w:sz w:val="19"/>
          <w:szCs w:val="24"/>
        </w:rPr>
        <w:t>[</w:t>
      </w:r>
      <w:r>
        <w:rPr>
          <w:rFonts w:hint="eastAsia" w:ascii="新宋体" w:hAnsi="新宋体" w:eastAsia="新宋体"/>
          <w:color w:val="000000"/>
          <w:sz w:val="19"/>
          <w:szCs w:val="24"/>
        </w:rPr>
        <w:t>formula[i]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//如果当前搜索的元素的优先级小于等于栈顶的</w:t>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rPr>
        <w:t>元素，则持续令栈顶元素退栈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(isp</w:t>
      </w:r>
      <w:r>
        <w:rPr>
          <w:rFonts w:hint="eastAsia" w:ascii="新宋体" w:hAnsi="新宋体" w:eastAsia="新宋体"/>
          <w:color w:val="008080"/>
          <w:sz w:val="19"/>
          <w:szCs w:val="24"/>
        </w:rPr>
        <w:t>[</w:t>
      </w:r>
      <w:r>
        <w:rPr>
          <w:rFonts w:hint="eastAsia" w:ascii="新宋体" w:hAnsi="新宋体" w:eastAsia="新宋体"/>
          <w:color w:val="000000"/>
          <w:sz w:val="19"/>
          <w:szCs w:val="24"/>
        </w:rPr>
        <w:t>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icp</w:t>
      </w:r>
      <w:r>
        <w:rPr>
          <w:rFonts w:hint="eastAsia" w:ascii="新宋体" w:hAnsi="新宋体" w:eastAsia="新宋体"/>
          <w:color w:val="008080"/>
          <w:sz w:val="19"/>
          <w:szCs w:val="24"/>
        </w:rPr>
        <w:t>[</w:t>
      </w:r>
      <w:r>
        <w:rPr>
          <w:rFonts w:hint="eastAsia" w:ascii="新宋体" w:hAnsi="新宋体" w:eastAsia="新宋体"/>
          <w:color w:val="000000"/>
          <w:sz w:val="19"/>
          <w:szCs w:val="24"/>
        </w:rPr>
        <w:t>formula[i]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t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//如果要退栈元素是（，退栈但</w:t>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rPr>
        <w:t>不输出，重新读入下一个字符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end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pop(t);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//跳出该循环，从下一个字符开始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(isp</w:t>
      </w:r>
      <w:r>
        <w:rPr>
          <w:rFonts w:hint="eastAsia" w:ascii="新宋体" w:hAnsi="新宋体" w:eastAsia="新宋体"/>
          <w:color w:val="008080"/>
          <w:sz w:val="19"/>
          <w:szCs w:val="24"/>
        </w:rPr>
        <w:t>[</w:t>
      </w:r>
      <w:r>
        <w:rPr>
          <w:rFonts w:hint="eastAsia" w:ascii="新宋体" w:hAnsi="新宋体" w:eastAsia="新宋体"/>
          <w:color w:val="000000"/>
          <w:sz w:val="19"/>
          <w:szCs w:val="24"/>
        </w:rPr>
        <w:t>t</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icp</w:t>
      </w:r>
      <w:r>
        <w:rPr>
          <w:rFonts w:hint="eastAsia" w:ascii="新宋体" w:hAnsi="新宋体" w:eastAsia="新宋体"/>
          <w:color w:val="008080"/>
          <w:sz w:val="19"/>
          <w:szCs w:val="24"/>
        </w:rPr>
        <w:t>[</w:t>
      </w:r>
      <w:r>
        <w:rPr>
          <w:rFonts w:hint="eastAsia" w:ascii="新宋体" w:hAnsi="新宋体" w:eastAsia="新宋体"/>
          <w:color w:val="000000"/>
          <w:sz w:val="19"/>
          <w:szCs w:val="24"/>
        </w:rPr>
        <w:t>formula[i]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t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//若到达尾部，则终止循</w:t>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rPr>
        <w:t>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//这里做一个if-else分支的目的是让结尾之后没有空格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&amp;&amp; top-&gt;link-&gt;data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//判断是否达到输出</w:t>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rPr>
        <w:t>的结尾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pop(t);</w:t>
      </w:r>
      <w:r>
        <w:rPr>
          <w:rFonts w:hint="eastAsia" w:ascii="新宋体" w:hAnsi="新宋体" w:eastAsia="新宋体"/>
          <w:color w:val="008000"/>
          <w:sz w:val="19"/>
          <w:szCs w:val="24"/>
        </w:rPr>
        <w:t>//弹出栈顶元素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gettop(t);</w:t>
      </w:r>
      <w:r>
        <w:rPr>
          <w:rFonts w:hint="eastAsia" w:ascii="新宋体" w:hAnsi="新宋体" w:eastAsia="新宋体"/>
          <w:color w:val="008000"/>
          <w:sz w:val="19"/>
          <w:szCs w:val="24"/>
        </w:rPr>
        <w:t>//重新取一次栈顶元素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//出了循环，表示栈顶元素优先级小于该元素优先级,进栈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(end == 0)</w:t>
      </w:r>
      <w:r>
        <w:rPr>
          <w:rFonts w:hint="eastAsia" w:ascii="新宋体" w:hAnsi="新宋体" w:eastAsia="新宋体"/>
          <w:color w:val="008000"/>
          <w:sz w:val="19"/>
          <w:szCs w:val="24"/>
        </w:rPr>
        <w:t>//排除左右括号的情况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push(formula[i]);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8000"/>
          <w:sz w:val="19"/>
          <w:szCs w:val="24"/>
        </w:rPr>
        <w:t>//遍历整数和小数，小数可以加小数点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p - 1 || formula[i + 1]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+ 1]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+ 1]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+ 1]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 xml:space="preserve">+ 1] ==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 formula[i + 1]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//判断数字是否连续，若是连续数字，</w:t>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lang w:val="en-US" w:eastAsia="zh-CN"/>
        </w:rPr>
        <w:tab/>
      </w:r>
      <w:r>
        <w:rPr>
          <w:rFonts w:hint="eastAsia" w:ascii="新宋体" w:hAnsi="新宋体" w:eastAsia="新宋体"/>
          <w:color w:val="008000"/>
          <w:sz w:val="19"/>
          <w:szCs w:val="24"/>
        </w:rPr>
        <w:t>中间不需要加空格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formula[i]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formula[i];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leftChars="200" w:firstLine="419" w:firstLineChars="0"/>
        <w:rPr>
          <w:rFonts w:hint="default"/>
          <w:lang w:val="en-US" w:eastAsia="zh-CN"/>
        </w:rPr>
      </w:pPr>
      <w:r>
        <w:rPr>
          <w:rFonts w:hint="eastAsia" w:ascii="新宋体" w:hAnsi="新宋体" w:eastAsia="新宋体"/>
          <w:color w:val="000000"/>
          <w:sz w:val="19"/>
          <w:szCs w:val="24"/>
        </w:rPr>
        <w:t>}</w:t>
      </w:r>
    </w:p>
    <w:p>
      <w:pPr>
        <w:pStyle w:val="2"/>
        <w:numPr>
          <w:ilvl w:val="0"/>
          <w:numId w:val="1"/>
        </w:numPr>
        <w:bidi w:val="0"/>
        <w:ind w:left="0" w:leftChars="0" w:firstLine="0" w:firstLineChars="0"/>
        <w:rPr>
          <w:rFonts w:hint="default"/>
          <w:lang w:val="en-US" w:eastAsia="zh-CN"/>
        </w:rPr>
      </w:pPr>
      <w:r>
        <w:rPr>
          <w:rFonts w:hint="eastAsia"/>
          <w:b/>
          <w:lang w:val="en-US" w:eastAsia="zh-CN"/>
        </w:rPr>
        <w:t>测试</w:t>
      </w:r>
    </w:p>
    <w:p>
      <w:pPr>
        <w:pStyle w:val="3"/>
        <w:bidi w:val="0"/>
        <w:ind w:left="0" w:leftChars="0" w:firstLine="0" w:firstLineChars="0"/>
        <w:rPr>
          <w:rFonts w:hint="default"/>
          <w:lang w:val="en-US" w:eastAsia="zh-CN"/>
        </w:rPr>
      </w:pPr>
      <w:r>
        <w:rPr>
          <w:rFonts w:hint="eastAsia"/>
          <w:lang w:val="en-US" w:eastAsia="zh-CN"/>
        </w:rPr>
        <w:t>4.1功能测试</w:t>
      </w:r>
    </w:p>
    <w:p>
      <w:pPr>
        <w:pStyle w:val="4"/>
        <w:bidi w:val="0"/>
        <w:ind w:left="0" w:leftChars="0" w:firstLine="0" w:firstLineChars="0"/>
        <w:rPr>
          <w:rFonts w:hint="default"/>
          <w:lang w:val="en-US" w:eastAsia="zh-CN"/>
        </w:rPr>
      </w:pPr>
      <w:r>
        <w:rPr>
          <w:rFonts w:hint="eastAsia"/>
          <w:lang w:val="en-US" w:eastAsia="zh-CN"/>
        </w:rPr>
        <w:t>4.1.1正常情况：</w:t>
      </w:r>
    </w:p>
    <w:p>
      <w:pPr>
        <w:rPr>
          <w:rFonts w:hint="default"/>
          <w:lang w:val="en-US" w:eastAsia="zh-CN"/>
        </w:rPr>
      </w:pPr>
      <w:r>
        <w:rPr>
          <w:rFonts w:hint="default"/>
          <w:lang w:val="en-US" w:eastAsia="zh-CN"/>
        </w:rPr>
        <w:drawing>
          <wp:inline distT="0" distB="0" distL="114300" distR="114300">
            <wp:extent cx="3258820" cy="257810"/>
            <wp:effectExtent l="0" t="0" r="5080" b="889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8"/>
                    <a:stretch>
                      <a:fillRect/>
                    </a:stretch>
                  </pic:blipFill>
                  <pic:spPr>
                    <a:xfrm>
                      <a:off x="0" y="0"/>
                      <a:ext cx="3258820" cy="257810"/>
                    </a:xfrm>
                    <a:prstGeom prst="rect">
                      <a:avLst/>
                    </a:prstGeom>
                  </pic:spPr>
                </pic:pic>
              </a:graphicData>
            </a:graphic>
          </wp:inline>
        </w:drawing>
      </w:r>
    </w:p>
    <w:p>
      <w:pPr>
        <w:pStyle w:val="4"/>
        <w:bidi w:val="0"/>
        <w:ind w:left="0" w:leftChars="0" w:firstLine="0" w:firstLineChars="0"/>
        <w:rPr>
          <w:rFonts w:hint="eastAsia"/>
          <w:lang w:val="en-US" w:eastAsia="zh-CN"/>
        </w:rPr>
      </w:pPr>
      <w:r>
        <w:rPr>
          <w:rFonts w:hint="eastAsia"/>
          <w:lang w:val="en-US" w:eastAsia="zh-CN"/>
        </w:rPr>
        <w:t>4.1.2嵌套括号：</w:t>
      </w:r>
    </w:p>
    <w:p>
      <w:pPr>
        <w:rPr>
          <w:rFonts w:hint="default"/>
          <w:lang w:val="en-US" w:eastAsia="zh-CN"/>
        </w:rPr>
      </w:pPr>
      <w:r>
        <w:rPr>
          <w:rFonts w:hint="default"/>
          <w:lang w:val="en-US" w:eastAsia="zh-CN"/>
        </w:rPr>
        <w:drawing>
          <wp:inline distT="0" distB="0" distL="114300" distR="114300">
            <wp:extent cx="3253105" cy="315595"/>
            <wp:effectExtent l="0" t="0" r="10795" b="190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9"/>
                    <a:stretch>
                      <a:fillRect/>
                    </a:stretch>
                  </pic:blipFill>
                  <pic:spPr>
                    <a:xfrm>
                      <a:off x="0" y="0"/>
                      <a:ext cx="3253105" cy="315595"/>
                    </a:xfrm>
                    <a:prstGeom prst="rect">
                      <a:avLst/>
                    </a:prstGeom>
                  </pic:spPr>
                </pic:pic>
              </a:graphicData>
            </a:graphic>
          </wp:inline>
        </w:drawing>
      </w:r>
      <w:bookmarkStart w:id="0" w:name="_GoBack"/>
      <w:bookmarkEnd w:id="0"/>
    </w:p>
    <w:p>
      <w:pPr>
        <w:rPr>
          <w:rFonts w:hint="eastAsia"/>
        </w:rPr>
      </w:pPr>
    </w:p>
    <w:p>
      <w:pPr>
        <w:pStyle w:val="4"/>
        <w:bidi w:val="0"/>
        <w:ind w:left="0" w:leftChars="0" w:firstLine="0" w:firstLineChars="0"/>
        <w:rPr>
          <w:rFonts w:hint="eastAsia"/>
          <w:lang w:val="en-US" w:eastAsia="zh-CN"/>
        </w:rPr>
      </w:pPr>
      <w:r>
        <w:rPr>
          <w:rFonts w:hint="eastAsia"/>
          <w:lang w:val="en-US" w:eastAsia="zh-CN"/>
        </w:rPr>
        <w:t>4.1.3</w:t>
      </w:r>
      <w:r>
        <w:rPr>
          <w:rFonts w:hint="eastAsia"/>
        </w:rPr>
        <w:t>运算数超过</w:t>
      </w:r>
      <w:r>
        <w:t>1</w:t>
      </w:r>
      <w:r>
        <w:rPr>
          <w:rFonts w:hint="eastAsia"/>
        </w:rPr>
        <w:t>位</w:t>
      </w:r>
      <w:r>
        <w:t>整数且有非</w:t>
      </w:r>
      <w:r>
        <w:rPr>
          <w:rFonts w:hint="eastAsia"/>
        </w:rPr>
        <w:t>整数</w:t>
      </w:r>
      <w:r>
        <w:t>出现</w:t>
      </w:r>
      <w:r>
        <w:rPr>
          <w:rFonts w:hint="eastAsia"/>
          <w:lang w:eastAsia="zh-CN"/>
        </w:rPr>
        <w:t>：</w:t>
      </w:r>
    </w:p>
    <w:p>
      <w:pPr>
        <w:rPr>
          <w:rFonts w:hint="default"/>
          <w:lang w:val="en-US" w:eastAsia="zh-CN"/>
        </w:rPr>
      </w:pPr>
      <w:r>
        <w:rPr>
          <w:rFonts w:hint="default"/>
          <w:lang w:val="en-US" w:eastAsia="zh-CN"/>
        </w:rPr>
        <w:drawing>
          <wp:inline distT="0" distB="0" distL="114300" distR="114300">
            <wp:extent cx="3272155" cy="344805"/>
            <wp:effectExtent l="0" t="0" r="4445" b="10795"/>
            <wp:docPr id="14"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
                    <pic:cNvPicPr>
                      <a:picLocks noChangeAspect="1"/>
                    </pic:cNvPicPr>
                  </pic:nvPicPr>
                  <pic:blipFill>
                    <a:blip r:embed="rId10"/>
                    <a:stretch>
                      <a:fillRect/>
                    </a:stretch>
                  </pic:blipFill>
                  <pic:spPr>
                    <a:xfrm>
                      <a:off x="0" y="0"/>
                      <a:ext cx="3272155" cy="344805"/>
                    </a:xfrm>
                    <a:prstGeom prst="rect">
                      <a:avLst/>
                    </a:prstGeom>
                  </pic:spPr>
                </pic:pic>
              </a:graphicData>
            </a:graphic>
          </wp:inline>
        </w:drawing>
      </w:r>
    </w:p>
    <w:p>
      <w:pPr>
        <w:pStyle w:val="4"/>
        <w:bidi w:val="0"/>
        <w:ind w:left="0" w:leftChars="0" w:firstLine="0" w:firstLineChars="0"/>
        <w:rPr>
          <w:rFonts w:hint="eastAsia"/>
          <w:lang w:val="en-US" w:eastAsia="zh-CN"/>
        </w:rPr>
      </w:pPr>
      <w:r>
        <w:rPr>
          <w:rFonts w:hint="eastAsia"/>
          <w:lang w:val="en-US" w:eastAsia="zh-CN"/>
        </w:rPr>
        <w:t>4.1.4</w:t>
      </w:r>
      <w:r>
        <w:rPr>
          <w:rFonts w:hint="eastAsia"/>
        </w:rPr>
        <w:t>运算</w:t>
      </w:r>
      <w:r>
        <w:t>数有正</w:t>
      </w:r>
      <w:r>
        <w:rPr>
          <w:rFonts w:hint="eastAsia"/>
        </w:rPr>
        <w:t>或</w:t>
      </w:r>
      <w:r>
        <w:t>负</w:t>
      </w:r>
      <w:r>
        <w:rPr>
          <w:rFonts w:hint="eastAsia"/>
        </w:rPr>
        <w:t>号</w:t>
      </w:r>
      <w:r>
        <w:rPr>
          <w:rFonts w:hint="eastAsia"/>
          <w:lang w:val="en-US" w:eastAsia="zh-CN"/>
        </w:rPr>
        <w:t>:</w:t>
      </w:r>
    </w:p>
    <w:p>
      <w:pPr>
        <w:rPr>
          <w:rFonts w:hint="default"/>
          <w:lang w:val="en-US" w:eastAsia="zh-CN"/>
        </w:rPr>
      </w:pPr>
      <w:r>
        <w:rPr>
          <w:rFonts w:hint="default"/>
          <w:lang w:val="en-US" w:eastAsia="zh-CN"/>
        </w:rPr>
        <w:drawing>
          <wp:inline distT="0" distB="0" distL="114300" distR="114300">
            <wp:extent cx="3387725" cy="477520"/>
            <wp:effectExtent l="0" t="0" r="3175" b="5080"/>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
                    <pic:cNvPicPr>
                      <a:picLocks noChangeAspect="1"/>
                    </pic:cNvPicPr>
                  </pic:nvPicPr>
                  <pic:blipFill>
                    <a:blip r:embed="rId11"/>
                    <a:stretch>
                      <a:fillRect/>
                    </a:stretch>
                  </pic:blipFill>
                  <pic:spPr>
                    <a:xfrm>
                      <a:off x="0" y="0"/>
                      <a:ext cx="3387725" cy="477520"/>
                    </a:xfrm>
                    <a:prstGeom prst="rect">
                      <a:avLst/>
                    </a:prstGeom>
                  </pic:spPr>
                </pic:pic>
              </a:graphicData>
            </a:graphic>
          </wp:inline>
        </w:drawing>
      </w:r>
    </w:p>
    <w:p>
      <w:pPr>
        <w:pStyle w:val="4"/>
        <w:bidi w:val="0"/>
        <w:ind w:left="0" w:leftChars="0" w:firstLine="0" w:firstLineChars="0"/>
        <w:rPr>
          <w:rFonts w:hint="eastAsia"/>
          <w:lang w:val="en-US" w:eastAsia="zh-CN"/>
        </w:rPr>
      </w:pPr>
      <w:r>
        <w:rPr>
          <w:rFonts w:hint="eastAsia"/>
          <w:lang w:val="en-US" w:eastAsia="zh-CN"/>
        </w:rPr>
        <w:t>4.1.5</w:t>
      </w:r>
      <w:r>
        <w:rPr>
          <w:rFonts w:hint="eastAsia"/>
        </w:rPr>
        <w:t>只有1</w:t>
      </w:r>
      <w:r>
        <w:t>个数字</w:t>
      </w: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3405505" cy="539115"/>
            <wp:effectExtent l="0" t="0" r="10795" b="6985"/>
            <wp:docPr id="17" name="图片 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
                    <pic:cNvPicPr>
                      <a:picLocks noChangeAspect="1"/>
                    </pic:cNvPicPr>
                  </pic:nvPicPr>
                  <pic:blipFill>
                    <a:blip r:embed="rId12"/>
                    <a:stretch>
                      <a:fillRect/>
                    </a:stretch>
                  </pic:blipFill>
                  <pic:spPr>
                    <a:xfrm>
                      <a:off x="0" y="0"/>
                      <a:ext cx="3405505" cy="5391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2A34C"/>
    <w:multiLevelType w:val="singleLevel"/>
    <w:tmpl w:val="1BB2A34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16E33"/>
    <w:rsid w:val="0E4017EB"/>
    <w:rsid w:val="1C8B0602"/>
    <w:rsid w:val="3B5322AF"/>
    <w:rsid w:val="4D433D43"/>
    <w:rsid w:val="516052CC"/>
    <w:rsid w:val="52151959"/>
    <w:rsid w:val="63B84AF5"/>
    <w:rsid w:val="7A2B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0">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1">
    <w:name w:val="首页居中"/>
    <w:basedOn w:val="1"/>
    <w:qFormat/>
    <w:uiPriority w:val="0"/>
    <w:pPr>
      <w:spacing w:line="360" w:lineRule="auto"/>
      <w:ind w:firstLine="1977" w:firstLineChars="659"/>
    </w:pPr>
    <w:rPr>
      <w:rFonts w:ascii="Calibri" w:hAnsi="Calibri"/>
      <w:sz w:val="30"/>
      <w:szCs w:val="30"/>
    </w:rPr>
  </w:style>
  <w:style w:type="paragraph" w:customStyle="1" w:styleId="12">
    <w:name w:val="首页页脚中文"/>
    <w:basedOn w:val="1"/>
    <w:qFormat/>
    <w:uiPriority w:val="0"/>
    <w:pPr>
      <w:ind w:firstLine="0" w:firstLineChars="0"/>
      <w:jc w:val="center"/>
    </w:pPr>
    <w:rPr>
      <w:rFonts w:ascii="华文行楷" w:eastAsia="华文行楷"/>
      <w:sz w:val="36"/>
      <w:szCs w:val="36"/>
    </w:rPr>
  </w:style>
  <w:style w:type="paragraph" w:customStyle="1" w:styleId="13">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2022-10-27T07:01:00Z</dcterms:created>
  <dc:creator>wangjiawei</dc:creator>
  <cp:lastModifiedBy>¥Joker¥</cp:lastModifiedBy>
  <dcterms:modified xsi:type="dcterms:W3CDTF">2022-11-29T16:31:55Z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A262039E30A64438A84B28FBCB5F4481</vt:lpwstr>
  </property>
</Properties>
</file>