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18810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ne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810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微软雅黑" w:hAnsi="微软雅黑" w:eastAsia="微软雅黑"/>
          <w:color w:val="8A99A8"/>
          <w:sz w:val="22"/>
        </w:rPr>
        <w:t>v2.1  ·  Tauri 2 + SQLite  ·  100% 本地存储</w:t>
      </w:r>
    </w:p>
    <w:p/>
    <w:p/>
    <w:p>
      <w:pPr>
        <w:jc w:val="center"/>
      </w:pPr>
      <w:r>
        <w:rPr>
          <w:rFonts w:ascii="微软雅黑" w:hAnsi="微软雅黑" w:eastAsia="微软雅黑"/>
          <w:color w:val="555555"/>
          <w:sz w:val="24"/>
        </w:rPr>
        <w:t>面向需要同时盯多个项目、多项任务的项目经理</w:t>
      </w:r>
    </w:p>
    <w:p>
      <w:r>
        <w:br w:type="page"/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目录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一、产品简介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二、下载安装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三、界面导览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四、核心功能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五、项目管理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六、汇报与沟通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七、洞察与统计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八、自动化与 AI 集成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九、组织记忆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十、数据安全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十一、快捷键速查</w:t>
      </w:r>
    </w:p>
    <w:p>
      <w:pPr>
        <w:spacing w:after="120"/>
      </w:pPr>
      <w:r>
        <w:rPr>
          <w:rFonts w:ascii="微软雅黑" w:hAnsi="微软雅黑" w:eastAsia="微软雅黑"/>
          <w:color w:val="333333"/>
          <w:sz w:val="22"/>
        </w:rPr>
        <w:t>十二、从源码构建</w:t>
      </w:r>
    </w:p>
    <w:p>
      <w:r>
        <w:br w:type="page"/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一、产品简介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PM 待办助手是一款本地优先的项目管理 / 待办工具，面向需要同时盯多个项目、多项任务的项目经理。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基于 Tauri 2 + SQLite 构建，前端为原生 HTML/JS，无任何外部依赖服务，数据 100% 存储在本机。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42446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eatur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2446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8A99A8"/>
          <w:sz w:val="18"/>
        </w:rPr>
        <w:t>图：功能模块分布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核心特点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本地优先：数据存本机 SQLite，启动自动备份（保留最近 30 份），无需联网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多项目驾驶舱：今日聚焦跨项目汇总，三只青蛙（MIT）固定要事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四种任务视图：列表 / 看板 / 日历 / 时间线甘特，一键切换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快速添加语法：自然语言一行搞定日期、负责人、优先级、标记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AI 提效三件套：粘贴转任务、生成检查清单、日报润色（可选，仅产草稿）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一键发群：日报 / 周报推送到企业微信 / 钉钉 / 飞书群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组织记忆：决策日志、会议纪要、干系人跟进、每日笔记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回收站软删除：删除的数据保留 30 天可恢复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286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rk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8A99A8"/>
          <w:sz w:val="18"/>
        </w:rPr>
        <w:t>图：典型工作流程</w:t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二、下载安装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Windows 安装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1. 前往 GitHub Releases 页面下载安装包：</w:t>
      </w:r>
    </w:p>
    <w:p>
      <w:pPr>
        <w:spacing w:after="80" w:line="360" w:lineRule="exact"/>
      </w:pPr>
      <w:r>
        <w:rPr>
          <w:rFonts w:ascii="微软雅黑" w:hAnsi="微软雅黑" w:eastAsia="微软雅黑"/>
          <w:b/>
          <w:color w:val="2A9D8F"/>
          <w:sz w:val="21"/>
        </w:rPr>
        <w:t xml:space="preserve">   PMTodoAssistant_x.x.x_x64-setup.exe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2. 双击安装即可（Windows 10/11，安装时自动处理 WebView2 运行时）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F3"/>
            <w:tcBorders>
              <w:left w:val="single" w:sz="18" w:color="2A9D8F"/>
            </w:tcBorders>
          </w:tcPr>
          <w:p>
            <w:r>
              <w:rPr>
                <w:rFonts w:ascii="微软雅黑" w:hAnsi="微软雅黑" w:eastAsia="微软雅黑"/>
                <w:color w:val="1B3A5B"/>
                <w:sz w:val="19"/>
              </w:rPr>
              <w:t>🔗  下载地址：github.com/wangjie-git/pm_tool/releases/latest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系统要求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64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要求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操作系统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Windows 10 / 11（64 位）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运行时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WebView2（Win10/11 通常已内置，安装包自动处理）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磁盘空间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约 50 MB（含数据）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网络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无需联网（AI 功能需配置供应商后可选联网）</w:t>
            </w:r>
          </w:p>
        </w:tc>
      </w:tr>
    </w:tbl>
    <w:p>
      <w:pPr>
        <w:spacing w:after="40"/>
      </w:pP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三、界面导览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v2.0 对信息架构做了整体重组：全部功能保留，只重排入口，数据模型与后端零改动。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侧栏四分组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57600" cy="393895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deba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39389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8A99A8"/>
          <w:sz w:val="18"/>
        </w:rPr>
        <w:t>图：侧栏结构示意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分组</w:t>
            </w:r>
          </w:p>
        </w:tc>
        <w:tc>
          <w:tcPr>
            <w:tcW w:type="dxa" w:w="360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功能入口</w:t>
            </w:r>
          </w:p>
        </w:tc>
        <w:tc>
          <w:tcPr>
            <w:tcW w:type="dxa" w:w="360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今日聚焦 / 收件箱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📅 今日聚焦、📥 收件箱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跨项目驾驶舱与分拣入口</w:t>
            </w:r>
          </w:p>
        </w:tc>
      </w:tr>
      <w:tr>
        <w:tc>
          <w:tcPr>
            <w:tcW w:type="dxa" w:w="2592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项目</w:t>
            </w:r>
          </w:p>
        </w:tc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项目列表 + ＋新建、▸ 已归档</w:t>
            </w:r>
          </w:p>
        </w:tc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含归档折叠，点击进入项目工作区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洞察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🎯 智能视图、💡 需求池</w:t>
            </w:r>
          </w:p>
        </w:tc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跨项目筛选与需求打分</w:t>
            </w:r>
          </w:p>
        </w:tc>
      </w:tr>
      <w:tr>
        <w:tc>
          <w:tcPr>
            <w:tcW w:type="dxa" w:w="2592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记录</w:t>
            </w:r>
          </w:p>
        </w:tc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🗂 会议纪要、👥 干系人、📝 每日笔记</w:t>
            </w:r>
          </w:p>
        </w:tc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组织记忆三类入口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F3"/>
            <w:tcBorders>
              <w:left w:val="single" w:sz="18" w:color="2A9D8F"/>
            </w:tcBorders>
          </w:tcPr>
          <w:p>
            <w:r>
              <w:rPr>
                <w:rFonts w:ascii="微软雅黑" w:hAnsi="微软雅黑" w:eastAsia="微软雅黑"/>
                <w:color w:val="1B3A5B"/>
                <w:sz w:val="19"/>
              </w:rPr>
              <w:t>💡  页脚仅保留 4 个高频按钮：🌙 主题 / ⏰ 提醒 / 🗑 回收站 / ⚙ 设置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项目工作区：两层页签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一级页签「任务 / 统计 / 决策 / 档案」是项目下的四个页面；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任务页内再用二级分段控件「列表 / 看板 / 日历 / 时间线」切换任务四种视图。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顶栏「⋯ 项目工具」菜单统一收拢：Excel 导入向导、导出 .xlsx / CSV / Markdown、项目设置、另存为模板。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设置弹窗：五节导航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16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节</w:t>
            </w:r>
          </w:p>
        </w:tc>
        <w:tc>
          <w:tcPr>
            <w:tcW w:type="dxa" w:w="720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🧭 通用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每日收尾问答时间、每日提醒说明、数据安全说明</w:t>
            </w:r>
          </w:p>
        </w:tc>
      </w:tr>
      <w:tr>
        <w:tc>
          <w:tcPr>
            <w:tcW w:type="dxa" w:w="21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🤝 自动化</w:t>
            </w:r>
          </w:p>
        </w:tc>
        <w:tc>
          <w:tcPr>
            <w:tcW w:type="dxa" w:w="72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4 个固定规则开关（逾期置顶 / 待清理 / 完成停表 / 收件箱提醒）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🖥 桌面集成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开机自启、全局快速捕获热键、今日目标数、深链接说明</w:t>
            </w:r>
          </w:p>
        </w:tc>
      </w:tr>
      <w:tr>
        <w:tc>
          <w:tcPr>
            <w:tcW w:type="dxa" w:w="21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🤖 AI 供应商</w:t>
            </w:r>
          </w:p>
        </w:tc>
        <w:tc>
          <w:tcPr>
            <w:tcW w:type="dxa" w:w="72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供应商卡片 + 预设 / 模型 / 地址 / Key / 拉取模型 / 测试连接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💾 数据</w:t>
            </w:r>
          </w:p>
        </w:tc>
        <w:tc>
          <w:tcPr>
            <w:tcW w:type="dxa" w:w="72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立即备份、导出 JSON、导入 JSON、打开回收站</w:t>
            </w:r>
          </w:p>
        </w:tc>
      </w:tr>
    </w:tbl>
    <w:p>
      <w:pPr>
        <w:spacing w:after="40"/>
      </w:pP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四、核心功能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4.1 今日聚焦 &amp; 三只青蛙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跨项目汇总今天到期 / 逾期 / 进行中的任务，按项目分组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顶部固定 3 件要事（MIT），复制清单时置顶输出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一键复制今日清单，直接发团队群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4.2 任务四种视图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937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iew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937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8A99A8"/>
          <w:sz w:val="18"/>
        </w:rPr>
        <w:t>图：列表 / 看板 / 日历 / 时间线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视图</w:t>
            </w:r>
          </w:p>
        </w:tc>
        <w:tc>
          <w:tcPr>
            <w:tcW w:type="dxa" w:w="144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快捷键</w:t>
            </w:r>
          </w:p>
        </w:tc>
        <w:tc>
          <w:tcPr>
            <w:tcW w:type="dxa" w:w="576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☰ 列表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1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搜索 / 筛选，逐条管理</w:t>
            </w:r>
          </w:p>
        </w:tc>
      </w:tr>
      <w:tr>
        <w:tc>
          <w:tcPr>
            <w:tcW w:type="dxa" w:w="21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▦ 看板</w:t>
            </w:r>
          </w:p>
        </w:tc>
        <w:tc>
          <w:tcPr>
            <w:tcW w:type="dxa" w:w="144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2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拖拽改状态，WIP 超限提醒</w:t>
            </w:r>
          </w:p>
        </w:tc>
      </w:tr>
      <w:tr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📅 日历</w:t>
            </w:r>
          </w:p>
        </w:tc>
        <w:tc>
          <w:tcPr>
            <w:tcW w:type="dxa" w:w="144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3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月历看截止日分布，循环任务虚线占位</w:t>
            </w:r>
          </w:p>
        </w:tc>
      </w:tr>
      <w:tr>
        <w:tc>
          <w:tcPr>
            <w:tcW w:type="dxa" w:w="21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⏱ 时间线</w:t>
            </w:r>
          </w:p>
        </w:tc>
        <w:tc>
          <w:tcPr>
            <w:tcW w:type="dxa" w:w="144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4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甘特图，日/周/月缩放，拖条改期，导出 PNG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4.3 快速添加语法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一行文字搞定任务创建，自动解析日期、负责人、优先级和标记：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72429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ckadd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7242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微软雅黑" w:hAnsi="微软雅黑" w:eastAsia="微软雅黑"/>
          <w:i/>
          <w:color w:val="8A99A8"/>
          <w:sz w:val="18"/>
        </w:rPr>
        <w:t>图：快速添加语法示例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4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语法</w:t>
            </w:r>
          </w:p>
        </w:tc>
        <w:tc>
          <w:tcPr>
            <w:tcW w:type="dxa" w:w="216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含义</w:t>
            </w:r>
          </w:p>
        </w:tc>
        <w:tc>
          <w:tcPr>
            <w:tcW w:type="dxa" w:w="576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示例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日期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到期日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今天 / 明天 / 后天 / 下周三 / +3天 / 2026-09-14</w:t>
            </w:r>
          </w:p>
        </w:tc>
      </w:tr>
      <w:tr>
        <w:tc>
          <w:tcPr>
            <w:tcW w:type="dxa" w:w="144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@</w:t>
            </w:r>
          </w:p>
        </w:tc>
        <w:tc>
          <w:tcPr>
            <w:tcW w:type="dxa" w:w="21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负责人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@张三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!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优先级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!P0（最高）/ !P1 / !P2</w:t>
            </w:r>
          </w:p>
        </w:tc>
      </w:tr>
      <w:tr>
        <w:tc>
          <w:tcPr>
            <w:tcW w:type="dxa" w:w="144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#</w:t>
            </w:r>
          </w:p>
        </w:tc>
        <w:tc>
          <w:tcPr>
            <w:tcW w:type="dxa" w:w="21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标记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#风险 #每日 #每周 #每月</w:t>
            </w:r>
          </w:p>
        </w:tc>
      </w:tr>
      <w:tr>
        <w:tc>
          <w:tcPr>
            <w:tcW w:type="dxa" w:w="144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📥</w:t>
            </w:r>
          </w:p>
        </w:tc>
        <w:tc>
          <w:tcPr>
            <w:tcW w:type="dxa" w:w="21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先进收件箱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输入框前点 📥 图标，暂不分项目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4.4 收件箱分拣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快速添加可先进收件箱不分项目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侧栏入口逐条分派到对应项目（Linear Triage 思路）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4.5 检查清单 &amp; 进度上卷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任务可挂子任务，清单完成率即任务进度条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父任务进度自动上滚汇总（GitHub sub-issues 思路）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4.6 一键推迟 &amp; 拖延徽章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卡片上「⏭ 明天」一键推迟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同一任务推迟 ≥ 3 次亮「⚠ 已推迟 N 次」逼出决策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4.7 循环任务预占日历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每周 / 每月循环任务在日历画虚线占位块（Reclaim.ai 简化版）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4.8 Ctrl+K 命令面板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跨项目搜索项目 / 任务，键盘直达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新增 ➕ 新建任务 / 🌙 每日收尾问答 / 🌓 切换主题 / ⚙ 打开设置</w:t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五、项目管理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5.1 多项目管理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项目归档（已归档可折叠展开）、项目设置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里程碑倒计时显示在项目工作区顶部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5.2 项目模板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「另存为模板」保存当前项目任务集骨架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新建项目时一键带入模板，快速启动同类项目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5.3 项目工具菜单（⋯）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4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Excel 导入向导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五步导入：选文件→选表→列映射+值映射→预览→导入报告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导出 .xlsx 计划表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按阶段分组，带样式，发甲方 / 领导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导出 CSV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通用表格格式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导出 Markdown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每任务一文件 + 项目主页，Obsidian 可接管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项目设置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企业微信/钉钉/飞书 Webhook、预算工时等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另存为模板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保存为项目模板</w:t>
            </w:r>
          </w:p>
        </w:tc>
      </w:tr>
    </w:tbl>
    <w:p>
      <w:pPr>
        <w:spacing w:after="40"/>
      </w:pP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六、汇报与沟通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6.1 风险登记册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风险从布尔标记升级为 概率(1-5) × 影响(1-5) = 风险值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≥ 15 标红置顶，强制进日报风险栏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附应对措施 / 升级条件，跨项目登记册表格视图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6.2 每日收尾问答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每天 17:30（可配）弹三问：今天干成什么 / 卡在哪 / 明天三件事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次日日报自动引用（Sunsama Daily Shutdown 思路）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新增「阻碍」一问，一键转风险任务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6.3 日报 / 周报一键发群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项目设置里配企业微信 / 钉钉（支持加签）/ 飞书群机器人 Webhook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报告一键推送到群，日报附工时、风险、最近决策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F3"/>
            <w:tcBorders>
              <w:left w:val="single" w:sz="18" w:color="E76F51"/>
            </w:tcBorders>
          </w:tcPr>
          <w:p>
            <w:r>
              <w:rPr>
                <w:rFonts w:ascii="微软雅黑" w:hAnsi="微软雅黑" w:eastAsia="微软雅黑"/>
                <w:color w:val="1B3A5B"/>
                <w:sz w:val="19"/>
              </w:rPr>
              <w:t>📊  日报 / 周报自动汇总本周各项目投入工时，统计页有工时分布</w:t>
            </w:r>
          </w:p>
        </w:tc>
      </w:tr>
    </w:tbl>
    <w:p>
      <w:pPr>
        <w:spacing w:after="40"/>
      </w:pP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七、洞察与统计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7.1 跨项目智能视图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内置「风险登记册 / 风险且逾期 / 等待超 3 天」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可保存自定义筛选（Vikunja saved filters 思路）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7.2 周期统计 Cycle Time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记录开始 / 完成时间，统计平均处理时长与近 4 周逾期率趋势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7.3 需求池 RICE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想法 / 需求按 价值 ÷ 工时 打分排序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四象限决策，一键转为任务（airfocus / Productboard 思路）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7.4 蒙特卡洛交付预测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50% / 85% / 95% 三档置信日期 + 直方图 + 一键复制话术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小数据自动按周降级口径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7.5 其他统计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吞吐量柱状图（中位数线）、SLE 分位阈值（85 分位，看板 WIP 超龄标红）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工时预算告警（项目设预算小时数，80% / 100% 托盘通知 + 群推送）</w:t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八、自动化与 AI 集成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8.1 固定规则自动化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规则</w:t>
            </w:r>
          </w:p>
        </w:tc>
        <w:tc>
          <w:tcPr>
            <w:tcW w:type="dxa" w:w="64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逾期自动置顶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到期未完成的任务自动置顶到今日聚焦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停滞进待清理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停滞 14 天的任务进入待清理视图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完成自动停表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任务完成时自动停止计时器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收件箱提醒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每日提醒附带收件箱未分拣数量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8.2 AI 提效三件套（可选）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F3"/>
            <w:tcBorders>
              <w:left w:val="single" w:sz="18" w:color="E76F51"/>
            </w:tcBorders>
          </w:tcPr>
          <w:p>
            <w:r>
              <w:rPr>
                <w:rFonts w:ascii="微软雅黑" w:hAnsi="微软雅黑" w:eastAsia="微软雅黑"/>
                <w:color w:val="1B3A5B"/>
                <w:sz w:val="19"/>
              </w:rPr>
              <w:t>⚠  AI 只产草稿，不直接改数据。确认后才入库。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B3A5B"/>
          <w:sz w:val="24"/>
        </w:rPr>
        <w:t>供应商管理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保存多家供应商档案，点卡片一键切换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预设：智谱 GLM / DeepSeek / Kimi / 阿里云百炼 / SiliconFlow / OpenAI / OpenRouter / 本机 Ollama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或任何 OpenAI 兼容服务；拉取模型列表点击选型、测试连接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各档案独立保存 API Key（仅存本机 SQLite，本地进程直连供应商）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3A5B"/>
          <w:sz w:val="24"/>
        </w:rPr>
        <w:t>三大功能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92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  <w:tc>
          <w:tcPr>
            <w:tcW w:type="dxa" w:w="6768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🤖 粘贴转任务</w:t>
            </w:r>
          </w:p>
        </w:tc>
        <w:tc>
          <w:tcPr>
            <w:tcW w:type="dxa" w:w="676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会议记录 / 群聊 / 邮件整段粘入，自动拆成任务草稿（日期 / 负责人 / 优先级 / 风险）</w:t>
            </w:r>
          </w:p>
        </w:tc>
      </w:tr>
      <w:tr>
        <w:tc>
          <w:tcPr>
            <w:tcW w:type="dxa" w:w="2592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🤖 生成检查清单</w:t>
            </w:r>
          </w:p>
        </w:tc>
        <w:tc>
          <w:tcPr>
            <w:tcW w:type="dxa" w:w="6768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按任务标题拆出可验证步骤草稿</w:t>
            </w:r>
          </w:p>
        </w:tc>
      </w:tr>
      <w:tr>
        <w:tc>
          <w:tcPr>
            <w:tcW w:type="dxa" w:w="2592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日报 AI 润色</w:t>
            </w:r>
          </w:p>
        </w:tc>
        <w:tc>
          <w:tcPr>
            <w:tcW w:type="dxa" w:w="676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一键润色日报，支持撤销</w:t>
            </w:r>
          </w:p>
        </w:tc>
      </w:tr>
    </w:tbl>
    <w:p>
      <w:pPr>
        <w:spacing w:after="40"/>
      </w:pP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8.3 每日定时提醒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到点系统通知今日到期任务（默认 09:30，左下角 ⏰ 可改）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8.4 系统集成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系统托盘常驻、关闭窗口最小化到托盘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启动时通知今日到期任务、窗口状态记忆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全局快速捕获：Alt+Shift+A 弹无边框小窗，默认进收件箱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深链接 pm-todo://task/123 + 单实例：群消息点链接跳回任务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任务栏进度条（专注会话进度 / 今日完成 vs 目标）</w:t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九、组织记忆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9.1 项目决策日志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ADR 模板（架构决策记录），Ctrl+K 一键记录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日报自动附最近决策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9.2 会议纪要 → 行动项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会后笔记模板，行动项一键转任务（可溯源）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一键进决策日志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9.3 干系人跟进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联系人档案 + 跟进周期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到期自动生成「跟进某人」进今日聚焦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9.4 每日笔记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当日任务 + 青蛙 + 收尾 + 会议自动聚合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9.5 知识深度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备注 Markdown 化（列表 / 粗体 / 引用，卡片与详情渲染）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[[反链]] 索引：详情页显示「哪些任务/决策提到过它」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项目 one-pager 档案：一页纸 + 自动嵌入任务表 / 风险册 / 预测 / 统计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专注会话：全屏秒表 / 倒计时，结束自动记工时 + 一句收尾进每日笔记</w:t>
      </w: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十、数据安全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10.1 回收站 / 软删除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删除的任务 / 项目进回收站保留 30 天，可恢复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10.2 自动备份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本机 SQLite 存储，启动自动备份（保留最近 30 份）</w:t>
      </w:r>
    </w:p>
    <w:p>
      <w:pPr>
        <w:pStyle w:val="ListBullet"/>
        <w:spacing w:after="40" w:line="320" w:lineRule="exact"/>
      </w:pPr>
      <w:r>
        <w:rPr>
          <w:rFonts w:ascii="微软雅黑" w:hAnsi="微软雅黑" w:eastAsia="微软雅黑"/>
          <w:color w:val="333333"/>
          <w:sz w:val="20"/>
        </w:rPr>
        <w:t>支持 JSON 导入 / 导出、CSV 导出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2A9D8F"/>
          <w:sz w:val="28"/>
        </w:rPr>
        <w:t>10.3 数据操作入口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60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576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入口位置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立即备份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⚙ 设置 → 💾 数据</w:t>
            </w:r>
          </w:p>
        </w:tc>
      </w:tr>
      <w:tr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导出 JSON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⚙ 设置 → 💾 数据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导入 JSON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⚙ 设置 → 💾 数据</w:t>
            </w:r>
          </w:p>
        </w:tc>
      </w:tr>
      <w:tr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回收站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侧栏页脚 🗑 / ⚙ 设置 → 💾 数据</w:t>
            </w:r>
          </w:p>
        </w:tc>
      </w:tr>
      <w:tr>
        <w:tc>
          <w:tcPr>
            <w:tcW w:type="dxa" w:w="360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Excel 导入</w:t>
            </w:r>
          </w:p>
        </w:tc>
        <w:tc>
          <w:tcPr>
            <w:tcW w:type="dxa" w:w="576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项目工作区顶栏 ⋯ → Excel 导入向导</w:t>
            </w:r>
          </w:p>
        </w:tc>
      </w:tr>
      <w:tr>
        <w:tc>
          <w:tcPr>
            <w:tcW w:type="dxa" w:w="360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导出 .xlsx / CSV / Markdown</w:t>
            </w:r>
          </w:p>
        </w:tc>
        <w:tc>
          <w:tcPr>
            <w:tcW w:type="dxa" w:w="576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项目工作区顶栏 ⋯ → 对应选项</w:t>
            </w:r>
          </w:p>
        </w:tc>
      </w:tr>
    </w:tbl>
    <w:p>
      <w:pPr>
        <w:spacing w:after="40"/>
      </w:pP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十一、快捷键速查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快捷键</w:t>
            </w:r>
          </w:p>
        </w:tc>
        <w:tc>
          <w:tcPr>
            <w:tcW w:type="dxa" w:w="6480"/>
            <w:shd w:fill="1B3A5B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9"/>
              </w:rPr>
              <w:t>功能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N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新建任务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1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列表视图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2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看板视图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3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日历视图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4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时间线（甘特）视图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5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统计页签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6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决策页签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7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档案页签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/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搜索</w:t>
            </w:r>
          </w:p>
        </w:tc>
      </w:tr>
      <w:tr>
        <w:tc>
          <w:tcPr>
            <w:tcW w:type="dxa" w:w="28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Ctrl + K</w:t>
            </w:r>
          </w:p>
        </w:tc>
        <w:tc>
          <w:tcPr>
            <w:tcW w:type="dxa" w:w="6480"/>
            <w:shd w:fill="F4F6F8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命令面板（搜项目/任务 + 直达操作）</w:t>
            </w:r>
          </w:p>
        </w:tc>
      </w:tr>
      <w:tr>
        <w:tc>
          <w:tcPr>
            <w:tcW w:type="dxa" w:w="28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Alt + Shift + A</w:t>
            </w:r>
          </w:p>
        </w:tc>
        <w:tc>
          <w:tcPr>
            <w:tcW w:type="dxa" w:w="6480"/>
          </w:tcPr>
          <w:p>
            <w:r>
              <w:rPr>
                <w:rFonts w:ascii="微软雅黑" w:hAnsi="微软雅黑" w:eastAsia="微软雅黑"/>
                <w:color w:val="333333"/>
                <w:sz w:val="18"/>
              </w:rPr>
              <w:t>全局快速捕获（弹小窗，默认进收件箱）</w:t>
            </w:r>
          </w:p>
        </w:tc>
      </w:tr>
    </w:tbl>
    <w:p>
      <w:pPr>
        <w:spacing w:after="4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F3"/>
            <w:tcBorders>
              <w:left w:val="single" w:sz="18" w:color="2A9D8F"/>
            </w:tcBorders>
          </w:tcPr>
          <w:p>
            <w:r>
              <w:rPr>
                <w:rFonts w:ascii="微软雅黑" w:hAnsi="微软雅黑" w:eastAsia="微软雅黑"/>
                <w:color w:val="1B3A5B"/>
                <w:sz w:val="19"/>
              </w:rPr>
              <w:t>💡  快捷键 1-4 切换任务四种视图，5-7 直达统计/决策/档案，与界面顺序完全一致。</w:t>
            </w:r>
          </w:p>
        </w:tc>
      </w:tr>
    </w:tbl>
    <w:p>
      <w:pPr>
        <w:spacing w:after="40"/>
      </w:pPr>
    </w:p>
    <w:p>
      <w:pPr>
        <w:pBdr>
          <w:bottom w:val="single" w:sz="4" w:color="2A9D8F"/>
        </w:pBdr>
        <w:spacing w:before="400" w:after="160"/>
      </w:pPr>
      <w:r>
        <w:rPr>
          <w:rFonts w:ascii="微软雅黑" w:hAnsi="微软雅黑" w:eastAsia="微软雅黑"/>
          <w:b/>
          <w:color w:val="1B3A5B"/>
          <w:sz w:val="36"/>
        </w:rPr>
        <w:t>十二、从源码构建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依赖：Rust（MSVC 工具链）、WebView2（Win10/11 通常已内置）。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3A5B"/>
          <w:sz w:val="24"/>
        </w:rPr>
        <w:t>构建步骤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555555"/>
          <w:sz w:val="21"/>
        </w:rPr>
        <w:t>1. 安装 Rust（也可使用仓库 tools/install-rust.cmd 便携方案）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rustup default stable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555555"/>
          <w:sz w:val="21"/>
        </w:rPr>
        <w:t>2. 安装 Tauri CLI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cargo install tauri-cli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555555"/>
          <w:sz w:val="21"/>
        </w:rPr>
        <w:t>3. 开发调试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cargo tauri dev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555555"/>
          <w:sz w:val="21"/>
        </w:rPr>
        <w:t>4. 打包 Windows 安装包（NSIS）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cargo tauri build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8A99A8"/>
          <w:sz w:val="19"/>
        </w:rPr>
        <w:t>产物位于 src-tauri/target/release/bundle/nsis/</w:t>
      </w:r>
    </w:p>
    <w:p>
      <w:pPr>
        <w:spacing w:before="200" w:after="80"/>
      </w:pPr>
      <w:r>
        <w:rPr>
          <w:rFonts w:ascii="微软雅黑" w:hAnsi="微软雅黑" w:eastAsia="微软雅黑"/>
          <w:b/>
          <w:color w:val="1B3A5B"/>
          <w:sz w:val="24"/>
        </w:rPr>
        <w:t>前端开发预览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浏览器预览（mock 后端，数据存 localStorage）：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node tools/serve-ui.js  →  http://127.0.0.1:8123/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fill="E8F5F3"/>
            <w:tcBorders>
              <w:left w:val="single" w:sz="18" w:color="E76F51"/>
            </w:tcBorders>
          </w:tcPr>
          <w:p>
            <w:r>
              <w:rPr>
                <w:rFonts w:ascii="微软雅黑" w:hAnsi="微软雅黑" w:eastAsia="微软雅黑"/>
                <w:color w:val="1B3A5B"/>
                <w:sz w:val="19"/>
              </w:rPr>
              <w:t>⚠  ES Modules 不能通过 file:// 直开，需用 serve-ui.js 启动本地服务。</w:t>
            </w:r>
          </w:p>
        </w:tc>
      </w:tr>
    </w:tbl>
    <w:p>
      <w:pPr>
        <w:spacing w:after="40"/>
      </w:pPr>
    </w:p>
    <w:p>
      <w:pPr>
        <w:spacing w:before="200" w:after="80"/>
      </w:pPr>
      <w:r>
        <w:rPr>
          <w:rFonts w:ascii="微软雅黑" w:hAnsi="微软雅黑" w:eastAsia="微软雅黑"/>
          <w:b/>
          <w:color w:val="1B3A5B"/>
          <w:sz w:val="24"/>
        </w:rPr>
        <w:t>发布新版本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333333"/>
          <w:sz w:val="21"/>
        </w:rPr>
        <w:t>推送 v 开头的标签即自动在 GitHub Actions 编译发布 Release：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git tag v2.0.0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2A9D8F"/>
          <w:sz w:val="21"/>
        </w:rPr>
        <w:t xml:space="preserve">   git push origin v2.0.0</w:t>
      </w:r>
    </w:p>
    <w:p>
      <w:pPr>
        <w:spacing w:after="80" w:line="360" w:lineRule="exact"/>
      </w:pPr>
      <w:r>
        <w:rPr>
          <w:rFonts w:ascii="微软雅黑" w:hAnsi="微软雅黑" w:eastAsia="微软雅黑"/>
          <w:b w:val="0"/>
          <w:color w:val="8A99A8"/>
          <w:sz w:val="19"/>
        </w:rPr>
        <w:t>也可在仓库 Actions 页面手动触发，版本号自动取自 tauri.conf.json。</w:t>
      </w:r>
    </w:p>
    <w:p/>
    <w:p>
      <w:pPr>
        <w:jc w:val="center"/>
      </w:pPr>
      <w:r>
        <w:rPr>
          <w:rFonts w:ascii="微软雅黑" w:hAnsi="微软雅黑" w:eastAsia="微软雅黑"/>
          <w:color w:val="8A99A8"/>
          <w:sz w:val="18"/>
        </w:rPr>
        <w:t>PM 待办助手  ·  MIT License  ·  github.com/wangjie-git/pm_tool</w:t>
      </w:r>
    </w:p>
    <w:sectPr w:rsidR="00FC693F" w:rsidRPr="0006063C" w:rsidSect="00034616"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