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AA7BCB">
      <w:pPr>
        <w:keepLines w:val="0"/>
        <w:spacing w:before="0" w:after="360" w:line="264" w:lineRule="auto"/>
        <w:jc w:val="left"/>
      </w:pPr>
      <w:r>
        <w:rPr>
          <w:rFonts w:ascii="Calibri" w:hAnsi="Calibri" w:eastAsia="微软雅黑"/>
          <w:b/>
          <w:i w:val="0"/>
          <w:color w:val="A46612"/>
          <w:sz w:val="21"/>
        </w:rPr>
        <w:t>北京林业大学理学院 · 2026暑期实训</w:t>
      </w:r>
    </w:p>
    <w:p w14:paraId="30399D69">
      <w:pPr>
        <w:keepLines w:val="0"/>
        <w:spacing w:before="0" w:after="80" w:line="264" w:lineRule="auto"/>
        <w:jc w:val="left"/>
      </w:pPr>
      <w:r>
        <w:rPr>
          <w:rFonts w:ascii="Calibri" w:hAnsi="Calibri" w:eastAsia="微软雅黑"/>
          <w:b/>
          <w:i w:val="0"/>
          <w:color w:val="1F4D78"/>
          <w:sz w:val="56"/>
        </w:rPr>
        <w:t>行知旅伴</w:t>
      </w:r>
    </w:p>
    <w:p w14:paraId="407E0F5E">
      <w:pPr>
        <w:keepLines w:val="0"/>
        <w:spacing w:before="0" w:after="120" w:line="264" w:lineRule="auto"/>
        <w:jc w:val="left"/>
      </w:pPr>
      <w:r>
        <w:rPr>
          <w:rFonts w:ascii="Calibri" w:hAnsi="Calibri" w:eastAsia="微软雅黑"/>
          <w:b/>
          <w:i w:val="0"/>
          <w:color w:val="2E74B5"/>
          <w:sz w:val="36"/>
        </w:rPr>
        <w:t>可信自适应旅游规划 AI Agent</w:t>
      </w:r>
    </w:p>
    <w:p w14:paraId="48E2DB4C">
      <w:pPr>
        <w:keepLines w:val="0"/>
        <w:spacing w:before="0" w:after="400" w:line="264" w:lineRule="auto"/>
        <w:jc w:val="left"/>
      </w:pPr>
      <w:r>
        <w:rPr>
          <w:rFonts w:ascii="Calibri" w:hAnsi="Calibri" w:eastAsia="微软雅黑"/>
          <w:b w:val="0"/>
          <w:i w:val="0"/>
          <w:color w:val="667085"/>
          <w:sz w:val="28"/>
        </w:rPr>
        <w:t>Scrum 项目初始规划与产品待办列表</w:t>
      </w:r>
    </w:p>
    <w:p w14:paraId="528AE6E7">
      <w:pPr>
        <w:spacing w:before="0" w:after="60" w:line="252" w:lineRule="auto"/>
      </w:pPr>
      <w:r>
        <w:rPr>
          <w:rFonts w:ascii="Calibri" w:hAnsi="Calibri" w:eastAsia="微软雅黑"/>
          <w:b/>
          <w:color w:val="1F4D78"/>
          <w:sz w:val="21"/>
        </w:rPr>
        <w:t>文档版本：</w:t>
      </w:r>
      <w:r>
        <w:rPr>
          <w:rFonts w:ascii="Calibri" w:hAnsi="Calibri" w:eastAsia="微软雅黑"/>
          <w:color w:val="1F2937"/>
          <w:sz w:val="21"/>
        </w:rPr>
        <w:t>V0.1（讨论稿）</w:t>
      </w:r>
    </w:p>
    <w:p w14:paraId="6A94882A">
      <w:pPr>
        <w:spacing w:before="0" w:after="60" w:line="252" w:lineRule="auto"/>
      </w:pPr>
      <w:r>
        <w:rPr>
          <w:rFonts w:ascii="Calibri" w:hAnsi="Calibri" w:eastAsia="微软雅黑"/>
          <w:b/>
          <w:color w:val="1F4D78"/>
          <w:sz w:val="21"/>
        </w:rPr>
        <w:t>项目类型：</w:t>
      </w:r>
      <w:r>
        <w:rPr>
          <w:rFonts w:ascii="Calibri" w:hAnsi="Calibri" w:eastAsia="微软雅黑"/>
          <w:color w:val="1F2937"/>
          <w:sz w:val="21"/>
        </w:rPr>
        <w:t>大模型 Agent 应用 / 高难度扩展选题</w:t>
      </w:r>
    </w:p>
    <w:p w14:paraId="48F910E6">
      <w:pPr>
        <w:spacing w:before="0" w:after="60" w:line="252" w:lineRule="auto"/>
      </w:pPr>
      <w:r>
        <w:rPr>
          <w:rFonts w:ascii="Calibri" w:hAnsi="Calibri" w:eastAsia="微软雅黑"/>
          <w:b/>
          <w:color w:val="1F4D78"/>
          <w:sz w:val="21"/>
        </w:rPr>
        <w:t>开发周期：</w:t>
      </w:r>
      <w:r>
        <w:rPr>
          <w:rFonts w:ascii="Calibri" w:hAnsi="Calibri" w:eastAsia="微软雅黑"/>
          <w:color w:val="1F2937"/>
          <w:sz w:val="21"/>
        </w:rPr>
        <w:t>12天，4人团队，3个Sprint</w:t>
      </w:r>
    </w:p>
    <w:p w14:paraId="15E8347E">
      <w:pPr>
        <w:spacing w:before="0" w:after="60" w:line="252" w:lineRule="auto"/>
      </w:pPr>
      <w:r>
        <w:rPr>
          <w:rFonts w:ascii="Calibri" w:hAnsi="Calibri" w:eastAsia="微软雅黑"/>
          <w:b/>
          <w:color w:val="1F4D78"/>
          <w:sz w:val="21"/>
        </w:rPr>
        <w:t>所属团队：</w:t>
      </w:r>
      <w:r>
        <w:rPr>
          <w:rFonts w:ascii="Calibri" w:hAnsi="Calibri" w:eastAsia="微软雅黑"/>
          <w:color w:val="1F2937"/>
          <w:sz w:val="21"/>
        </w:rPr>
        <w:t>第____组（待填写）</w:t>
      </w:r>
    </w:p>
    <w:p w14:paraId="69103EEA">
      <w:pPr>
        <w:spacing w:before="0" w:after="60" w:line="252" w:lineRule="auto"/>
      </w:pPr>
      <w:r>
        <w:rPr>
          <w:rFonts w:ascii="Calibri" w:hAnsi="Calibri" w:eastAsia="微软雅黑"/>
          <w:b/>
          <w:color w:val="1F4D78"/>
          <w:sz w:val="21"/>
        </w:rPr>
        <w:t>团队成员：</w:t>
      </w:r>
      <w:r>
        <w:rPr>
          <w:rFonts w:ascii="Calibri" w:hAnsi="Calibri" w:eastAsia="微软雅黑"/>
          <w:color w:val="1F2937"/>
          <w:sz w:val="21"/>
        </w:rPr>
        <w:t>____________________________</w:t>
      </w:r>
    </w:p>
    <w:p w14:paraId="7FC6ABE8">
      <w:pPr>
        <w:spacing w:before="0" w:after="60" w:line="252" w:lineRule="auto"/>
      </w:pPr>
      <w:r>
        <w:rPr>
          <w:rFonts w:ascii="Calibri" w:hAnsi="Calibri" w:eastAsia="微软雅黑"/>
          <w:b/>
          <w:color w:val="1F4D78"/>
          <w:sz w:val="21"/>
        </w:rPr>
        <w:t>编制日期：</w:t>
      </w:r>
      <w:r>
        <w:rPr>
          <w:rFonts w:ascii="Calibri" w:hAnsi="Calibri" w:eastAsia="微软雅黑"/>
          <w:color w:val="1F2937"/>
          <w:sz w:val="21"/>
        </w:rPr>
        <w:t>2026年8月20日</w:t>
      </w:r>
    </w:p>
    <w:p w14:paraId="40EE1B20">
      <w:pPr>
        <w:keepLines w:val="0"/>
        <w:spacing w:before="0" w:after="160" w:line="264" w:lineRule="auto"/>
        <w:jc w:val="left"/>
      </w:pPr>
    </w:p>
    <w:tbl>
      <w:tblPr>
        <w:tblStyle w:val="32"/>
        <w:tblW w:w="9360" w:type="dxa"/>
        <w:tblInd w:w="120" w:type="dxa"/>
        <w:tblBorders>
          <w:top w:val="single" w:color="D0D5DD" w:sz="4" w:space="0"/>
          <w:left w:val="single" w:color="D0D5DD" w:sz="4" w:space="0"/>
          <w:bottom w:val="single" w:color="D0D5DD" w:sz="4" w:space="0"/>
          <w:right w:val="single" w:color="D0D5DD" w:sz="4" w:space="0"/>
          <w:insideH w:val="single" w:color="D0D5DD" w:sz="4" w:space="0"/>
          <w:insideV w:val="single" w:color="D0D5DD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77C98478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shd w:val="clear" w:color="auto" w:fill="F4F6F9"/>
            <w:tcMar>
              <w:top w:w="130" w:type="dxa"/>
              <w:left w:w="180" w:type="dxa"/>
              <w:bottom w:w="130" w:type="dxa"/>
              <w:right w:w="180" w:type="dxa"/>
            </w:tcMar>
            <w:vAlign w:val="center"/>
          </w:tcPr>
          <w:p w14:paraId="74F242DA">
            <w:pPr>
              <w:spacing w:after="60"/>
            </w:pPr>
            <w:r>
              <w:rPr>
                <w:rFonts w:ascii="Calibri" w:hAnsi="Calibri" w:eastAsia="微软雅黑"/>
                <w:b/>
                <w:color w:val="2E74B5"/>
                <w:sz w:val="21"/>
              </w:rPr>
              <w:t>项目定位</w:t>
            </w:r>
          </w:p>
          <w:p w14:paraId="5F325374">
            <w:pPr>
              <w:spacing w:after="0" w:line="264" w:lineRule="auto"/>
            </w:pPr>
            <w:r>
              <w:rPr>
                <w:rFonts w:ascii="Calibri" w:hAnsi="Calibri" w:eastAsia="微软雅黑"/>
                <w:color w:val="1F2937"/>
                <w:sz w:val="21"/>
              </w:rPr>
              <w:t>以智能旅游规划助手为基础，增加真实地图工具调用、确定性约束优化、可信数据分级、菜单预算组合和事件驱动的局部重规划，申请认定为自主创新高难度项目。</w:t>
            </w:r>
          </w:p>
        </w:tc>
      </w:tr>
    </w:tbl>
    <w:p w14:paraId="5548A333">
      <w:pPr>
        <w:spacing w:before="0" w:after="60"/>
      </w:pPr>
    </w:p>
    <w:p w14:paraId="0F74E3F6">
      <w:pPr>
        <w:keepLines w:val="0"/>
        <w:spacing w:before="0" w:after="0" w:line="264" w:lineRule="auto"/>
        <w:jc w:val="left"/>
      </w:pPr>
      <w:r>
        <w:rPr>
          <w:rFonts w:ascii="Calibri" w:hAnsi="Calibri" w:eastAsia="微软雅黑"/>
          <w:b w:val="0"/>
          <w:i/>
          <w:color w:val="667085"/>
          <w:sz w:val="19"/>
        </w:rPr>
        <w:t>用途：供指导老师进行选题、范围和Sprint计划评审。</w:t>
      </w:r>
    </w:p>
    <w:p w14:paraId="09003589">
      <w:r>
        <w:br w:type="page"/>
      </w:r>
    </w:p>
    <w:p w14:paraId="1617B078">
      <w:pPr>
        <w:pStyle w:val="3"/>
      </w:pPr>
      <w:r>
        <w:rPr>
          <w:rFonts w:ascii="Calibri" w:hAnsi="Calibri" w:eastAsia="微软雅黑"/>
          <w:b/>
          <w:color w:val="2E74B5"/>
          <w:sz w:val="32"/>
        </w:rPr>
        <w:t>一、项目基本信息</w:t>
      </w:r>
    </w:p>
    <w:tbl>
      <w:tblPr>
        <w:tblStyle w:val="32"/>
        <w:tblW w:w="9360" w:type="dxa"/>
        <w:tblInd w:w="120" w:type="dxa"/>
        <w:tblBorders>
          <w:top w:val="single" w:color="D0D5DD" w:sz="4" w:space="0"/>
          <w:left w:val="single" w:color="D0D5DD" w:sz="4" w:space="0"/>
          <w:bottom w:val="single" w:color="D0D5DD" w:sz="4" w:space="0"/>
          <w:right w:val="single" w:color="D0D5DD" w:sz="4" w:space="0"/>
          <w:insideH w:val="single" w:color="D0D5DD" w:sz="4" w:space="0"/>
          <w:insideV w:val="single" w:color="D0D5DD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0"/>
        <w:gridCol w:w="6660"/>
      </w:tblGrid>
      <w:tr w14:paraId="419A542B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255F97">
            <w:pPr>
              <w:pStyle w:val="165"/>
              <w:jc w:val="left"/>
            </w:pPr>
            <w:r>
              <w:rPr>
                <w:rFonts w:ascii="Calibri" w:hAnsi="Calibri" w:eastAsia="微软雅黑"/>
                <w:b/>
                <w:color w:val="1F2937"/>
                <w:sz w:val="18"/>
              </w:rPr>
              <w:t>项目字段</w:t>
            </w:r>
          </w:p>
        </w:tc>
        <w:tc>
          <w:tcPr>
            <w:tcW w:w="66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E9BBA6">
            <w:pPr>
              <w:pStyle w:val="165"/>
              <w:jc w:val="left"/>
            </w:pPr>
            <w:r>
              <w:rPr>
                <w:rFonts w:ascii="Calibri" w:hAnsi="Calibri" w:eastAsia="微软雅黑"/>
                <w:b/>
                <w:color w:val="1F2937"/>
                <w:sz w:val="18"/>
              </w:rPr>
              <w:t>规划内容</w:t>
            </w:r>
          </w:p>
        </w:tc>
      </w:tr>
      <w:tr w14:paraId="78896845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664C30">
            <w:pPr>
              <w:pStyle w:val="165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项目名称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515E52">
            <w:pPr>
              <w:pStyle w:val="165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行知旅伴——可信自适应旅游规划 AI Agent</w:t>
            </w:r>
          </w:p>
        </w:tc>
      </w:tr>
      <w:tr w14:paraId="14077E00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1D31B0">
            <w:pPr>
              <w:pStyle w:val="165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产品形式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DA3C0C">
            <w:pPr>
              <w:pStyle w:val="165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网页端大模型应用客户端</w:t>
            </w:r>
          </w:p>
        </w:tc>
      </w:tr>
      <w:tr w14:paraId="6549CC3B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0AC84">
            <w:pPr>
              <w:pStyle w:val="165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项目类型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29F797">
            <w:pPr>
              <w:pStyle w:val="165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大模型 Agent 应用；基于智能旅游规划方向的高难度扩展</w:t>
            </w:r>
          </w:p>
        </w:tc>
      </w:tr>
      <w:tr w14:paraId="69B54CBB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263666">
            <w:pPr>
              <w:pStyle w:val="165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申请定位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7E939C">
            <w:pPr>
              <w:pStyle w:val="165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自主创新 / 高难度项目，申请100分上限（以教师认定为准）</w:t>
            </w:r>
          </w:p>
        </w:tc>
      </w:tr>
      <w:tr w14:paraId="3F5916C0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55904B">
            <w:pPr>
              <w:pStyle w:val="165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团队与周期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8190DE">
            <w:pPr>
              <w:pStyle w:val="165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4人，12天；前3天准备，Day 4-12完成3个Sprint</w:t>
            </w:r>
          </w:p>
        </w:tc>
      </w:tr>
      <w:tr w14:paraId="57C8B140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A1E6DA">
            <w:pPr>
              <w:pStyle w:val="165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核心验收范围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D097EC">
            <w:pPr>
              <w:pStyle w:val="165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单城市、单日旅游规划完整闭环</w:t>
            </w:r>
          </w:p>
        </w:tc>
      </w:tr>
      <w:tr w14:paraId="72A780E9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47231">
            <w:pPr>
              <w:pStyle w:val="165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增强范围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7AA57A">
            <w:pPr>
              <w:pStyle w:val="165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1-3日规划、在线菜单OCR、天气联动、行程导出</w:t>
            </w:r>
          </w:p>
        </w:tc>
      </w:tr>
    </w:tbl>
    <w:p w14:paraId="269513C7">
      <w:pPr>
        <w:spacing w:before="0" w:after="60"/>
      </w:pPr>
    </w:p>
    <w:tbl>
      <w:tblPr>
        <w:tblStyle w:val="32"/>
        <w:tblW w:w="9360" w:type="dxa"/>
        <w:tblInd w:w="120" w:type="dxa"/>
        <w:tblBorders>
          <w:top w:val="single" w:color="D0D5DD" w:sz="4" w:space="0"/>
          <w:left w:val="single" w:color="D0D5DD" w:sz="4" w:space="0"/>
          <w:bottom w:val="single" w:color="D0D5DD" w:sz="4" w:space="0"/>
          <w:right w:val="single" w:color="D0D5DD" w:sz="4" w:space="0"/>
          <w:insideH w:val="single" w:color="D0D5DD" w:sz="4" w:space="0"/>
          <w:insideV w:val="single" w:color="D0D5DD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2136B451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shd w:val="clear" w:color="auto" w:fill="F4F6F9"/>
            <w:tcMar>
              <w:top w:w="130" w:type="dxa"/>
              <w:left w:w="180" w:type="dxa"/>
              <w:bottom w:w="130" w:type="dxa"/>
              <w:right w:w="180" w:type="dxa"/>
            </w:tcMar>
            <w:vAlign w:val="center"/>
          </w:tcPr>
          <w:p w14:paraId="3D858EAF">
            <w:pPr>
              <w:spacing w:after="60"/>
            </w:pPr>
            <w:r>
              <w:rPr>
                <w:rFonts w:ascii="Calibri" w:hAnsi="Calibri" w:eastAsia="微软雅黑"/>
                <w:b/>
                <w:color w:val="2E74B5"/>
                <w:sz w:val="21"/>
              </w:rPr>
              <w:t>范围原则</w:t>
            </w:r>
          </w:p>
          <w:p w14:paraId="0AB0EF2C">
            <w:pPr>
              <w:spacing w:after="0" w:line="264" w:lineRule="auto"/>
            </w:pPr>
            <w:r>
              <w:rPr>
                <w:rFonts w:ascii="Calibri" w:hAnsi="Calibri" w:eastAsia="微软雅黑"/>
                <w:color w:val="1F2937"/>
                <w:sz w:val="21"/>
              </w:rPr>
              <w:t>P0必须形成稳定可演示的产品闭环；P1仅在P0通过验收后开发。项目不以堆叠模型或平台数量体现难度，而以真实工具调用、可测试算法、数据可信度和动态重规划体现工程价值。</w:t>
            </w:r>
          </w:p>
        </w:tc>
      </w:tr>
    </w:tbl>
    <w:p w14:paraId="7576978C">
      <w:pPr>
        <w:spacing w:before="0" w:after="60"/>
      </w:pPr>
    </w:p>
    <w:p w14:paraId="518299BB">
      <w:pPr>
        <w:pStyle w:val="3"/>
      </w:pPr>
      <w:r>
        <w:rPr>
          <w:rFonts w:ascii="Calibri" w:hAnsi="Calibri" w:eastAsia="微软雅黑"/>
          <w:b/>
          <w:color w:val="2E74B5"/>
          <w:sz w:val="32"/>
        </w:rPr>
        <w:t>二、项目背景与产品价值</w:t>
      </w:r>
    </w:p>
    <w:p w14:paraId="00A9124A">
      <w:pPr>
        <w:keepLines w:val="0"/>
        <w:spacing w:before="0" w:after="120" w:line="264" w:lineRule="auto"/>
        <w:jc w:val="left"/>
      </w:pPr>
      <w:r>
        <w:rPr>
          <w:rFonts w:ascii="Calibri" w:hAnsi="Calibri" w:eastAsia="微软雅黑"/>
          <w:b w:val="0"/>
          <w:i w:val="0"/>
          <w:color w:val="1F2937"/>
          <w:sz w:val="22"/>
        </w:rPr>
        <w:t>自由行用户通常需要在地图、攻略、天气、餐饮和交通等多个应用之间反复切换，才能确定景点顺序、交通耗时、预算和用餐安排。传统聊天机器人虽然能够生成行程文字，但经常出现地点虚构、时间冲突、预算计算错误以及菜品价格编造等问题。</w:t>
      </w:r>
    </w:p>
    <w:p w14:paraId="508D5C54">
      <w:pPr>
        <w:keepLines w:val="0"/>
        <w:spacing w:before="0" w:after="80" w:line="264" w:lineRule="auto"/>
        <w:jc w:val="left"/>
      </w:pPr>
      <w:r>
        <w:rPr>
          <w:rFonts w:ascii="Calibri" w:hAnsi="Calibri" w:eastAsia="微软雅黑"/>
          <w:b/>
          <w:i w:val="0"/>
          <w:color w:val="1F4D78"/>
          <w:sz w:val="22"/>
        </w:rPr>
        <w:t>本项目重点解决以下问题：</w:t>
      </w:r>
    </w:p>
    <w:p w14:paraId="3C16FB0C">
      <w:pPr>
        <w:numPr>
          <w:ilvl w:val="0"/>
          <w:numId w:val="7"/>
        </w:numPr>
      </w:pPr>
      <w:r>
        <w:rPr>
          <w:rFonts w:ascii="Calibri" w:hAnsi="Calibri" w:eastAsia="微软雅黑"/>
          <w:color w:val="1F2937"/>
          <w:sz w:val="22"/>
        </w:rPr>
        <w:t>旅游信息分散，用户需要在多个应用之间手工汇总。</w:t>
      </w:r>
    </w:p>
    <w:p w14:paraId="029D24FD">
      <w:pPr>
        <w:numPr>
          <w:ilvl w:val="0"/>
          <w:numId w:val="7"/>
        </w:numPr>
      </w:pPr>
      <w:r>
        <w:rPr>
          <w:rFonts w:ascii="Calibri" w:hAnsi="Calibri" w:eastAsia="微软雅黑"/>
          <w:color w:val="1F2937"/>
          <w:sz w:val="22"/>
        </w:rPr>
        <w:t>静态行程无法应对迟到、天气、预算和口味变化。</w:t>
      </w:r>
    </w:p>
    <w:p w14:paraId="0B761336">
      <w:pPr>
        <w:numPr>
          <w:ilvl w:val="0"/>
          <w:numId w:val="7"/>
        </w:numPr>
      </w:pPr>
      <w:r>
        <w:rPr>
          <w:rFonts w:ascii="Calibri" w:hAnsi="Calibri" w:eastAsia="微软雅黑"/>
          <w:color w:val="1F2937"/>
          <w:sz w:val="22"/>
        </w:rPr>
        <w:t>路线、营业时间与停留时间缺少统一校验。</w:t>
      </w:r>
    </w:p>
    <w:p w14:paraId="2A60F50E">
      <w:pPr>
        <w:numPr>
          <w:ilvl w:val="0"/>
          <w:numId w:val="7"/>
        </w:numPr>
      </w:pPr>
      <w:r>
        <w:rPr>
          <w:rFonts w:ascii="Calibri" w:hAnsi="Calibri" w:eastAsia="微软雅黑"/>
          <w:color w:val="1F2937"/>
          <w:sz w:val="22"/>
        </w:rPr>
        <w:t>AI推荐中的地点、菜单和价格缺少来源，容易产生幻觉。</w:t>
      </w:r>
    </w:p>
    <w:p w14:paraId="073636E6">
      <w:pPr>
        <w:numPr>
          <w:ilvl w:val="0"/>
          <w:numId w:val="7"/>
        </w:numPr>
      </w:pPr>
      <w:r>
        <w:rPr>
          <w:rFonts w:ascii="Calibri" w:hAnsi="Calibri" w:eastAsia="微软雅黑"/>
          <w:color w:val="1F2937"/>
          <w:sz w:val="22"/>
        </w:rPr>
        <w:t>预算只有总数，没有餐饮、交通、门票和价格缓冲的可解释拆分。</w:t>
      </w:r>
    </w:p>
    <w:tbl>
      <w:tblPr>
        <w:tblStyle w:val="32"/>
        <w:tblW w:w="9360" w:type="dxa"/>
        <w:tblInd w:w="120" w:type="dxa"/>
        <w:tblBorders>
          <w:top w:val="single" w:color="D0D5DD" w:sz="4" w:space="0"/>
          <w:left w:val="single" w:color="D0D5DD" w:sz="4" w:space="0"/>
          <w:bottom w:val="single" w:color="D0D5DD" w:sz="4" w:space="0"/>
          <w:right w:val="single" w:color="D0D5DD" w:sz="4" w:space="0"/>
          <w:insideH w:val="single" w:color="D0D5DD" w:sz="4" w:space="0"/>
          <w:insideV w:val="single" w:color="D0D5DD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67B8C933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shd w:val="clear" w:color="auto" w:fill="EEF4FA"/>
            <w:tcMar>
              <w:top w:w="130" w:type="dxa"/>
              <w:left w:w="180" w:type="dxa"/>
              <w:bottom w:w="130" w:type="dxa"/>
              <w:right w:w="180" w:type="dxa"/>
            </w:tcMar>
            <w:vAlign w:val="center"/>
          </w:tcPr>
          <w:p w14:paraId="421281F1">
            <w:pPr>
              <w:spacing w:after="60"/>
            </w:pPr>
            <w:r>
              <w:rPr>
                <w:rFonts w:ascii="Calibri" w:hAnsi="Calibri" w:eastAsia="微软雅黑"/>
                <w:b/>
                <w:color w:val="1F4D78"/>
                <w:sz w:val="21"/>
              </w:rPr>
              <w:t>产品愿景</w:t>
            </w:r>
          </w:p>
          <w:p w14:paraId="129F6A18">
            <w:pPr>
              <w:spacing w:after="0" w:line="264" w:lineRule="auto"/>
            </w:pPr>
            <w:r>
              <w:rPr>
                <w:rFonts w:ascii="Calibri" w:hAnsi="Calibri" w:eastAsia="微软雅黑"/>
                <w:color w:val="1F2937"/>
                <w:sz w:val="21"/>
              </w:rPr>
              <w:t>帮助用户生成一套有真实地点、有路线、有预算、有数据依据，并且能够根据变化自动调整的旅行计划。</w:t>
            </w:r>
          </w:p>
        </w:tc>
      </w:tr>
    </w:tbl>
    <w:p w14:paraId="2EE92241">
      <w:pPr>
        <w:spacing w:before="0" w:after="60"/>
      </w:pPr>
    </w:p>
    <w:p w14:paraId="261B45FE">
      <w:pPr>
        <w:pStyle w:val="3"/>
      </w:pPr>
      <w:r>
        <w:rPr>
          <w:rFonts w:ascii="Calibri" w:hAnsi="Calibri" w:eastAsia="微软雅黑"/>
          <w:b/>
          <w:color w:val="2E74B5"/>
          <w:sz w:val="32"/>
        </w:rPr>
        <w:t>三、目标用户与典型场景</w:t>
      </w:r>
    </w:p>
    <w:p w14:paraId="462B897B">
      <w:pPr>
        <w:pStyle w:val="4"/>
      </w:pPr>
      <w:r>
        <w:rPr>
          <w:rFonts w:ascii="Calibri" w:hAnsi="Calibri" w:eastAsia="微软雅黑"/>
          <w:b/>
          <w:color w:val="2E74B5"/>
          <w:sz w:val="26"/>
        </w:rPr>
        <w:t>3.1 目标用户</w:t>
      </w:r>
    </w:p>
    <w:p w14:paraId="7853D6AD">
      <w:pPr>
        <w:numPr>
          <w:ilvl w:val="0"/>
          <w:numId w:val="8"/>
        </w:numPr>
      </w:pPr>
      <w:r>
        <w:rPr>
          <w:rFonts w:ascii="Calibri" w:hAnsi="Calibri" w:eastAsia="微软雅黑"/>
          <w:color w:val="1F2937"/>
          <w:sz w:val="22"/>
        </w:rPr>
        <w:t>大学生和年轻自由行用户；</w:t>
      </w:r>
    </w:p>
    <w:p w14:paraId="21457BC1">
      <w:pPr>
        <w:numPr>
          <w:ilvl w:val="0"/>
          <w:numId w:val="8"/>
        </w:numPr>
      </w:pPr>
      <w:r>
        <w:rPr>
          <w:rFonts w:ascii="Calibri" w:hAnsi="Calibri" w:eastAsia="微软雅黑"/>
          <w:color w:val="1F2937"/>
          <w:sz w:val="22"/>
        </w:rPr>
        <w:t>不熟悉目的地的首次旅行者；</w:t>
      </w:r>
    </w:p>
    <w:p w14:paraId="1A2304E7">
      <w:pPr>
        <w:numPr>
          <w:ilvl w:val="0"/>
          <w:numId w:val="8"/>
        </w:numPr>
      </w:pPr>
      <w:r>
        <w:rPr>
          <w:rFonts w:ascii="Calibri" w:hAnsi="Calibri" w:eastAsia="微软雅黑"/>
          <w:color w:val="1F2937"/>
          <w:sz w:val="22"/>
        </w:rPr>
        <w:t>具有明确预算、口味、忌口或行动限制的用户；</w:t>
      </w:r>
    </w:p>
    <w:p w14:paraId="32217624">
      <w:pPr>
        <w:numPr>
          <w:ilvl w:val="0"/>
          <w:numId w:val="8"/>
        </w:numPr>
      </w:pPr>
      <w:r>
        <w:rPr>
          <w:rFonts w:ascii="Calibri" w:hAnsi="Calibri" w:eastAsia="微软雅黑"/>
          <w:color w:val="1F2937"/>
          <w:sz w:val="22"/>
        </w:rPr>
        <w:t>不愿同时操作多个旅游软件、希望通过对话快速调整方案的用户。</w:t>
      </w:r>
    </w:p>
    <w:p w14:paraId="69DAEA23">
      <w:pPr>
        <w:pStyle w:val="4"/>
      </w:pPr>
      <w:r>
        <w:rPr>
          <w:rFonts w:ascii="Calibri" w:hAnsi="Calibri" w:eastAsia="微软雅黑"/>
          <w:b/>
          <w:color w:val="2E74B5"/>
          <w:sz w:val="26"/>
        </w:rPr>
        <w:t>3.2 典型使用场景</w:t>
      </w:r>
    </w:p>
    <w:tbl>
      <w:tblPr>
        <w:tblStyle w:val="32"/>
        <w:tblW w:w="9360" w:type="dxa"/>
        <w:tblInd w:w="120" w:type="dxa"/>
        <w:tblBorders>
          <w:top w:val="single" w:color="D0D5DD" w:sz="4" w:space="0"/>
          <w:left w:val="single" w:color="D0D5DD" w:sz="4" w:space="0"/>
          <w:bottom w:val="single" w:color="D0D5DD" w:sz="4" w:space="0"/>
          <w:right w:val="single" w:color="D0D5DD" w:sz="4" w:space="0"/>
          <w:insideH w:val="single" w:color="D0D5DD" w:sz="4" w:space="0"/>
          <w:insideV w:val="single" w:color="D0D5DD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24366C4C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shd w:val="clear" w:color="auto" w:fill="FFF8E8"/>
            <w:tcMar>
              <w:top w:w="130" w:type="dxa"/>
              <w:left w:w="180" w:type="dxa"/>
              <w:bottom w:w="130" w:type="dxa"/>
              <w:right w:w="180" w:type="dxa"/>
            </w:tcMar>
            <w:vAlign w:val="center"/>
          </w:tcPr>
          <w:p w14:paraId="4317E845">
            <w:pPr>
              <w:spacing w:after="60"/>
            </w:pPr>
            <w:r>
              <w:rPr>
                <w:rFonts w:ascii="Calibri" w:hAnsi="Calibri" w:eastAsia="微软雅黑"/>
                <w:b/>
                <w:color w:val="A46612"/>
                <w:sz w:val="21"/>
              </w:rPr>
              <w:t>用户输入示例</w:t>
            </w:r>
          </w:p>
          <w:p w14:paraId="2EFC6FFD">
            <w:pPr>
              <w:spacing w:after="0" w:line="264" w:lineRule="auto"/>
            </w:pPr>
            <w:r>
              <w:rPr>
                <w:rFonts w:ascii="Calibri" w:hAnsi="Calibri" w:eastAsia="微软雅黑"/>
                <w:color w:val="1F2937"/>
                <w:sz w:val="21"/>
              </w:rPr>
              <w:t>两个人在北京一日游，总预算500元，喜欢历史景点和川菜，希望少走路，下午可能下雨。</w:t>
            </w:r>
          </w:p>
        </w:tc>
      </w:tr>
    </w:tbl>
    <w:p w14:paraId="4449CFB1">
      <w:pPr>
        <w:spacing w:before="0" w:after="60"/>
      </w:pPr>
    </w:p>
    <w:p w14:paraId="3EB43C95">
      <w:pPr>
        <w:keepLines w:val="0"/>
        <w:spacing w:before="0" w:after="80" w:line="264" w:lineRule="auto"/>
        <w:jc w:val="left"/>
      </w:pPr>
      <w:r>
        <w:rPr>
          <w:rFonts w:ascii="Calibri" w:hAnsi="Calibri" w:eastAsia="微软雅黑"/>
          <w:b/>
          <w:i w:val="0"/>
          <w:color w:val="1F4D78"/>
          <w:sz w:val="22"/>
        </w:rPr>
        <w:t>系统应完成以下闭环：</w:t>
      </w:r>
    </w:p>
    <w:p w14:paraId="284B68E3">
      <w:pPr>
        <w:numPr>
          <w:ilvl w:val="0"/>
          <w:numId w:val="9"/>
        </w:numPr>
      </w:pPr>
      <w:r>
        <w:rPr>
          <w:rFonts w:ascii="Calibri" w:hAnsi="Calibri" w:eastAsia="微软雅黑"/>
          <w:color w:val="1F2937"/>
          <w:sz w:val="22"/>
        </w:rPr>
        <w:t>查询真实景点、餐馆及其坐标、营业信息和价格参考；</w:t>
      </w:r>
    </w:p>
    <w:p w14:paraId="2556F52F">
      <w:pPr>
        <w:numPr>
          <w:ilvl w:val="0"/>
          <w:numId w:val="9"/>
        </w:numPr>
      </w:pPr>
      <w:r>
        <w:rPr>
          <w:rFonts w:ascii="Calibri" w:hAnsi="Calibri" w:eastAsia="微软雅黑"/>
          <w:color w:val="1F2937"/>
          <w:sz w:val="22"/>
        </w:rPr>
        <w:t>生成合理的游览顺序、时间轴、地图路线和分类预算；</w:t>
      </w:r>
    </w:p>
    <w:p w14:paraId="0F32D8F5">
      <w:pPr>
        <w:numPr>
          <w:ilvl w:val="0"/>
          <w:numId w:val="9"/>
        </w:numPr>
      </w:pPr>
      <w:r>
        <w:rPr>
          <w:rFonts w:ascii="Calibri" w:hAnsi="Calibri" w:eastAsia="微软雅黑"/>
          <w:color w:val="1F2937"/>
          <w:sz w:val="22"/>
        </w:rPr>
        <w:t>下雨或用户改变要求后，仅调整受影响部分；</w:t>
      </w:r>
    </w:p>
    <w:p w14:paraId="3AD39BE3">
      <w:pPr>
        <w:numPr>
          <w:ilvl w:val="0"/>
          <w:numId w:val="9"/>
        </w:numPr>
      </w:pPr>
      <w:r>
        <w:rPr>
          <w:rFonts w:ascii="Calibri" w:hAnsi="Calibri" w:eastAsia="微软雅黑"/>
          <w:color w:val="1F2937"/>
          <w:sz w:val="22"/>
        </w:rPr>
        <w:t>在有可靠菜单时给出精确套餐，在无菜单时只给消费区间；</w:t>
      </w:r>
    </w:p>
    <w:p w14:paraId="0A4A5945">
      <w:pPr>
        <w:numPr>
          <w:ilvl w:val="0"/>
          <w:numId w:val="9"/>
        </w:numPr>
      </w:pPr>
      <w:r>
        <w:rPr>
          <w:rFonts w:ascii="Calibri" w:hAnsi="Calibri" w:eastAsia="微软雅黑"/>
          <w:color w:val="1F2937"/>
          <w:sz w:val="22"/>
        </w:rPr>
        <w:t>展示推荐依据、数据来源、更新时间和修改原因。</w:t>
      </w:r>
    </w:p>
    <w:p w14:paraId="5CA546D1">
      <w:pPr>
        <w:pStyle w:val="3"/>
      </w:pPr>
      <w:r>
        <w:rPr>
          <w:rFonts w:ascii="Calibri" w:hAnsi="Calibri" w:eastAsia="微软雅黑"/>
          <w:b/>
          <w:color w:val="2E74B5"/>
          <w:sz w:val="32"/>
        </w:rPr>
        <w:t>四、产品目标与成功标准</w:t>
      </w:r>
    </w:p>
    <w:p w14:paraId="0AF3C493">
      <w:pPr>
        <w:pStyle w:val="4"/>
      </w:pPr>
      <w:r>
        <w:rPr>
          <w:rFonts w:ascii="Calibri" w:hAnsi="Calibri" w:eastAsia="微软雅黑"/>
          <w:b/>
          <w:color w:val="2E74B5"/>
          <w:sz w:val="26"/>
        </w:rPr>
        <w:t>4.1 产品目标</w:t>
      </w:r>
    </w:p>
    <w:p w14:paraId="5AF5DFEA">
      <w:pPr>
        <w:keepLines w:val="0"/>
        <w:spacing w:before="0" w:after="120" w:line="264" w:lineRule="auto"/>
        <w:jc w:val="left"/>
      </w:pPr>
      <w:r>
        <w:rPr>
          <w:rFonts w:ascii="Calibri" w:hAnsi="Calibri" w:eastAsia="微软雅黑"/>
          <w:b w:val="0"/>
          <w:i w:val="0"/>
          <w:color w:val="1F2937"/>
          <w:sz w:val="22"/>
        </w:rPr>
        <w:t>用户输入旅游城市、日期、人数、预算、兴趣和限制后，系统自动生成：</w:t>
      </w:r>
    </w:p>
    <w:p w14:paraId="5C703E0B">
      <w:pPr>
        <w:numPr>
          <w:ilvl w:val="0"/>
          <w:numId w:val="10"/>
        </w:numPr>
      </w:pPr>
      <w:r>
        <w:rPr>
          <w:rFonts w:ascii="Calibri" w:hAnsi="Calibri" w:eastAsia="微软雅黑"/>
          <w:color w:val="1F2937"/>
          <w:sz w:val="22"/>
        </w:rPr>
        <w:t>按时间排列的旅游行程；</w:t>
      </w:r>
    </w:p>
    <w:p w14:paraId="03EA8A72">
      <w:pPr>
        <w:numPr>
          <w:ilvl w:val="0"/>
          <w:numId w:val="10"/>
        </w:numPr>
      </w:pPr>
      <w:r>
        <w:rPr>
          <w:rFonts w:ascii="Calibri" w:hAnsi="Calibri" w:eastAsia="微软雅黑"/>
          <w:color w:val="1F2937"/>
          <w:sz w:val="22"/>
        </w:rPr>
        <w:t>景点和餐馆的真实地图位置；</w:t>
      </w:r>
    </w:p>
    <w:p w14:paraId="4650AEFE">
      <w:pPr>
        <w:numPr>
          <w:ilvl w:val="0"/>
          <w:numId w:val="10"/>
        </w:numPr>
      </w:pPr>
      <w:r>
        <w:rPr>
          <w:rFonts w:ascii="Calibri" w:hAnsi="Calibri" w:eastAsia="微软雅黑"/>
          <w:color w:val="1F2937"/>
          <w:sz w:val="22"/>
        </w:rPr>
        <w:t>地点之间的交通方式、距离和预计耗时；</w:t>
      </w:r>
    </w:p>
    <w:p w14:paraId="29D8CAD1">
      <w:pPr>
        <w:numPr>
          <w:ilvl w:val="0"/>
          <w:numId w:val="10"/>
        </w:numPr>
      </w:pPr>
      <w:r>
        <w:rPr>
          <w:rFonts w:ascii="Calibri" w:hAnsi="Calibri" w:eastAsia="微软雅黑"/>
          <w:color w:val="1F2937"/>
          <w:sz w:val="22"/>
        </w:rPr>
        <w:t>门票、交通、餐饮与价格缓冲预算；</w:t>
      </w:r>
    </w:p>
    <w:p w14:paraId="75CF71F9">
      <w:pPr>
        <w:numPr>
          <w:ilvl w:val="0"/>
          <w:numId w:val="10"/>
        </w:numPr>
      </w:pPr>
      <w:r>
        <w:rPr>
          <w:rFonts w:ascii="Calibri" w:hAnsi="Calibri" w:eastAsia="微软雅黑"/>
          <w:color w:val="1F2937"/>
          <w:sz w:val="22"/>
        </w:rPr>
        <w:t>符合用户口味、距离和预算的餐馆；</w:t>
      </w:r>
    </w:p>
    <w:p w14:paraId="72CBCDB6">
      <w:pPr>
        <w:numPr>
          <w:ilvl w:val="0"/>
          <w:numId w:val="10"/>
        </w:numPr>
      </w:pPr>
      <w:r>
        <w:rPr>
          <w:rFonts w:ascii="Calibri" w:hAnsi="Calibri" w:eastAsia="微软雅黑"/>
          <w:color w:val="1F2937"/>
          <w:sz w:val="22"/>
        </w:rPr>
        <w:t>数据来源、更新时间和可信度；</w:t>
      </w:r>
    </w:p>
    <w:p w14:paraId="7C8C3D3F">
      <w:pPr>
        <w:numPr>
          <w:ilvl w:val="0"/>
          <w:numId w:val="10"/>
        </w:numPr>
      </w:pPr>
      <w:r>
        <w:rPr>
          <w:rFonts w:ascii="Calibri" w:hAnsi="Calibri" w:eastAsia="微软雅黑"/>
          <w:color w:val="1F2937"/>
          <w:sz w:val="22"/>
        </w:rPr>
        <w:t>条件变化后的新方案、修改范围和原因。</w:t>
      </w:r>
    </w:p>
    <w:p w14:paraId="14949491">
      <w:pPr>
        <w:pStyle w:val="4"/>
      </w:pPr>
      <w:r>
        <w:rPr>
          <w:rFonts w:ascii="Calibri" w:hAnsi="Calibri" w:eastAsia="微软雅黑"/>
          <w:b/>
          <w:color w:val="2E74B5"/>
          <w:sz w:val="26"/>
        </w:rPr>
        <w:t>4.2 可量化成功标准</w:t>
      </w:r>
    </w:p>
    <w:tbl>
      <w:tblPr>
        <w:tblStyle w:val="32"/>
        <w:tblW w:w="9360" w:type="dxa"/>
        <w:tblInd w:w="120" w:type="dxa"/>
        <w:tblBorders>
          <w:top w:val="single" w:color="D0D5DD" w:sz="4" w:space="0"/>
          <w:left w:val="single" w:color="D0D5DD" w:sz="4" w:space="0"/>
          <w:bottom w:val="single" w:color="D0D5DD" w:sz="4" w:space="0"/>
          <w:right w:val="single" w:color="D0D5DD" w:sz="4" w:space="0"/>
          <w:insideH w:val="single" w:color="D0D5DD" w:sz="4" w:space="0"/>
          <w:insideV w:val="single" w:color="D0D5DD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0"/>
        <w:gridCol w:w="6960"/>
      </w:tblGrid>
      <w:tr w14:paraId="1B4A7647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4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B694BC">
            <w:pPr>
              <w:pStyle w:val="165"/>
              <w:jc w:val="left"/>
            </w:pPr>
            <w:r>
              <w:rPr>
                <w:rFonts w:ascii="Calibri" w:hAnsi="Calibri" w:eastAsia="微软雅黑"/>
                <w:b/>
                <w:color w:val="1F2937"/>
                <w:sz w:val="18"/>
              </w:rPr>
              <w:t>评价维度</w:t>
            </w:r>
          </w:p>
        </w:tc>
        <w:tc>
          <w:tcPr>
            <w:tcW w:w="69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7D92F0">
            <w:pPr>
              <w:pStyle w:val="165"/>
              <w:jc w:val="left"/>
            </w:pPr>
            <w:r>
              <w:rPr>
                <w:rFonts w:ascii="Calibri" w:hAnsi="Calibri" w:eastAsia="微软雅黑"/>
                <w:b/>
                <w:color w:val="1F2937"/>
                <w:sz w:val="18"/>
              </w:rPr>
              <w:t>验收目标</w:t>
            </w:r>
          </w:p>
        </w:tc>
      </w:tr>
      <w:tr w14:paraId="73629C64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76D8D3">
            <w:pPr>
              <w:pStyle w:val="165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核心闭环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193EFD">
            <w:pPr>
              <w:pStyle w:val="165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至少3个预设场景能够稳定完成“输入—规划—展示—修改—重规划”</w:t>
            </w:r>
          </w:p>
        </w:tc>
      </w:tr>
      <w:tr w14:paraId="2BCF0258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DE113B">
            <w:pPr>
              <w:pStyle w:val="165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预算正确性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537819">
            <w:pPr>
              <w:pStyle w:val="165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可行场景预算满足率100%；不可行时必须明确告知原因</w:t>
            </w:r>
          </w:p>
        </w:tc>
      </w:tr>
      <w:tr w14:paraId="37CD4550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51964">
            <w:pPr>
              <w:pStyle w:val="165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时间可行性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5E0371">
            <w:pPr>
              <w:pStyle w:val="165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测试场景无时间重叠，移动时间和营业时间均通过校验</w:t>
            </w:r>
          </w:p>
        </w:tc>
      </w:tr>
      <w:tr w14:paraId="7182A387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CFCDDB">
            <w:pPr>
              <w:pStyle w:val="165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数据有据率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F6F4A5">
            <w:pPr>
              <w:pStyle w:val="165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地点、价格和菜单等关键事实100%标注来源或估算状态</w:t>
            </w:r>
          </w:p>
        </w:tc>
      </w:tr>
      <w:tr w14:paraId="2CD67E19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2A127">
            <w:pPr>
              <w:pStyle w:val="165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重规划能力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377115">
            <w:pPr>
              <w:pStyle w:val="165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条件变化后保留不受影响节点，并正确更新路线与预算</w:t>
            </w:r>
          </w:p>
        </w:tc>
      </w:tr>
      <w:tr w14:paraId="1C585A8B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A87943">
            <w:pPr>
              <w:pStyle w:val="165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工程可演示性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2B815B">
            <w:pPr>
              <w:pStyle w:val="165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外部接口异常时进入降级流程，不出现无限加载或虚构结果</w:t>
            </w:r>
          </w:p>
        </w:tc>
      </w:tr>
    </w:tbl>
    <w:p w14:paraId="2644A0C3">
      <w:pPr>
        <w:spacing w:before="0" w:after="60"/>
      </w:pPr>
    </w:p>
    <w:p w14:paraId="3F8CD82E">
      <w:pPr>
        <w:pStyle w:val="3"/>
      </w:pPr>
      <w:r>
        <w:rPr>
          <w:rFonts w:ascii="Calibri" w:hAnsi="Calibri" w:eastAsia="微软雅黑"/>
          <w:b/>
          <w:color w:val="2E74B5"/>
          <w:sz w:val="32"/>
        </w:rPr>
        <w:t>五、项目范围与功能说明</w:t>
      </w:r>
    </w:p>
    <w:p w14:paraId="7B3B6AF3">
      <w:pPr>
        <w:pStyle w:val="4"/>
      </w:pPr>
      <w:r>
        <w:rPr>
          <w:rFonts w:ascii="Calibri" w:hAnsi="Calibri" w:eastAsia="微软雅黑"/>
          <w:b/>
          <w:color w:val="2E74B5"/>
          <w:sz w:val="26"/>
        </w:rPr>
        <w:t>5.1 P0：必须完成的核心功能</w:t>
      </w:r>
    </w:p>
    <w:p w14:paraId="4842295B">
      <w:pPr>
        <w:keepLines w:val="0"/>
        <w:spacing w:before="0" w:after="120" w:line="264" w:lineRule="auto"/>
        <w:jc w:val="left"/>
      </w:pPr>
      <w:r>
        <w:rPr>
          <w:rFonts w:ascii="Calibri" w:hAnsi="Calibri" w:eastAsia="微软雅黑"/>
          <w:b/>
          <w:i w:val="0"/>
          <w:color w:val="1F4D78"/>
          <w:sz w:val="22"/>
        </w:rPr>
        <w:t>P0必须构成独立、稳定、可部署的单城市单日旅游规划闭环。</w:t>
      </w:r>
    </w:p>
    <w:p w14:paraId="61D887E4">
      <w:pPr>
        <w:pStyle w:val="5"/>
      </w:pPr>
      <w:r>
        <w:rPr>
          <w:rFonts w:ascii="Calibri" w:hAnsi="Calibri" w:eastAsia="微软雅黑"/>
          <w:b/>
          <w:color w:val="1F4D78"/>
          <w:sz w:val="24"/>
        </w:rPr>
        <w:t>5.1.1 旅游需求采集</w:t>
      </w:r>
    </w:p>
    <w:p w14:paraId="339A0BDC">
      <w:pPr>
        <w:numPr>
          <w:ilvl w:val="0"/>
          <w:numId w:val="11"/>
        </w:numPr>
      </w:pPr>
      <w:r>
        <w:rPr>
          <w:rFonts w:ascii="Calibri" w:hAnsi="Calibri" w:eastAsia="微软雅黑"/>
          <w:color w:val="1F2937"/>
          <w:sz w:val="22"/>
        </w:rPr>
        <w:t>支持表单或自然语言输入城市、日期、人数、总预算、起终点、兴趣、必去地点、忌口、步行强度、交通方式和行程节奏。</w:t>
      </w:r>
    </w:p>
    <w:p w14:paraId="4E06735D">
      <w:pPr>
        <w:numPr>
          <w:ilvl w:val="0"/>
          <w:numId w:val="11"/>
        </w:numPr>
      </w:pPr>
      <w:r>
        <w:rPr>
          <w:rFonts w:ascii="Calibri" w:hAnsi="Calibri" w:eastAsia="微软雅黑"/>
          <w:color w:val="1F2937"/>
          <w:sz w:val="22"/>
        </w:rPr>
        <w:t>缺少城市、日期、人数或预算等硬性条件时，Agent主动追问；结构化结果可供用户查看和修改。</w:t>
      </w:r>
    </w:p>
    <w:p w14:paraId="43956288">
      <w:pPr>
        <w:pStyle w:val="5"/>
      </w:pPr>
      <w:r>
        <w:rPr>
          <w:rFonts w:ascii="Calibri" w:hAnsi="Calibri" w:eastAsia="微软雅黑"/>
          <w:b/>
          <w:color w:val="1F4D78"/>
          <w:sz w:val="24"/>
        </w:rPr>
        <w:t>5.1.2 真实地点查询</w:t>
      </w:r>
    </w:p>
    <w:p w14:paraId="18D34434">
      <w:pPr>
        <w:numPr>
          <w:ilvl w:val="0"/>
          <w:numId w:val="12"/>
        </w:numPr>
      </w:pPr>
      <w:r>
        <w:rPr>
          <w:rFonts w:ascii="Calibri" w:hAnsi="Calibri" w:eastAsia="微软雅黑"/>
          <w:color w:val="1F2937"/>
          <w:sz w:val="22"/>
        </w:rPr>
        <w:t>调用地图接口查询景点、餐馆、咖啡馆、交通枢纽及其坐标、营业时间、评分、距离和部分人均消费。</w:t>
      </w:r>
    </w:p>
    <w:p w14:paraId="71540190">
      <w:pPr>
        <w:numPr>
          <w:ilvl w:val="0"/>
          <w:numId w:val="12"/>
        </w:numPr>
      </w:pPr>
      <w:r>
        <w:rPr>
          <w:rFonts w:ascii="Calibri" w:hAnsi="Calibri" w:eastAsia="微软雅黑"/>
          <w:color w:val="1F2937"/>
          <w:sz w:val="22"/>
        </w:rPr>
        <w:t>所有推荐地点必须来自地图接口或经过核验的本地数据，不允许由大模型虚构。</w:t>
      </w:r>
    </w:p>
    <w:p w14:paraId="365E479F">
      <w:pPr>
        <w:pStyle w:val="5"/>
      </w:pPr>
      <w:r>
        <w:rPr>
          <w:rFonts w:ascii="Calibri" w:hAnsi="Calibri" w:eastAsia="微软雅黑"/>
          <w:b/>
          <w:color w:val="1F4D78"/>
          <w:sz w:val="24"/>
        </w:rPr>
        <w:t>5.1.3 智能行程生成</w:t>
      </w:r>
    </w:p>
    <w:p w14:paraId="674C9D82">
      <w:pPr>
        <w:numPr>
          <w:ilvl w:val="0"/>
          <w:numId w:val="13"/>
        </w:numPr>
      </w:pPr>
      <w:r>
        <w:rPr>
          <w:rFonts w:ascii="Calibri" w:hAnsi="Calibri" w:eastAsia="微软雅黑"/>
          <w:color w:val="1F2937"/>
          <w:sz w:val="22"/>
        </w:rPr>
        <w:t>按时间生成地点、起止时间、停留时长、推荐理由、移动方式、预计耗时和费用。</w:t>
      </w:r>
    </w:p>
    <w:p w14:paraId="7D24794C">
      <w:pPr>
        <w:numPr>
          <w:ilvl w:val="0"/>
          <w:numId w:val="13"/>
        </w:numPr>
      </w:pPr>
      <w:r>
        <w:rPr>
          <w:rFonts w:ascii="Calibri" w:hAnsi="Calibri" w:eastAsia="微软雅黑"/>
          <w:color w:val="1F2937"/>
          <w:sz w:val="22"/>
        </w:rPr>
        <w:t>校验时间重叠、营业时间、移动时间、必去地点、忌口、预算和行动限制。</w:t>
      </w:r>
    </w:p>
    <w:p w14:paraId="52D43D7D">
      <w:pPr>
        <w:pStyle w:val="5"/>
      </w:pPr>
      <w:r>
        <w:rPr>
          <w:rFonts w:ascii="Calibri" w:hAnsi="Calibri" w:eastAsia="微软雅黑"/>
          <w:b/>
          <w:color w:val="1F4D78"/>
          <w:sz w:val="24"/>
        </w:rPr>
        <w:t>5.1.4 地图与路线展示</w:t>
      </w:r>
    </w:p>
    <w:p w14:paraId="1E93C11E">
      <w:pPr>
        <w:numPr>
          <w:ilvl w:val="0"/>
          <w:numId w:val="14"/>
        </w:numPr>
      </w:pPr>
      <w:r>
        <w:rPr>
          <w:rFonts w:ascii="Calibri" w:hAnsi="Calibri" w:eastAsia="微软雅黑"/>
          <w:color w:val="1F2937"/>
          <w:sz w:val="22"/>
        </w:rPr>
        <w:t>在网页中展示全部点位、访问顺序、路线连线、距离、交通方式和预计耗时。</w:t>
      </w:r>
    </w:p>
    <w:p w14:paraId="6F66581A">
      <w:pPr>
        <w:numPr>
          <w:ilvl w:val="0"/>
          <w:numId w:val="14"/>
        </w:numPr>
      </w:pPr>
      <w:r>
        <w:rPr>
          <w:rFonts w:ascii="Calibri" w:hAnsi="Calibri" w:eastAsia="微软雅黑"/>
          <w:color w:val="1F2937"/>
          <w:sz w:val="22"/>
        </w:rPr>
        <w:t>路径规划失败时降级为直线距离排序，并标注“路线为估算”。</w:t>
      </w:r>
    </w:p>
    <w:p w14:paraId="26778CB0">
      <w:pPr>
        <w:pStyle w:val="5"/>
      </w:pPr>
      <w:r>
        <w:rPr>
          <w:rFonts w:ascii="Calibri" w:hAnsi="Calibri" w:eastAsia="微软雅黑"/>
          <w:b/>
          <w:color w:val="1F4D78"/>
          <w:sz w:val="24"/>
        </w:rPr>
        <w:t>5.1.5 预算管理</w:t>
      </w:r>
    </w:p>
    <w:p w14:paraId="2182611E">
      <w:pPr>
        <w:numPr>
          <w:ilvl w:val="0"/>
          <w:numId w:val="15"/>
        </w:numPr>
      </w:pPr>
      <w:r>
        <w:rPr>
          <w:rFonts w:ascii="Calibri" w:hAnsi="Calibri" w:eastAsia="微软雅黑"/>
          <w:color w:val="1F2937"/>
          <w:sz w:val="22"/>
        </w:rPr>
        <w:t>分别统计门票、交通、餐饮、其他消费、价格波动缓冲和剩余预算。</w:t>
      </w:r>
    </w:p>
    <w:p w14:paraId="4502376B">
      <w:pPr>
        <w:numPr>
          <w:ilvl w:val="0"/>
          <w:numId w:val="15"/>
        </w:numPr>
      </w:pPr>
      <w:r>
        <w:rPr>
          <w:rFonts w:ascii="Calibri" w:hAnsi="Calibri" w:eastAsia="微软雅黑"/>
          <w:color w:val="1F2937"/>
          <w:sz w:val="22"/>
        </w:rPr>
        <w:t>超预算时主动提出更换餐馆、替换收费景点、调整交通方式或删除低优先级项目等方案。</w:t>
      </w:r>
    </w:p>
    <w:p w14:paraId="44EB1AF1">
      <w:pPr>
        <w:numPr>
          <w:ilvl w:val="0"/>
          <w:numId w:val="15"/>
        </w:numPr>
      </w:pPr>
      <w:r>
        <w:rPr>
          <w:rFonts w:ascii="Calibri" w:hAnsi="Calibri" w:eastAsia="微软雅黑"/>
          <w:color w:val="1F2937"/>
          <w:sz w:val="22"/>
        </w:rPr>
        <w:t>价格缓冲与剩余预算必须分开表达。例如：预计118元，按15%预留18元，安全预算136元，仍剩64元。</w:t>
      </w:r>
    </w:p>
    <w:p w14:paraId="69C5EBF8">
      <w:pPr>
        <w:pStyle w:val="5"/>
      </w:pPr>
      <w:r>
        <w:rPr>
          <w:rFonts w:ascii="Calibri" w:hAnsi="Calibri" w:eastAsia="微软雅黑"/>
          <w:b/>
          <w:color w:val="1F4D78"/>
          <w:sz w:val="24"/>
        </w:rPr>
        <w:t>5.1.6 两级餐饮推荐</w:t>
      </w:r>
    </w:p>
    <w:p w14:paraId="4E6200D4">
      <w:pPr>
        <w:numPr>
          <w:ilvl w:val="0"/>
          <w:numId w:val="16"/>
        </w:numPr>
      </w:pPr>
      <w:r>
        <w:rPr>
          <w:rFonts w:ascii="Calibri" w:hAnsi="Calibri" w:eastAsia="微软雅黑"/>
          <w:color w:val="1F2937"/>
          <w:sz w:val="22"/>
        </w:rPr>
        <w:t>餐馆级：展示名称、距离、评分、营业时间、人均或价格区间、推荐理由和数据来源；无菜单时不得生成具体菜名与价格。</w:t>
      </w:r>
    </w:p>
    <w:p w14:paraId="177065EA">
      <w:pPr>
        <w:numPr>
          <w:ilvl w:val="0"/>
          <w:numId w:val="16"/>
        </w:numPr>
      </w:pPr>
      <w:r>
        <w:rPr>
          <w:rFonts w:ascii="Calibri" w:hAnsi="Calibri" w:eastAsia="微软雅黑"/>
          <w:color w:val="1F2937"/>
          <w:sz w:val="22"/>
        </w:rPr>
        <w:t>菜单级：P0至少准备5家有可靠线上来源的演示餐馆，根据人数、预算、口味、忌口和荤素搭配生成套餐。</w:t>
      </w:r>
    </w:p>
    <w:p w14:paraId="1143CEAE">
      <w:pPr>
        <w:pStyle w:val="5"/>
      </w:pPr>
      <w:r>
        <w:rPr>
          <w:rFonts w:ascii="Calibri" w:hAnsi="Calibri" w:eastAsia="微软雅黑"/>
          <w:b/>
          <w:color w:val="1F4D78"/>
          <w:sz w:val="24"/>
        </w:rPr>
        <w:t>5.1.7 对话式动态重规划</w:t>
      </w:r>
    </w:p>
    <w:p w14:paraId="1AA42EC8">
      <w:pPr>
        <w:numPr>
          <w:ilvl w:val="0"/>
          <w:numId w:val="17"/>
        </w:numPr>
      </w:pPr>
      <w:r>
        <w:rPr>
          <w:rFonts w:ascii="Calibri" w:hAnsi="Calibri" w:eastAsia="微软雅黑"/>
          <w:color w:val="1F2937"/>
          <w:sz w:val="22"/>
        </w:rPr>
        <w:t>支持“晚到一小时”“预算下降”“不能吃辣”“减少步行”“替换景点”等自然语言修改。</w:t>
      </w:r>
    </w:p>
    <w:p w14:paraId="7A25F3C6">
      <w:pPr>
        <w:numPr>
          <w:ilvl w:val="0"/>
          <w:numId w:val="17"/>
        </w:numPr>
      </w:pPr>
      <w:r>
        <w:rPr>
          <w:rFonts w:ascii="Calibri" w:hAnsi="Calibri" w:eastAsia="微软雅黑"/>
          <w:color w:val="1F2937"/>
          <w:sz w:val="22"/>
        </w:rPr>
        <w:t>系统定位受影响节点，保留未受影响部分，重新计算路线与预算，并展示修改前后差异和原因。</w:t>
      </w:r>
    </w:p>
    <w:p w14:paraId="700DE577">
      <w:pPr>
        <w:pStyle w:val="5"/>
      </w:pPr>
      <w:r>
        <w:rPr>
          <w:rFonts w:ascii="Calibri" w:hAnsi="Calibri" w:eastAsia="微软雅黑"/>
          <w:b/>
          <w:color w:val="1F4D78"/>
          <w:sz w:val="24"/>
        </w:rPr>
        <w:t>5.1.8 可信数据分级</w:t>
      </w:r>
    </w:p>
    <w:p w14:paraId="7FAEF772">
      <w:pPr>
        <w:numPr>
          <w:ilvl w:val="0"/>
          <w:numId w:val="18"/>
        </w:numPr>
      </w:pPr>
      <w:r>
        <w:rPr>
          <w:rFonts w:ascii="Calibri" w:hAnsi="Calibri" w:eastAsia="微软雅黑"/>
          <w:color w:val="1F2937"/>
          <w:sz w:val="22"/>
        </w:rPr>
        <w:t>关键事实显示来源和获取时间，并标注“已核验”“估算”或“待确认”。</w:t>
      </w:r>
    </w:p>
    <w:p w14:paraId="17C16AF8">
      <w:pPr>
        <w:numPr>
          <w:ilvl w:val="0"/>
          <w:numId w:val="18"/>
        </w:numPr>
      </w:pPr>
      <w:r>
        <w:rPr>
          <w:rFonts w:ascii="Calibri" w:hAnsi="Calibri" w:eastAsia="微软雅黑"/>
          <w:color w:val="1F2937"/>
          <w:sz w:val="22"/>
        </w:rPr>
        <w:t>无可靠数据时明确降级，不使用大模型补全看似真实的事实。</w:t>
      </w:r>
    </w:p>
    <w:p w14:paraId="00602D19">
      <w:pPr>
        <w:pStyle w:val="5"/>
      </w:pPr>
      <w:r>
        <w:rPr>
          <w:rFonts w:ascii="Calibri" w:hAnsi="Calibri" w:eastAsia="微软雅黑"/>
          <w:b/>
          <w:color w:val="1F4D78"/>
          <w:sz w:val="24"/>
        </w:rPr>
        <w:t>5.1.9 行程保存</w:t>
      </w:r>
    </w:p>
    <w:p w14:paraId="7E027888">
      <w:pPr>
        <w:numPr>
          <w:ilvl w:val="0"/>
          <w:numId w:val="19"/>
        </w:numPr>
      </w:pPr>
      <w:r>
        <w:rPr>
          <w:rFonts w:ascii="Calibri" w:hAnsi="Calibri" w:eastAsia="微软雅黑"/>
          <w:color w:val="1F2937"/>
          <w:sz w:val="22"/>
        </w:rPr>
        <w:t>支持保存、查看和修改历史计划，刷新页面后能够恢复最近方案。</w:t>
      </w:r>
    </w:p>
    <w:p w14:paraId="195E9B77">
      <w:pPr>
        <w:numPr>
          <w:ilvl w:val="0"/>
          <w:numId w:val="19"/>
        </w:numPr>
      </w:pPr>
      <w:r>
        <w:rPr>
          <w:rFonts w:ascii="Calibri" w:hAnsi="Calibri" w:eastAsia="微软雅黑"/>
          <w:color w:val="1F2937"/>
          <w:sz w:val="22"/>
        </w:rPr>
        <w:t>同一行程修改后可保存为新版本，便于展示重规划前后差异。</w:t>
      </w:r>
    </w:p>
    <w:p w14:paraId="7BFCCDCF">
      <w:pPr>
        <w:pStyle w:val="4"/>
      </w:pPr>
      <w:r>
        <w:rPr>
          <w:rFonts w:ascii="Calibri" w:hAnsi="Calibri" w:eastAsia="微软雅黑"/>
          <w:b/>
          <w:color w:val="2E74B5"/>
          <w:sz w:val="26"/>
        </w:rPr>
        <w:t>5.2 P1：P0稳定后的加分功能</w:t>
      </w:r>
    </w:p>
    <w:tbl>
      <w:tblPr>
        <w:tblStyle w:val="32"/>
        <w:tblW w:w="9360" w:type="dxa"/>
        <w:tblInd w:w="120" w:type="dxa"/>
        <w:tblBorders>
          <w:top w:val="single" w:color="D0D5DD" w:sz="4" w:space="0"/>
          <w:left w:val="single" w:color="D0D5DD" w:sz="4" w:space="0"/>
          <w:bottom w:val="single" w:color="D0D5DD" w:sz="4" w:space="0"/>
          <w:right w:val="single" w:color="D0D5DD" w:sz="4" w:space="0"/>
          <w:insideH w:val="single" w:color="D0D5DD" w:sz="4" w:space="0"/>
          <w:insideV w:val="single" w:color="D0D5DD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0"/>
        <w:gridCol w:w="6660"/>
      </w:tblGrid>
      <w:tr w14:paraId="7CB74106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94BFFC">
            <w:pPr>
              <w:pStyle w:val="165"/>
              <w:jc w:val="left"/>
            </w:pPr>
            <w:r>
              <w:rPr>
                <w:rFonts w:ascii="Calibri" w:hAnsi="Calibri" w:eastAsia="微软雅黑"/>
                <w:b/>
                <w:color w:val="1F2937"/>
                <w:sz w:val="18"/>
              </w:rPr>
              <w:t>功能</w:t>
            </w:r>
          </w:p>
        </w:tc>
        <w:tc>
          <w:tcPr>
            <w:tcW w:w="66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69F5EA">
            <w:pPr>
              <w:pStyle w:val="165"/>
              <w:jc w:val="left"/>
            </w:pPr>
            <w:r>
              <w:rPr>
                <w:rFonts w:ascii="Calibri" w:hAnsi="Calibri" w:eastAsia="微软雅黑"/>
                <w:b/>
                <w:color w:val="1F2937"/>
                <w:sz w:val="18"/>
              </w:rPr>
              <w:t>验收说明</w:t>
            </w:r>
          </w:p>
        </w:tc>
      </w:tr>
      <w:tr w14:paraId="38CE2050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0F9AFE">
            <w:pPr>
              <w:pStyle w:val="165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在线菜单截图OCR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3C3A60">
            <w:pPr>
              <w:pStyle w:val="165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上传网上菜单截图，识别菜名和价格；低置信度字段要求用户确认后再参与预算计算。</w:t>
            </w:r>
          </w:p>
        </w:tc>
      </w:tr>
      <w:tr w14:paraId="270E264E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13313C">
            <w:pPr>
              <w:pStyle w:val="165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天气联动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2DA19">
            <w:pPr>
              <w:pStyle w:val="165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调用天气接口；降雨、高温等情况影响室外节点时，给出室内替换并重算路线。</w:t>
            </w:r>
          </w:p>
        </w:tc>
      </w:tr>
      <w:tr w14:paraId="71E1004F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B798D9">
            <w:pPr>
              <w:pStyle w:val="165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1-3日行程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E8028A">
            <w:pPr>
              <w:pStyle w:val="165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按日划分时间轴和预算，按地理区域聚类景点并控制每日游览强度。</w:t>
            </w:r>
          </w:p>
        </w:tc>
      </w:tr>
      <w:tr w14:paraId="1528A914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BC3D4F">
            <w:pPr>
              <w:pStyle w:val="165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计划导出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BFABF">
            <w:pPr>
              <w:pStyle w:val="165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将行程导出为图片、PDF、JSON或可分享页面。</w:t>
            </w:r>
          </w:p>
        </w:tc>
      </w:tr>
      <w:tr w14:paraId="4587A6E6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71A233">
            <w:pPr>
              <w:pStyle w:val="165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菜单数据扩充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294D3">
            <w:pPr>
              <w:pStyle w:val="165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将已核验餐馆从5家扩充到10-20家，并增加更新日期和失效状态。</w:t>
            </w:r>
          </w:p>
        </w:tc>
      </w:tr>
    </w:tbl>
    <w:p w14:paraId="462CC034">
      <w:pPr>
        <w:spacing w:before="0" w:after="60"/>
      </w:pPr>
    </w:p>
    <w:p w14:paraId="599D1E6D">
      <w:pPr>
        <w:pStyle w:val="4"/>
      </w:pPr>
      <w:r>
        <w:rPr>
          <w:rFonts w:ascii="Calibri" w:hAnsi="Calibri" w:eastAsia="微软雅黑"/>
          <w:b/>
          <w:color w:val="2E74B5"/>
          <w:sz w:val="26"/>
        </w:rPr>
        <w:t>5.3 P2：未来扩展</w:t>
      </w:r>
    </w:p>
    <w:p w14:paraId="66CEBEE8">
      <w:pPr>
        <w:numPr>
          <w:ilvl w:val="0"/>
          <w:numId w:val="20"/>
        </w:numPr>
      </w:pPr>
      <w:r>
        <w:rPr>
          <w:rFonts w:ascii="Calibri" w:hAnsi="Calibri" w:eastAsia="微软雅黑"/>
          <w:color w:val="1F2937"/>
          <w:sz w:val="22"/>
        </w:rPr>
        <w:t>多人共同编辑、偏好投票和行程版本比较；</w:t>
      </w:r>
    </w:p>
    <w:p w14:paraId="34AADD37">
      <w:pPr>
        <w:numPr>
          <w:ilvl w:val="0"/>
          <w:numId w:val="20"/>
        </w:numPr>
      </w:pPr>
      <w:r>
        <w:rPr>
          <w:rFonts w:ascii="Calibri" w:hAnsi="Calibri" w:eastAsia="微软雅黑"/>
          <w:color w:val="1F2937"/>
          <w:sz w:val="22"/>
        </w:rPr>
        <w:t>合法攻略资料的带出处RAG检索；</w:t>
      </w:r>
    </w:p>
    <w:p w14:paraId="61AAE2C7">
      <w:pPr>
        <w:numPr>
          <w:ilvl w:val="0"/>
          <w:numId w:val="20"/>
        </w:numPr>
      </w:pPr>
      <w:r>
        <w:rPr>
          <w:rFonts w:ascii="Calibri" w:hAnsi="Calibri" w:eastAsia="微软雅黑"/>
          <w:color w:val="1F2937"/>
          <w:sz w:val="22"/>
        </w:rPr>
        <w:t>用户粘贴团购页面后的临时解析；</w:t>
      </w:r>
    </w:p>
    <w:p w14:paraId="5DEC2220">
      <w:pPr>
        <w:numPr>
          <w:ilvl w:val="0"/>
          <w:numId w:val="20"/>
        </w:numPr>
      </w:pPr>
      <w:r>
        <w:rPr>
          <w:rFonts w:ascii="Calibri" w:hAnsi="Calibri" w:eastAsia="微软雅黑"/>
          <w:color w:val="1F2937"/>
          <w:sz w:val="22"/>
        </w:rPr>
        <w:t>语音输入、酒店与车票预订接口；</w:t>
      </w:r>
    </w:p>
    <w:p w14:paraId="198FD6E7">
      <w:pPr>
        <w:numPr>
          <w:ilvl w:val="0"/>
          <w:numId w:val="20"/>
        </w:numPr>
      </w:pPr>
      <w:r>
        <w:rPr>
          <w:rFonts w:ascii="Calibri" w:hAnsi="Calibri" w:eastAsia="微软雅黑"/>
          <w:color w:val="1F2937"/>
          <w:sz w:val="22"/>
        </w:rPr>
        <w:t>取得合作授权后的商户菜单、团购和排队数据适配器。</w:t>
      </w:r>
    </w:p>
    <w:p w14:paraId="7698D53B">
      <w:pPr>
        <w:pStyle w:val="4"/>
      </w:pPr>
      <w:r>
        <w:rPr>
          <w:rFonts w:ascii="Calibri" w:hAnsi="Calibri" w:eastAsia="微软雅黑"/>
          <w:b/>
          <w:color w:val="2E74B5"/>
          <w:sz w:val="26"/>
        </w:rPr>
        <w:t>5.4 明确不做的事项</w:t>
      </w:r>
    </w:p>
    <w:tbl>
      <w:tblPr>
        <w:tblStyle w:val="32"/>
        <w:tblW w:w="9360" w:type="dxa"/>
        <w:tblInd w:w="120" w:type="dxa"/>
        <w:tblBorders>
          <w:top w:val="single" w:color="D0D5DD" w:sz="4" w:space="0"/>
          <w:left w:val="single" w:color="D0D5DD" w:sz="4" w:space="0"/>
          <w:bottom w:val="single" w:color="D0D5DD" w:sz="4" w:space="0"/>
          <w:right w:val="single" w:color="D0D5DD" w:sz="4" w:space="0"/>
          <w:insideH w:val="single" w:color="D0D5DD" w:sz="4" w:space="0"/>
          <w:insideV w:val="single" w:color="D0D5DD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16BABE15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shd w:val="clear" w:color="auto" w:fill="FFF4F2"/>
            <w:tcMar>
              <w:top w:w="130" w:type="dxa"/>
              <w:left w:w="180" w:type="dxa"/>
              <w:bottom w:w="130" w:type="dxa"/>
              <w:right w:w="180" w:type="dxa"/>
            </w:tcMar>
            <w:vAlign w:val="center"/>
          </w:tcPr>
          <w:p w14:paraId="1B4F5715">
            <w:pPr>
              <w:spacing w:after="60"/>
            </w:pPr>
            <w:r>
              <w:rPr>
                <w:rFonts w:ascii="Calibri" w:hAnsi="Calibri" w:eastAsia="微软雅黑"/>
                <w:b/>
                <w:color w:val="9B1C1C"/>
                <w:sz w:val="21"/>
              </w:rPr>
              <w:t>本期非目标</w:t>
            </w:r>
          </w:p>
          <w:p w14:paraId="58392B48">
            <w:pPr>
              <w:spacing w:after="0" w:line="264" w:lineRule="auto"/>
            </w:pPr>
            <w:r>
              <w:rPr>
                <w:rFonts w:ascii="Calibri" w:hAnsi="Calibri" w:eastAsia="微软雅黑"/>
                <w:color w:val="1F2937"/>
                <w:sz w:val="21"/>
              </w:rPr>
              <w:t>不承诺自动获取任意餐馆实时菜单、全平台团购或真实排队人数；不批量爬取美团、大众点评、小红书；不直接完成外卖下单、支付和订座；不以大模型生成的菜名、价格或营业信息冒充实时数据。</w:t>
            </w:r>
          </w:p>
        </w:tc>
      </w:tr>
    </w:tbl>
    <w:p w14:paraId="58F89364">
      <w:pPr>
        <w:spacing w:before="0" w:after="60"/>
      </w:pPr>
    </w:p>
    <w:p w14:paraId="6C015043">
      <w:pPr>
        <w:pStyle w:val="3"/>
      </w:pPr>
      <w:r>
        <w:rPr>
          <w:rFonts w:ascii="Calibri" w:hAnsi="Calibri" w:eastAsia="微软雅黑"/>
          <w:b/>
          <w:color w:val="2E74B5"/>
          <w:sz w:val="32"/>
        </w:rPr>
        <w:t>六、系统工作流程与职责边界</w:t>
      </w:r>
    </w:p>
    <w:p w14:paraId="329215EC">
      <w:pPr>
        <w:pStyle w:val="4"/>
      </w:pPr>
      <w:r>
        <w:rPr>
          <w:rFonts w:ascii="Calibri" w:hAnsi="Calibri" w:eastAsia="微软雅黑"/>
          <w:b/>
          <w:color w:val="2E74B5"/>
          <w:sz w:val="26"/>
        </w:rPr>
        <w:t>6.1 Agent执行流程</w:t>
      </w:r>
    </w:p>
    <w:p w14:paraId="25B19546">
      <w:pPr>
        <w:numPr>
          <w:ilvl w:val="0"/>
          <w:numId w:val="21"/>
        </w:numPr>
      </w:pPr>
      <w:r>
        <w:rPr>
          <w:rFonts w:ascii="Calibri" w:hAnsi="Calibri" w:eastAsia="微软雅黑"/>
          <w:color w:val="1F2937"/>
          <w:sz w:val="22"/>
        </w:rPr>
        <w:t>用户输入旅游目标与约束。</w:t>
      </w:r>
    </w:p>
    <w:p w14:paraId="25A3326F">
      <w:pPr>
        <w:numPr>
          <w:ilvl w:val="0"/>
          <w:numId w:val="21"/>
        </w:numPr>
      </w:pPr>
      <w:r>
        <w:rPr>
          <w:rFonts w:ascii="Calibri" w:hAnsi="Calibri" w:eastAsia="微软雅黑"/>
          <w:color w:val="1F2937"/>
          <w:sz w:val="22"/>
        </w:rPr>
        <w:t>Agent提取城市、日期、人数、预算、偏好和限制等结构化条件。</w:t>
      </w:r>
    </w:p>
    <w:p w14:paraId="1534C58C">
      <w:pPr>
        <w:numPr>
          <w:ilvl w:val="0"/>
          <w:numId w:val="21"/>
        </w:numPr>
      </w:pPr>
      <w:r>
        <w:rPr>
          <w:rFonts w:ascii="Calibri" w:hAnsi="Calibri" w:eastAsia="微软雅黑"/>
          <w:color w:val="1F2937"/>
          <w:sz w:val="22"/>
        </w:rPr>
        <w:t>系统调用地图、天气和菜单等工具，获得可核验候选数据。</w:t>
      </w:r>
    </w:p>
    <w:p w14:paraId="68EA6F57">
      <w:pPr>
        <w:numPr>
          <w:ilvl w:val="0"/>
          <w:numId w:val="21"/>
        </w:numPr>
      </w:pPr>
      <w:r>
        <w:rPr>
          <w:rFonts w:ascii="Calibri" w:hAnsi="Calibri" w:eastAsia="微软雅黑"/>
          <w:color w:val="1F2937"/>
          <w:sz w:val="22"/>
        </w:rPr>
        <w:t>规划模块生成候选景点、餐馆和访问顺序。</w:t>
      </w:r>
    </w:p>
    <w:p w14:paraId="2E203E9D">
      <w:pPr>
        <w:numPr>
          <w:ilvl w:val="0"/>
          <w:numId w:val="21"/>
        </w:numPr>
      </w:pPr>
      <w:r>
        <w:rPr>
          <w:rFonts w:ascii="Calibri" w:hAnsi="Calibri" w:eastAsia="微软雅黑"/>
          <w:color w:val="1F2937"/>
          <w:sz w:val="22"/>
        </w:rPr>
        <w:t>手写校验程序检查时间、路线、营业状态、预算和忌口。</w:t>
      </w:r>
    </w:p>
    <w:p w14:paraId="7BE7D3B0">
      <w:pPr>
        <w:numPr>
          <w:ilvl w:val="0"/>
          <w:numId w:val="21"/>
        </w:numPr>
      </w:pPr>
      <w:r>
        <w:rPr>
          <w:rFonts w:ascii="Calibri" w:hAnsi="Calibri" w:eastAsia="微软雅黑"/>
          <w:color w:val="1F2937"/>
          <w:sz w:val="22"/>
        </w:rPr>
        <w:t>若存在冲突，替换候选或调整顺序并再次校验。</w:t>
      </w:r>
    </w:p>
    <w:p w14:paraId="20BD2F5E">
      <w:pPr>
        <w:numPr>
          <w:ilvl w:val="0"/>
          <w:numId w:val="21"/>
        </w:numPr>
      </w:pPr>
      <w:r>
        <w:rPr>
          <w:rFonts w:ascii="Calibri" w:hAnsi="Calibri" w:eastAsia="微软雅黑"/>
          <w:color w:val="1F2937"/>
          <w:sz w:val="22"/>
        </w:rPr>
        <w:t>通过校验后输出时间轴、地图、预算、数据来源和推荐理由。</w:t>
      </w:r>
    </w:p>
    <w:p w14:paraId="13DB2B12">
      <w:pPr>
        <w:numPr>
          <w:ilvl w:val="0"/>
          <w:numId w:val="21"/>
        </w:numPr>
      </w:pPr>
      <w:r>
        <w:rPr>
          <w:rFonts w:ascii="Calibri" w:hAnsi="Calibri" w:eastAsia="微软雅黑"/>
          <w:color w:val="1F2937"/>
          <w:sz w:val="22"/>
        </w:rPr>
        <w:t>用户提出修改后，系统定位受影响部分并执行局部重规划。</w:t>
      </w:r>
    </w:p>
    <w:p w14:paraId="1831AF11">
      <w:pPr>
        <w:pStyle w:val="4"/>
      </w:pPr>
      <w:r>
        <w:rPr>
          <w:rFonts w:ascii="Calibri" w:hAnsi="Calibri" w:eastAsia="微软雅黑"/>
          <w:b/>
          <w:color w:val="2E74B5"/>
          <w:sz w:val="26"/>
        </w:rPr>
        <w:t>6.2 大模型与确定性程序的分工</w:t>
      </w:r>
    </w:p>
    <w:tbl>
      <w:tblPr>
        <w:tblStyle w:val="32"/>
        <w:tblW w:w="9360" w:type="dxa"/>
        <w:tblInd w:w="120" w:type="dxa"/>
        <w:tblBorders>
          <w:top w:val="single" w:color="D0D5DD" w:sz="4" w:space="0"/>
          <w:left w:val="single" w:color="D0D5DD" w:sz="4" w:space="0"/>
          <w:bottom w:val="single" w:color="D0D5DD" w:sz="4" w:space="0"/>
          <w:right w:val="single" w:color="D0D5DD" w:sz="4" w:space="0"/>
          <w:insideH w:val="single" w:color="D0D5DD" w:sz="4" w:space="0"/>
          <w:insideV w:val="single" w:color="D0D5DD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00"/>
        <w:gridCol w:w="6760"/>
      </w:tblGrid>
      <w:tr w14:paraId="39C73C87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6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EA5754">
            <w:pPr>
              <w:pStyle w:val="165"/>
              <w:jc w:val="left"/>
            </w:pPr>
            <w:r>
              <w:rPr>
                <w:rFonts w:ascii="Calibri" w:hAnsi="Calibri" w:eastAsia="微软雅黑"/>
                <w:b/>
                <w:color w:val="1F2937"/>
                <w:sz w:val="18"/>
              </w:rPr>
              <w:t>组件</w:t>
            </w:r>
          </w:p>
        </w:tc>
        <w:tc>
          <w:tcPr>
            <w:tcW w:w="67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B495E7">
            <w:pPr>
              <w:pStyle w:val="165"/>
              <w:jc w:val="left"/>
            </w:pPr>
            <w:r>
              <w:rPr>
                <w:rFonts w:ascii="Calibri" w:hAnsi="Calibri" w:eastAsia="微软雅黑"/>
                <w:b/>
                <w:color w:val="1F2937"/>
                <w:sz w:val="18"/>
              </w:rPr>
              <w:t>职责</w:t>
            </w:r>
          </w:p>
        </w:tc>
      </w:tr>
      <w:tr w14:paraId="4A6C6832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E30613">
            <w:pPr>
              <w:pStyle w:val="165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大模型负责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A197AD">
            <w:pPr>
              <w:pStyle w:val="165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理解自然语言、识别用户意图、选择工具、组织解释、进行对话。</w:t>
            </w:r>
          </w:p>
        </w:tc>
      </w:tr>
      <w:tr w14:paraId="0B6633B7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ADEEE0">
            <w:pPr>
              <w:pStyle w:val="165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确定性程序负责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CF5128">
            <w:pPr>
              <w:pStyle w:val="165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时间冲突检测、预算计算、地点筛选评分、菜单组合、重规划校验。</w:t>
            </w:r>
          </w:p>
        </w:tc>
      </w:tr>
      <w:tr w14:paraId="7A20202E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0E2099">
            <w:pPr>
              <w:pStyle w:val="165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外部工具负责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E74E16">
            <w:pPr>
              <w:pStyle w:val="165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返回真实POI、路线、天气及经核验的菜单数据。</w:t>
            </w:r>
          </w:p>
        </w:tc>
      </w:tr>
      <w:tr w14:paraId="0A745E3F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782564">
            <w:pPr>
              <w:pStyle w:val="165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可信数据层负责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46E7">
            <w:pPr>
              <w:pStyle w:val="165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记录来源、时间戳和可信度；数据缺失时触发降级。</w:t>
            </w:r>
          </w:p>
        </w:tc>
      </w:tr>
    </w:tbl>
    <w:p w14:paraId="53561B1A">
      <w:pPr>
        <w:spacing w:before="0" w:after="60"/>
      </w:pPr>
    </w:p>
    <w:tbl>
      <w:tblPr>
        <w:tblStyle w:val="32"/>
        <w:tblW w:w="9360" w:type="dxa"/>
        <w:tblInd w:w="120" w:type="dxa"/>
        <w:tblBorders>
          <w:top w:val="single" w:color="D0D5DD" w:sz="4" w:space="0"/>
          <w:left w:val="single" w:color="D0D5DD" w:sz="4" w:space="0"/>
          <w:bottom w:val="single" w:color="D0D5DD" w:sz="4" w:space="0"/>
          <w:right w:val="single" w:color="D0D5DD" w:sz="4" w:space="0"/>
          <w:insideH w:val="single" w:color="D0D5DD" w:sz="4" w:space="0"/>
          <w:insideV w:val="single" w:color="D0D5DD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0A2EF461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shd w:val="clear" w:color="auto" w:fill="F4F6F9"/>
            <w:tcMar>
              <w:top w:w="130" w:type="dxa"/>
              <w:left w:w="180" w:type="dxa"/>
              <w:bottom w:w="130" w:type="dxa"/>
              <w:right w:w="180" w:type="dxa"/>
            </w:tcMar>
            <w:vAlign w:val="center"/>
          </w:tcPr>
          <w:p w14:paraId="1370B5DD">
            <w:pPr>
              <w:spacing w:after="60"/>
            </w:pPr>
            <w:r>
              <w:rPr>
                <w:rFonts w:ascii="Calibri" w:hAnsi="Calibri" w:eastAsia="微软雅黑"/>
                <w:b/>
                <w:color w:val="2E74B5"/>
                <w:sz w:val="21"/>
              </w:rPr>
              <w:t>设计取舍</w:t>
            </w:r>
          </w:p>
          <w:p w14:paraId="7537C108">
            <w:pPr>
              <w:spacing w:after="0" w:line="264" w:lineRule="auto"/>
            </w:pPr>
            <w:r>
              <w:rPr>
                <w:rFonts w:ascii="Calibri" w:hAnsi="Calibri" w:eastAsia="微软雅黑"/>
                <w:color w:val="1F2937"/>
                <w:sz w:val="21"/>
              </w:rPr>
              <w:t>采用一个可追踪的Planner-Executor-Verifier工作流，不为形式强行搭建多个相互调用的复杂Agent。每个步骤必须有明确输入、输出和失败回退。</w:t>
            </w:r>
          </w:p>
        </w:tc>
      </w:tr>
    </w:tbl>
    <w:p w14:paraId="53364C5B">
      <w:pPr>
        <w:spacing w:before="0" w:after="60"/>
      </w:pPr>
    </w:p>
    <w:p w14:paraId="5A9DAE5B">
      <w:pPr>
        <w:pStyle w:val="3"/>
      </w:pPr>
      <w:r>
        <w:rPr>
          <w:rFonts w:ascii="Calibri" w:hAnsi="Calibri" w:eastAsia="微软雅黑"/>
          <w:b/>
          <w:color w:val="2E74B5"/>
          <w:sz w:val="32"/>
        </w:rPr>
        <w:t>七、Product Backlog（产品待办列表）</w:t>
      </w:r>
    </w:p>
    <w:p w14:paraId="5983A314">
      <w:pPr>
        <w:keepLines w:val="0"/>
        <w:spacing w:before="0" w:after="120" w:line="264" w:lineRule="auto"/>
        <w:jc w:val="left"/>
      </w:pPr>
      <w:r>
        <w:rPr>
          <w:rFonts w:ascii="Calibri" w:hAnsi="Calibri" w:eastAsia="微软雅黑"/>
          <w:b w:val="0"/>
          <w:i w:val="0"/>
          <w:color w:val="667085"/>
          <w:sz w:val="19"/>
        </w:rPr>
        <w:t>SP为相对工作量，用于Sprint Planning时比较复杂度；进入Sprint后仍需继续拆分为不超过半天至一天的具体任务。</w:t>
      </w:r>
    </w:p>
    <w:tbl>
      <w:tblPr>
        <w:tblStyle w:val="32"/>
        <w:tblW w:w="9360" w:type="dxa"/>
        <w:tblInd w:w="120" w:type="dxa"/>
        <w:tblBorders>
          <w:top w:val="single" w:color="D0D5DD" w:sz="4" w:space="0"/>
          <w:left w:val="single" w:color="D0D5DD" w:sz="4" w:space="0"/>
          <w:bottom w:val="single" w:color="D0D5DD" w:sz="4" w:space="0"/>
          <w:right w:val="single" w:color="D0D5DD" w:sz="4" w:space="0"/>
          <w:insideH w:val="single" w:color="D0D5DD" w:sz="4" w:space="0"/>
          <w:insideV w:val="single" w:color="D0D5DD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0"/>
        <w:gridCol w:w="2900"/>
        <w:gridCol w:w="4200"/>
        <w:gridCol w:w="850"/>
        <w:gridCol w:w="710"/>
      </w:tblGrid>
      <w:tr w14:paraId="0A2F3AB8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A21769">
            <w:pPr>
              <w:pStyle w:val="166"/>
              <w:jc w:val="center"/>
            </w:pPr>
            <w:r>
              <w:rPr>
                <w:rFonts w:ascii="Calibri" w:hAnsi="Calibri" w:eastAsia="微软雅黑"/>
                <w:b/>
                <w:color w:val="1F2937"/>
                <w:sz w:val="17"/>
              </w:rPr>
              <w:t>ID</w:t>
            </w:r>
          </w:p>
        </w:tc>
        <w:tc>
          <w:tcPr>
            <w:tcW w:w="29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CAD818">
            <w:pPr>
              <w:pStyle w:val="166"/>
              <w:jc w:val="left"/>
            </w:pPr>
            <w:r>
              <w:rPr>
                <w:rFonts w:ascii="Calibri" w:hAnsi="Calibri" w:eastAsia="微软雅黑"/>
                <w:b/>
                <w:color w:val="1F2937"/>
                <w:sz w:val="17"/>
              </w:rPr>
              <w:t>用户故事</w:t>
            </w:r>
          </w:p>
        </w:tc>
        <w:tc>
          <w:tcPr>
            <w:tcW w:w="4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1C724">
            <w:pPr>
              <w:pStyle w:val="166"/>
              <w:jc w:val="left"/>
            </w:pPr>
            <w:r>
              <w:rPr>
                <w:rFonts w:ascii="Calibri" w:hAnsi="Calibri" w:eastAsia="微软雅黑"/>
                <w:b/>
                <w:color w:val="1F2937"/>
                <w:sz w:val="17"/>
              </w:rPr>
              <w:t>主要验收条件</w:t>
            </w:r>
          </w:p>
        </w:tc>
        <w:tc>
          <w:tcPr>
            <w:tcW w:w="8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C3530">
            <w:pPr>
              <w:pStyle w:val="166"/>
              <w:jc w:val="center"/>
            </w:pPr>
            <w:r>
              <w:rPr>
                <w:rFonts w:ascii="Calibri" w:hAnsi="Calibri" w:eastAsia="微软雅黑"/>
                <w:b/>
                <w:color w:val="1F2937"/>
                <w:sz w:val="17"/>
              </w:rPr>
              <w:t>优先级</w:t>
            </w:r>
          </w:p>
        </w:tc>
        <w:tc>
          <w:tcPr>
            <w:tcW w:w="71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FE9F53">
            <w:pPr>
              <w:pStyle w:val="166"/>
              <w:jc w:val="center"/>
            </w:pPr>
            <w:r>
              <w:rPr>
                <w:rFonts w:ascii="Calibri" w:hAnsi="Calibri" w:eastAsia="微软雅黑"/>
                <w:b/>
                <w:color w:val="1F2937"/>
                <w:sz w:val="17"/>
              </w:rPr>
              <w:t>SP</w:t>
            </w:r>
          </w:p>
        </w:tc>
      </w:tr>
      <w:tr w14:paraId="4A3AE9A5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BD9CF5">
            <w:pPr>
              <w:pStyle w:val="166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US01</w:t>
            </w:r>
          </w:p>
        </w:tc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9F9817">
            <w:pPr>
              <w:pStyle w:val="166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作为游客，我希望输入旅游条件，以便Agent理解需求。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D727A7">
            <w:pPr>
              <w:pStyle w:val="166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缺失关键条件时主动追问；结构化结果可查看和修改。</w:t>
            </w:r>
          </w:p>
        </w:tc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A9BA4">
            <w:pPr>
              <w:pStyle w:val="166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P0</w:t>
            </w:r>
          </w:p>
        </w:tc>
        <w:tc>
          <w:tcPr>
            <w:tcW w:w="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F422CC">
            <w:pPr>
              <w:pStyle w:val="166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3</w:t>
            </w:r>
          </w:p>
        </w:tc>
      </w:tr>
      <w:tr w14:paraId="203BE3CA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7C7C73">
            <w:pPr>
              <w:pStyle w:val="166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US02</w:t>
            </w:r>
          </w:p>
        </w:tc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6E9A9E">
            <w:pPr>
              <w:pStyle w:val="166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我希望系统推荐真实景点和餐馆。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B401A3">
            <w:pPr>
              <w:pStyle w:val="166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地点来自地图接口或核验数据；不生成虚假地点。</w:t>
            </w:r>
          </w:p>
        </w:tc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936F39">
            <w:pPr>
              <w:pStyle w:val="166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P0</w:t>
            </w:r>
          </w:p>
        </w:tc>
        <w:tc>
          <w:tcPr>
            <w:tcW w:w="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CCE430">
            <w:pPr>
              <w:pStyle w:val="166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5</w:t>
            </w:r>
          </w:p>
        </w:tc>
      </w:tr>
      <w:tr w14:paraId="656ED571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19CB6">
            <w:pPr>
              <w:pStyle w:val="166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US03</w:t>
            </w:r>
          </w:p>
        </w:tc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6D6FD4">
            <w:pPr>
              <w:pStyle w:val="166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我希望得到按时间排列的旅游计划。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3D90F">
            <w:pPr>
              <w:pStyle w:val="166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包含时间、停留时长、理由和移动信息；不存在时间重叠。</w:t>
            </w:r>
          </w:p>
        </w:tc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C6CD4">
            <w:pPr>
              <w:pStyle w:val="166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P0</w:t>
            </w:r>
          </w:p>
        </w:tc>
        <w:tc>
          <w:tcPr>
            <w:tcW w:w="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EF4F8">
            <w:pPr>
              <w:pStyle w:val="166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8</w:t>
            </w:r>
          </w:p>
        </w:tc>
      </w:tr>
      <w:tr w14:paraId="01128D35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BA569E">
            <w:pPr>
              <w:pStyle w:val="166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US04</w:t>
            </w:r>
          </w:p>
        </w:tc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D8355">
            <w:pPr>
              <w:pStyle w:val="166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我希望在地图上看到行程路线。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DEC99D">
            <w:pPr>
              <w:pStyle w:val="166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显示点位、顺序、距离、交通方式和预计耗时。</w:t>
            </w:r>
          </w:p>
        </w:tc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4D8951">
            <w:pPr>
              <w:pStyle w:val="166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P0</w:t>
            </w:r>
          </w:p>
        </w:tc>
        <w:tc>
          <w:tcPr>
            <w:tcW w:w="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200099">
            <w:pPr>
              <w:pStyle w:val="166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8</w:t>
            </w:r>
          </w:p>
        </w:tc>
      </w:tr>
      <w:tr w14:paraId="5CC3D321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270D87">
            <w:pPr>
              <w:pStyle w:val="166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US05</w:t>
            </w:r>
          </w:p>
        </w:tc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36C1A">
            <w:pPr>
              <w:pStyle w:val="166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我希望了解整个行程的预算。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00DDE3">
            <w:pPr>
              <w:pStyle w:val="166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分类统计费用；区分缓冲与剩余预算；超预算时给出调整方案。</w:t>
            </w:r>
          </w:p>
        </w:tc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69CD4">
            <w:pPr>
              <w:pStyle w:val="166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P0</w:t>
            </w:r>
          </w:p>
        </w:tc>
        <w:tc>
          <w:tcPr>
            <w:tcW w:w="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E24C9D">
            <w:pPr>
              <w:pStyle w:val="166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5</w:t>
            </w:r>
          </w:p>
        </w:tc>
      </w:tr>
      <w:tr w14:paraId="5687512B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8D9620">
            <w:pPr>
              <w:pStyle w:val="166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US06</w:t>
            </w:r>
          </w:p>
        </w:tc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9E634B">
            <w:pPr>
              <w:pStyle w:val="166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我希望获得符合口味和位置要求的餐馆。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DF797">
            <w:pPr>
              <w:pStyle w:val="166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显示距离、评分、人均、营业时间及来源；无菜单不编菜价。</w:t>
            </w:r>
          </w:p>
        </w:tc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1E968">
            <w:pPr>
              <w:pStyle w:val="166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P0</w:t>
            </w:r>
          </w:p>
        </w:tc>
        <w:tc>
          <w:tcPr>
            <w:tcW w:w="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63880C">
            <w:pPr>
              <w:pStyle w:val="166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5</w:t>
            </w:r>
          </w:p>
        </w:tc>
      </w:tr>
      <w:tr w14:paraId="587ECCAF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649A71">
            <w:pPr>
              <w:pStyle w:val="166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US07</w:t>
            </w:r>
          </w:p>
        </w:tc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5C5AB1">
            <w:pPr>
              <w:pStyle w:val="166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我希望在有可靠菜单时获得具体套餐。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07F079">
            <w:pPr>
              <w:pStyle w:val="166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套餐满足人数、预算和忌口；菜名与价格有来源。</w:t>
            </w:r>
          </w:p>
        </w:tc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1A8963">
            <w:pPr>
              <w:pStyle w:val="166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P0</w:t>
            </w:r>
          </w:p>
        </w:tc>
        <w:tc>
          <w:tcPr>
            <w:tcW w:w="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9AA5A">
            <w:pPr>
              <w:pStyle w:val="166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8</w:t>
            </w:r>
          </w:p>
        </w:tc>
      </w:tr>
      <w:tr w14:paraId="73857889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8CAB77">
            <w:pPr>
              <w:pStyle w:val="166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US08</w:t>
            </w:r>
          </w:p>
        </w:tc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180136">
            <w:pPr>
              <w:pStyle w:val="166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我希望修改条件后自动调整行程。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1B7C5">
            <w:pPr>
              <w:pStyle w:val="166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保留未受影响部分；重新计算路线和预算；说明变化。</w:t>
            </w:r>
          </w:p>
        </w:tc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24C519">
            <w:pPr>
              <w:pStyle w:val="166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P0</w:t>
            </w:r>
          </w:p>
        </w:tc>
        <w:tc>
          <w:tcPr>
            <w:tcW w:w="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974868">
            <w:pPr>
              <w:pStyle w:val="166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8</w:t>
            </w:r>
          </w:p>
        </w:tc>
      </w:tr>
      <w:tr w14:paraId="570A6D56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489037">
            <w:pPr>
              <w:pStyle w:val="166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US09</w:t>
            </w:r>
          </w:p>
        </w:tc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8E98E8">
            <w:pPr>
              <w:pStyle w:val="166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我希望知道推荐信息是否可靠。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980B77">
            <w:pPr>
              <w:pStyle w:val="166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显示来源、时间及已核验/估算/待确认标签。</w:t>
            </w:r>
          </w:p>
        </w:tc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19902">
            <w:pPr>
              <w:pStyle w:val="166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P0</w:t>
            </w:r>
          </w:p>
        </w:tc>
        <w:tc>
          <w:tcPr>
            <w:tcW w:w="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4F36DE">
            <w:pPr>
              <w:pStyle w:val="166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5</w:t>
            </w:r>
          </w:p>
        </w:tc>
      </w:tr>
      <w:tr w14:paraId="69EA3BE0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36A055">
            <w:pPr>
              <w:pStyle w:val="166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US10</w:t>
            </w:r>
          </w:p>
        </w:tc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1045BC">
            <w:pPr>
              <w:pStyle w:val="166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我希望保存和查看历史计划。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9CA1A1">
            <w:pPr>
              <w:pStyle w:val="166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刷新后可恢复，并可保存不同版本。</w:t>
            </w:r>
          </w:p>
        </w:tc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0A7691">
            <w:pPr>
              <w:pStyle w:val="166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P0</w:t>
            </w:r>
          </w:p>
        </w:tc>
        <w:tc>
          <w:tcPr>
            <w:tcW w:w="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654AB1">
            <w:pPr>
              <w:pStyle w:val="166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3</w:t>
            </w:r>
          </w:p>
        </w:tc>
      </w:tr>
      <w:tr w14:paraId="3AAEA9C6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2D99A4">
            <w:pPr>
              <w:pStyle w:val="166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US11</w:t>
            </w:r>
          </w:p>
        </w:tc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B53587">
            <w:pPr>
              <w:pStyle w:val="166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我希望上传网上菜单截图并自动识别。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E4DA80">
            <w:pPr>
              <w:pStyle w:val="166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菜名和价格可编辑；确认后才能参与计算。</w:t>
            </w:r>
          </w:p>
        </w:tc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4C4E1E">
            <w:pPr>
              <w:pStyle w:val="166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P1</w:t>
            </w:r>
          </w:p>
        </w:tc>
        <w:tc>
          <w:tcPr>
            <w:tcW w:w="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EB09AE">
            <w:pPr>
              <w:pStyle w:val="166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5</w:t>
            </w:r>
          </w:p>
        </w:tc>
      </w:tr>
      <w:tr w14:paraId="7B2B84B0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1DADA">
            <w:pPr>
              <w:pStyle w:val="166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US12</w:t>
            </w:r>
          </w:p>
        </w:tc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8ABB5E">
            <w:pPr>
              <w:pStyle w:val="166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我希望根据天气自动调整行程。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7EBC6B">
            <w:pPr>
              <w:pStyle w:val="166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识别受影响节点，替换地点并重新计算。</w:t>
            </w:r>
          </w:p>
        </w:tc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B35B8E">
            <w:pPr>
              <w:pStyle w:val="166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P1</w:t>
            </w:r>
          </w:p>
        </w:tc>
        <w:tc>
          <w:tcPr>
            <w:tcW w:w="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F2DA2B">
            <w:pPr>
              <w:pStyle w:val="166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5</w:t>
            </w:r>
          </w:p>
        </w:tc>
      </w:tr>
      <w:tr w14:paraId="3D01370F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BD673A">
            <w:pPr>
              <w:pStyle w:val="166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US13</w:t>
            </w:r>
          </w:p>
        </w:tc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4CA49E">
            <w:pPr>
              <w:pStyle w:val="166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我希望规划1-3日旅行。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EF9AF9">
            <w:pPr>
              <w:pStyle w:val="166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分日生成计划，并分别校验时间、路线和预算。</w:t>
            </w:r>
          </w:p>
        </w:tc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62B751">
            <w:pPr>
              <w:pStyle w:val="166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P1</w:t>
            </w:r>
          </w:p>
        </w:tc>
        <w:tc>
          <w:tcPr>
            <w:tcW w:w="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77A4D4">
            <w:pPr>
              <w:pStyle w:val="166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8</w:t>
            </w:r>
          </w:p>
        </w:tc>
      </w:tr>
      <w:tr w14:paraId="3FB27E0B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5B804">
            <w:pPr>
              <w:pStyle w:val="166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US14</w:t>
            </w:r>
          </w:p>
        </w:tc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241CD9">
            <w:pPr>
              <w:pStyle w:val="166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我希望导出或分享行程。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562C9A">
            <w:pPr>
              <w:pStyle w:val="166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能够导出至少一种可查看的文件或页面。</w:t>
            </w:r>
          </w:p>
        </w:tc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7CB110">
            <w:pPr>
              <w:pStyle w:val="166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P1</w:t>
            </w:r>
          </w:p>
        </w:tc>
        <w:tc>
          <w:tcPr>
            <w:tcW w:w="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9B507">
            <w:pPr>
              <w:pStyle w:val="166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3</w:t>
            </w:r>
          </w:p>
        </w:tc>
      </w:tr>
      <w:tr w14:paraId="0171D702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A246B1">
            <w:pPr>
              <w:pStyle w:val="166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US15</w:t>
            </w:r>
          </w:p>
        </w:tc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A5F0B7">
            <w:pPr>
              <w:pStyle w:val="166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我希望与同伴共同选择地点。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F17113">
            <w:pPr>
              <w:pStyle w:val="166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支持偏好合并、投票和方案比较。</w:t>
            </w:r>
          </w:p>
        </w:tc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E1E5E0">
            <w:pPr>
              <w:pStyle w:val="166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P2</w:t>
            </w:r>
          </w:p>
        </w:tc>
        <w:tc>
          <w:tcPr>
            <w:tcW w:w="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BEF6E2">
            <w:pPr>
              <w:pStyle w:val="166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8</w:t>
            </w:r>
          </w:p>
        </w:tc>
      </w:tr>
    </w:tbl>
    <w:p w14:paraId="21491D92">
      <w:pPr>
        <w:spacing w:before="0" w:after="60"/>
      </w:pPr>
    </w:p>
    <w:p w14:paraId="689E4323">
      <w:pPr>
        <w:pStyle w:val="3"/>
      </w:pPr>
      <w:r>
        <w:rPr>
          <w:rFonts w:ascii="Calibri" w:hAnsi="Calibri" w:eastAsia="微软雅黑"/>
          <w:b/>
          <w:color w:val="2E74B5"/>
          <w:sz w:val="32"/>
        </w:rPr>
        <w:t>八、三个Sprint初步计划</w:t>
      </w:r>
    </w:p>
    <w:p w14:paraId="31389EA8">
      <w:pPr>
        <w:keepLines w:val="0"/>
        <w:spacing w:before="0" w:after="120" w:line="264" w:lineRule="auto"/>
        <w:jc w:val="left"/>
      </w:pPr>
      <w:r>
        <w:rPr>
          <w:rFonts w:ascii="Calibri" w:hAnsi="Calibri" w:eastAsia="微软雅黑"/>
          <w:b w:val="0"/>
          <w:i w:val="0"/>
          <w:color w:val="1F2937"/>
          <w:sz w:val="22"/>
        </w:rPr>
        <w:t>前3天用于Scrum方法学习、方向实战、选题确认和技术准备；正式开发阶段为Day 4-12，共3个Sprint。</w:t>
      </w:r>
    </w:p>
    <w:tbl>
      <w:tblPr>
        <w:tblStyle w:val="32"/>
        <w:tblW w:w="9360" w:type="dxa"/>
        <w:tblInd w:w="120" w:type="dxa"/>
        <w:tblBorders>
          <w:top w:val="single" w:color="D0D5DD" w:sz="4" w:space="0"/>
          <w:left w:val="single" w:color="D0D5DD" w:sz="4" w:space="0"/>
          <w:bottom w:val="single" w:color="D0D5DD" w:sz="4" w:space="0"/>
          <w:right w:val="single" w:color="D0D5DD" w:sz="4" w:space="0"/>
          <w:insideH w:val="single" w:color="D0D5DD" w:sz="4" w:space="0"/>
          <w:insideV w:val="single" w:color="D0D5DD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0"/>
        <w:gridCol w:w="1700"/>
        <w:gridCol w:w="3400"/>
        <w:gridCol w:w="2960"/>
      </w:tblGrid>
      <w:tr w14:paraId="7753D8A1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3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2E8C8F">
            <w:pPr>
              <w:pStyle w:val="166"/>
              <w:jc w:val="left"/>
            </w:pPr>
            <w:r>
              <w:rPr>
                <w:rFonts w:ascii="Calibri" w:hAnsi="Calibri" w:eastAsia="微软雅黑"/>
                <w:b/>
                <w:color w:val="1F2937"/>
                <w:sz w:val="17"/>
              </w:rPr>
              <w:t>Sprint</w:t>
            </w:r>
          </w:p>
        </w:tc>
        <w:tc>
          <w:tcPr>
            <w:tcW w:w="1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7EE07">
            <w:pPr>
              <w:pStyle w:val="166"/>
              <w:jc w:val="left"/>
            </w:pPr>
            <w:r>
              <w:rPr>
                <w:rFonts w:ascii="Calibri" w:hAnsi="Calibri" w:eastAsia="微软雅黑"/>
                <w:b/>
                <w:color w:val="1F2937"/>
                <w:sz w:val="17"/>
              </w:rPr>
              <w:t>目标</w:t>
            </w:r>
          </w:p>
        </w:tc>
        <w:tc>
          <w:tcPr>
            <w:tcW w:w="34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2A79B6">
            <w:pPr>
              <w:pStyle w:val="166"/>
              <w:jc w:val="left"/>
            </w:pPr>
            <w:r>
              <w:rPr>
                <w:rFonts w:ascii="Calibri" w:hAnsi="Calibri" w:eastAsia="微软雅黑"/>
                <w:b/>
                <w:color w:val="1F2937"/>
                <w:sz w:val="17"/>
              </w:rPr>
              <w:t>核心工作</w:t>
            </w:r>
          </w:p>
        </w:tc>
        <w:tc>
          <w:tcPr>
            <w:tcW w:w="29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C52499">
            <w:pPr>
              <w:pStyle w:val="166"/>
              <w:jc w:val="left"/>
            </w:pPr>
            <w:r>
              <w:rPr>
                <w:rFonts w:ascii="Calibri" w:hAnsi="Calibri" w:eastAsia="微软雅黑"/>
                <w:b/>
                <w:color w:val="1F2937"/>
                <w:sz w:val="17"/>
              </w:rPr>
              <w:t>阶段成果</w:t>
            </w:r>
          </w:p>
        </w:tc>
      </w:tr>
      <w:tr w14:paraId="538F48E4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AC9908">
            <w:pPr>
              <w:pStyle w:val="166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Sprint 1</w:t>
            </w: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Day 4-6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61D6C0">
            <w:pPr>
              <w:pStyle w:val="166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跑通基础规划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EAD9D">
            <w:pPr>
              <w:pStyle w:val="166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页面框架；需求结构化；地图POI；基础Agent流程；基础时间轴；数据存储。</w:t>
            </w:r>
          </w:p>
        </w:tc>
        <w:tc>
          <w:tcPr>
            <w:tcW w:w="2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EF7621">
            <w:pPr>
              <w:pStyle w:val="166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输入北京一日游需求后，能够显示真实景点和一条基础行程。</w:t>
            </w:r>
          </w:p>
        </w:tc>
      </w:tr>
      <w:tr w14:paraId="3ADDEF4C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6F708">
            <w:pPr>
              <w:pStyle w:val="166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Sprint 2</w:t>
            </w: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Day 7-9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A117E6">
            <w:pPr>
              <w:pStyle w:val="166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让计划基本可执行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5C936E">
            <w:pPr>
              <w:pStyle w:val="166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地图路线；时间校验；预算；餐馆级推荐；5家菜单；套餐算法；可信度标签；异常降级。</w:t>
            </w:r>
          </w:p>
        </w:tc>
        <w:tc>
          <w:tcPr>
            <w:tcW w:w="2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B769B8">
            <w:pPr>
              <w:pStyle w:val="166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生成有地图、有路线、有预算、有餐饮依据的可执行计划。</w:t>
            </w:r>
          </w:p>
        </w:tc>
      </w:tr>
      <w:tr w14:paraId="71F157AF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8776F3">
            <w:pPr>
              <w:pStyle w:val="166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Sprint 3</w:t>
            </w: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Day 10-12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81BCE">
            <w:pPr>
              <w:pStyle w:val="166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完成动态调整和交付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25704A">
            <w:pPr>
              <w:pStyle w:val="166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局部重规划；差异展示；OCR或天气至少一项；测试；Bug修复；部署；文档；答辩。</w:t>
            </w:r>
          </w:p>
        </w:tc>
        <w:tc>
          <w:tcPr>
            <w:tcW w:w="2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1F108">
            <w:pPr>
              <w:pStyle w:val="166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完整演示需求—规划—依据—修改—重规划闭环。</w:t>
            </w:r>
          </w:p>
        </w:tc>
      </w:tr>
    </w:tbl>
    <w:p w14:paraId="39C947ED">
      <w:pPr>
        <w:spacing w:before="0" w:after="60"/>
      </w:pPr>
    </w:p>
    <w:p w14:paraId="6E931A9F">
      <w:pPr>
        <w:pStyle w:val="4"/>
      </w:pPr>
      <w:r>
        <w:rPr>
          <w:rFonts w:ascii="Calibri" w:hAnsi="Calibri" w:eastAsia="微软雅黑"/>
          <w:b/>
          <w:color w:val="2E74B5"/>
          <w:sz w:val="26"/>
        </w:rPr>
        <w:t>8.1 Sprint Planning</w:t>
      </w:r>
    </w:p>
    <w:p w14:paraId="581D339A">
      <w:pPr>
        <w:numPr>
          <w:ilvl w:val="0"/>
          <w:numId w:val="22"/>
        </w:numPr>
      </w:pPr>
      <w:r>
        <w:rPr>
          <w:rFonts w:ascii="Calibri" w:hAnsi="Calibri" w:eastAsia="微软雅黑"/>
          <w:color w:val="1F2937"/>
          <w:sz w:val="22"/>
        </w:rPr>
        <w:t>PO说明本轮产品目标和需求优先级。</w:t>
      </w:r>
    </w:p>
    <w:p w14:paraId="542E2651">
      <w:pPr>
        <w:numPr>
          <w:ilvl w:val="0"/>
          <w:numId w:val="22"/>
        </w:numPr>
      </w:pPr>
      <w:r>
        <w:rPr>
          <w:rFonts w:ascii="Calibri" w:hAnsi="Calibri" w:eastAsia="微软雅黑"/>
          <w:color w:val="1F2937"/>
          <w:sz w:val="22"/>
        </w:rPr>
        <w:t>团队从Product Backlog选择本轮用户故事，形成Sprint Backlog。</w:t>
      </w:r>
    </w:p>
    <w:p w14:paraId="014E7D91">
      <w:pPr>
        <w:numPr>
          <w:ilvl w:val="0"/>
          <w:numId w:val="22"/>
        </w:numPr>
      </w:pPr>
      <w:r>
        <w:rPr>
          <w:rFonts w:ascii="Calibri" w:hAnsi="Calibri" w:eastAsia="微软雅黑"/>
          <w:color w:val="1F2937"/>
          <w:sz w:val="22"/>
        </w:rPr>
        <w:t>每个用户故事拆成设计、开发、测试、部署和文档任务。</w:t>
      </w:r>
    </w:p>
    <w:p w14:paraId="6E169D15">
      <w:pPr>
        <w:numPr>
          <w:ilvl w:val="0"/>
          <w:numId w:val="22"/>
        </w:numPr>
      </w:pPr>
      <w:r>
        <w:rPr>
          <w:rFonts w:ascii="Calibri" w:hAnsi="Calibri" w:eastAsia="微软雅黑"/>
          <w:color w:val="1F2937"/>
          <w:sz w:val="22"/>
        </w:rPr>
        <w:t>每项任务填写负责人、预计工时和依赖关系；单项尽量不超过半天至一天。</w:t>
      </w:r>
    </w:p>
    <w:p w14:paraId="0A0E09F2">
      <w:pPr>
        <w:numPr>
          <w:ilvl w:val="0"/>
          <w:numId w:val="22"/>
        </w:numPr>
      </w:pPr>
      <w:r>
        <w:rPr>
          <w:rFonts w:ascii="Calibri" w:hAnsi="Calibri" w:eastAsia="微软雅黑"/>
          <w:color w:val="1F2937"/>
          <w:sz w:val="22"/>
        </w:rPr>
        <w:t>本轮总估时不得超过团队实际可用工时。</w:t>
      </w:r>
    </w:p>
    <w:p w14:paraId="106C4BFA">
      <w:pPr>
        <w:pStyle w:val="4"/>
      </w:pPr>
      <w:r>
        <w:rPr>
          <w:rFonts w:ascii="Calibri" w:hAnsi="Calibri" w:eastAsia="微软雅黑"/>
          <w:b/>
          <w:color w:val="2E74B5"/>
          <w:sz w:val="26"/>
        </w:rPr>
        <w:t>8.2 每日执行</w:t>
      </w:r>
    </w:p>
    <w:p w14:paraId="4415490E">
      <w:pPr>
        <w:numPr>
          <w:ilvl w:val="0"/>
          <w:numId w:val="23"/>
        </w:numPr>
      </w:pPr>
      <w:r>
        <w:rPr>
          <w:rFonts w:ascii="Calibri" w:hAnsi="Calibri" w:eastAsia="微软雅黑"/>
          <w:color w:val="1F2937"/>
          <w:sz w:val="22"/>
        </w:rPr>
        <w:t>每日9:15召开15分钟站会：昨天完成什么、今天做什么、遇到什么阻塞。</w:t>
      </w:r>
    </w:p>
    <w:p w14:paraId="165D1171">
      <w:pPr>
        <w:numPr>
          <w:ilvl w:val="0"/>
          <w:numId w:val="23"/>
        </w:numPr>
      </w:pPr>
      <w:r>
        <w:rPr>
          <w:rFonts w:ascii="Calibri" w:hAnsi="Calibri" w:eastAsia="微软雅黑"/>
          <w:color w:val="1F2937"/>
          <w:sz w:val="22"/>
        </w:rPr>
        <w:t>任务板使用To Do、In Progress、Testing、Done四个状态。</w:t>
      </w:r>
    </w:p>
    <w:p w14:paraId="4CFCA052">
      <w:pPr>
        <w:numPr>
          <w:ilvl w:val="0"/>
          <w:numId w:val="23"/>
        </w:numPr>
      </w:pPr>
      <w:r>
        <w:rPr>
          <w:rFonts w:ascii="Calibri" w:hAnsi="Calibri" w:eastAsia="微软雅黑"/>
          <w:color w:val="1F2937"/>
          <w:sz w:val="22"/>
        </w:rPr>
        <w:t>每日结束前更新任务板、风险表、Bug记录和次日安排。</w:t>
      </w:r>
    </w:p>
    <w:p w14:paraId="6363C8FC">
      <w:pPr>
        <w:pStyle w:val="4"/>
      </w:pPr>
      <w:r>
        <w:rPr>
          <w:rFonts w:ascii="Calibri" w:hAnsi="Calibri" w:eastAsia="微软雅黑"/>
          <w:b/>
          <w:color w:val="2E74B5"/>
          <w:sz w:val="26"/>
        </w:rPr>
        <w:t>8.3 Sprint验收</w:t>
      </w:r>
    </w:p>
    <w:p w14:paraId="1A356EC5">
      <w:pPr>
        <w:numPr>
          <w:ilvl w:val="0"/>
          <w:numId w:val="24"/>
        </w:numPr>
      </w:pPr>
      <w:r>
        <w:rPr>
          <w:rFonts w:ascii="Calibri" w:hAnsi="Calibri" w:eastAsia="微软雅黑"/>
          <w:color w:val="1F2937"/>
          <w:sz w:val="22"/>
        </w:rPr>
        <w:t>Sprint最后一天由PO演示本轮可运行版本。</w:t>
      </w:r>
    </w:p>
    <w:p w14:paraId="6FC63681">
      <w:pPr>
        <w:numPr>
          <w:ilvl w:val="0"/>
          <w:numId w:val="24"/>
        </w:numPr>
      </w:pPr>
      <w:r>
        <w:rPr>
          <w:rFonts w:ascii="Calibri" w:hAnsi="Calibri" w:eastAsia="微软雅黑"/>
          <w:color w:val="1F2937"/>
          <w:sz w:val="22"/>
        </w:rPr>
        <w:t>QA按照用户故事验收条件执行测试，实际结果与预期一致才通过。</w:t>
      </w:r>
    </w:p>
    <w:p w14:paraId="03769D0C">
      <w:pPr>
        <w:numPr>
          <w:ilvl w:val="0"/>
          <w:numId w:val="24"/>
        </w:numPr>
      </w:pPr>
      <w:r>
        <w:rPr>
          <w:rFonts w:ascii="Calibri" w:hAnsi="Calibri" w:eastAsia="微软雅黑"/>
          <w:color w:val="1F2937"/>
          <w:sz w:val="22"/>
        </w:rPr>
        <w:t>未通过项记录为Bug，明确严重程度、复现步骤、负责人和修复版本。</w:t>
      </w:r>
    </w:p>
    <w:p w14:paraId="54EE43F9">
      <w:pPr>
        <w:numPr>
          <w:ilvl w:val="0"/>
          <w:numId w:val="24"/>
        </w:numPr>
      </w:pPr>
      <w:r>
        <w:rPr>
          <w:rFonts w:ascii="Calibri" w:hAnsi="Calibri" w:eastAsia="微软雅黑"/>
          <w:color w:val="1F2937"/>
          <w:sz w:val="22"/>
        </w:rPr>
        <w:t>团队进行Sprint Review和Retrospective，调整下一轮范围与协作方式。</w:t>
      </w:r>
    </w:p>
    <w:p w14:paraId="0FA27704">
      <w:pPr>
        <w:pStyle w:val="3"/>
      </w:pPr>
      <w:r>
        <w:rPr>
          <w:rFonts w:hint="eastAsia" w:ascii="Calibri" w:hAnsi="Calibri" w:eastAsia="微软雅黑"/>
          <w:b/>
          <w:color w:val="2E74B5"/>
          <w:sz w:val="32"/>
          <w:lang w:val="en-US" w:eastAsia="zh-CN"/>
        </w:rPr>
        <w:t>九</w:t>
      </w:r>
      <w:r>
        <w:rPr>
          <w:rFonts w:ascii="Calibri" w:hAnsi="Calibri" w:eastAsia="微软雅黑"/>
          <w:b/>
          <w:color w:val="2E74B5"/>
          <w:sz w:val="32"/>
        </w:rPr>
        <w:t>、建议技术方案</w:t>
      </w:r>
    </w:p>
    <w:p w14:paraId="110E2741">
      <w:pPr>
        <w:keepLines w:val="0"/>
        <w:spacing w:before="0" w:after="120" w:line="264" w:lineRule="auto"/>
        <w:jc w:val="left"/>
      </w:pPr>
      <w:r>
        <w:rPr>
          <w:rFonts w:ascii="Calibri" w:hAnsi="Calibri" w:eastAsia="微软雅黑"/>
          <w:b w:val="0"/>
          <w:i w:val="0"/>
          <w:color w:val="1F2937"/>
          <w:sz w:val="22"/>
        </w:rPr>
        <w:t>当前工作区已有React与TypeScript项目骨架，可优先复用，避免在12天内同时维护多套后端。</w:t>
      </w:r>
    </w:p>
    <w:tbl>
      <w:tblPr>
        <w:tblStyle w:val="32"/>
        <w:tblW w:w="9360" w:type="dxa"/>
        <w:tblInd w:w="120" w:type="dxa"/>
        <w:tblBorders>
          <w:top w:val="single" w:color="D0D5DD" w:sz="4" w:space="0"/>
          <w:left w:val="single" w:color="D0D5DD" w:sz="4" w:space="0"/>
          <w:bottom w:val="single" w:color="D0D5DD" w:sz="4" w:space="0"/>
          <w:right w:val="single" w:color="D0D5DD" w:sz="4" w:space="0"/>
          <w:insideH w:val="single" w:color="D0D5DD" w:sz="4" w:space="0"/>
          <w:insideV w:val="single" w:color="D0D5DD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3100"/>
        <w:gridCol w:w="4760"/>
      </w:tblGrid>
      <w:tr w14:paraId="2C2A013F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5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321C34">
            <w:pPr>
              <w:pStyle w:val="166"/>
              <w:jc w:val="left"/>
            </w:pPr>
            <w:r>
              <w:rPr>
                <w:rFonts w:ascii="Calibri" w:hAnsi="Calibri" w:eastAsia="微软雅黑"/>
                <w:b/>
                <w:color w:val="1F2937"/>
                <w:sz w:val="17"/>
              </w:rPr>
              <w:t>层级</w:t>
            </w:r>
          </w:p>
        </w:tc>
        <w:tc>
          <w:tcPr>
            <w:tcW w:w="31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EFA0BE">
            <w:pPr>
              <w:pStyle w:val="166"/>
              <w:jc w:val="left"/>
            </w:pPr>
            <w:r>
              <w:rPr>
                <w:rFonts w:ascii="Calibri" w:hAnsi="Calibri" w:eastAsia="微软雅黑"/>
                <w:b/>
                <w:color w:val="1F2937"/>
                <w:sz w:val="17"/>
              </w:rPr>
              <w:t>建议技术</w:t>
            </w:r>
          </w:p>
        </w:tc>
        <w:tc>
          <w:tcPr>
            <w:tcW w:w="47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1B98C9">
            <w:pPr>
              <w:pStyle w:val="166"/>
              <w:jc w:val="left"/>
            </w:pPr>
            <w:r>
              <w:rPr>
                <w:rFonts w:ascii="Calibri" w:hAnsi="Calibri" w:eastAsia="微软雅黑"/>
                <w:b/>
                <w:color w:val="1F2937"/>
                <w:sz w:val="17"/>
              </w:rPr>
              <w:t>职责</w:t>
            </w:r>
          </w:p>
        </w:tc>
      </w:tr>
      <w:tr w14:paraId="501CC9BB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9A7189">
            <w:pPr>
              <w:pStyle w:val="166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前端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F2D915">
            <w:pPr>
              <w:pStyle w:val="166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React + TypeScript</w:t>
            </w:r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70AACD">
            <w:pPr>
              <w:pStyle w:val="166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对话区、行程时间轴、地图、预算面板和状态提示</w:t>
            </w:r>
          </w:p>
        </w:tc>
      </w:tr>
      <w:tr w14:paraId="28CAFE84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96A753">
            <w:pPr>
              <w:pStyle w:val="166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服务端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8BC56D">
            <w:pPr>
              <w:pStyle w:val="166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Node.js / TypeScript</w:t>
            </w:r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72C0D2">
            <w:pPr>
              <w:pStyle w:val="166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统一封装大模型、地图、天气、OCR和数据接口</w:t>
            </w:r>
          </w:p>
        </w:tc>
      </w:tr>
      <w:tr w14:paraId="267E6F21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C891E3">
            <w:pPr>
              <w:pStyle w:val="166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Agent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4A5F3">
            <w:pPr>
              <w:pStyle w:val="166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大模型API + 结构化工具调用 + 自研状态工作流</w:t>
            </w:r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A85D4D">
            <w:pPr>
              <w:pStyle w:val="166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Planner、Executor、Verifier三个逻辑阶段</w:t>
            </w:r>
          </w:p>
        </w:tc>
      </w:tr>
      <w:tr w14:paraId="1B707CE3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BBEF0C">
            <w:pPr>
              <w:pStyle w:val="166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地图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81C49">
            <w:pPr>
              <w:pStyle w:val="166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高德Web服务 + JS地图</w:t>
            </w:r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5A1B98">
            <w:pPr>
              <w:pStyle w:val="166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POI搜索、坐标、路径规划和地图展示</w:t>
            </w:r>
          </w:p>
        </w:tc>
      </w:tr>
      <w:tr w14:paraId="3A7EAF99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45A0E3">
            <w:pPr>
              <w:pStyle w:val="166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数据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B63EC">
            <w:pPr>
              <w:pStyle w:val="166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SQLite/D1 + Drizzle ORM</w:t>
            </w:r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53E5B8">
            <w:pPr>
              <w:pStyle w:val="166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行程、节点、POI缓存、菜单、菜品和数据来源</w:t>
            </w:r>
          </w:p>
        </w:tc>
      </w:tr>
      <w:tr w14:paraId="707BFF23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998CC">
            <w:pPr>
              <w:pStyle w:val="166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OCR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2879B">
            <w:pPr>
              <w:pStyle w:val="166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第三方OCR接口（P1）</w:t>
            </w:r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5FACA">
            <w:pPr>
              <w:pStyle w:val="166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识别网上菜单截图；低置信度字段人工确认</w:t>
            </w:r>
          </w:p>
        </w:tc>
      </w:tr>
      <w:tr w14:paraId="64ED4DF2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C002B3">
            <w:pPr>
              <w:pStyle w:val="166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测试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7557A7">
            <w:pPr>
              <w:pStyle w:val="166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单元测试 + 接口测试 + 端到端场景</w:t>
            </w:r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707544">
            <w:pPr>
              <w:pStyle w:val="166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重点覆盖三个手写模块和异常降级</w:t>
            </w:r>
          </w:p>
        </w:tc>
      </w:tr>
    </w:tbl>
    <w:p w14:paraId="551A855A">
      <w:pPr>
        <w:spacing w:before="0" w:after="60"/>
      </w:pPr>
    </w:p>
    <w:p w14:paraId="78D821B9">
      <w:pPr>
        <w:pStyle w:val="3"/>
      </w:pPr>
      <w:r>
        <w:rPr>
          <w:rFonts w:ascii="Calibri" w:hAnsi="Calibri" w:eastAsia="微软雅黑"/>
          <w:b/>
          <w:color w:val="2E74B5"/>
          <w:sz w:val="32"/>
        </w:rPr>
        <w:t>十、团队角色与初步分工</w:t>
      </w:r>
    </w:p>
    <w:p w14:paraId="2C8605B6">
      <w:pPr>
        <w:keepLines w:val="0"/>
        <w:spacing w:before="0" w:after="120" w:line="264" w:lineRule="auto"/>
        <w:jc w:val="left"/>
      </w:pPr>
      <w:r>
        <w:rPr>
          <w:rFonts w:ascii="Calibri" w:hAnsi="Calibri" w:eastAsia="微软雅黑"/>
          <w:b w:val="0"/>
          <w:i w:val="0"/>
          <w:color w:val="1F2937"/>
          <w:sz w:val="22"/>
        </w:rPr>
        <w:t>所有成员都需要参与开发；Scrum角色表示额外职责，不代表只有该成员能够完成对应工作。</w:t>
      </w:r>
    </w:p>
    <w:tbl>
      <w:tblPr>
        <w:tblStyle w:val="32"/>
        <w:tblW w:w="9360" w:type="dxa"/>
        <w:tblInd w:w="120" w:type="dxa"/>
        <w:tblBorders>
          <w:top w:val="single" w:color="D0D5DD" w:sz="4" w:space="0"/>
          <w:left w:val="single" w:color="D0D5DD" w:sz="4" w:space="0"/>
          <w:bottom w:val="single" w:color="D0D5DD" w:sz="4" w:space="0"/>
          <w:right w:val="single" w:color="D0D5DD" w:sz="4" w:space="0"/>
          <w:insideH w:val="single" w:color="D0D5DD" w:sz="4" w:space="0"/>
          <w:insideV w:val="single" w:color="D0D5DD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0"/>
        <w:gridCol w:w="2600"/>
        <w:gridCol w:w="5360"/>
      </w:tblGrid>
      <w:tr w14:paraId="3DB84A93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</w:tblPrEx>
        <w:trPr>
          <w:cantSplit/>
          <w:tblHeader/>
        </w:trPr>
        <w:tc>
          <w:tcPr>
            <w:tcW w:w="14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0A9444">
            <w:pPr>
              <w:pStyle w:val="166"/>
              <w:jc w:val="left"/>
            </w:pPr>
            <w:r>
              <w:rPr>
                <w:rFonts w:ascii="Calibri" w:hAnsi="Calibri" w:eastAsia="微软雅黑"/>
                <w:b/>
                <w:color w:val="1F2937"/>
                <w:sz w:val="17"/>
              </w:rPr>
              <w:t>角色</w:t>
            </w:r>
          </w:p>
        </w:tc>
        <w:tc>
          <w:tcPr>
            <w:tcW w:w="26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A7E59C">
            <w:pPr>
              <w:pStyle w:val="166"/>
              <w:jc w:val="left"/>
            </w:pPr>
            <w:r>
              <w:rPr>
                <w:rFonts w:ascii="Calibri" w:hAnsi="Calibri" w:eastAsia="微软雅黑"/>
                <w:b/>
                <w:color w:val="1F2937"/>
                <w:sz w:val="17"/>
              </w:rPr>
              <w:t>适合人选</w:t>
            </w:r>
          </w:p>
        </w:tc>
        <w:tc>
          <w:tcPr>
            <w:tcW w:w="5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6A64DF">
            <w:pPr>
              <w:pStyle w:val="166"/>
              <w:jc w:val="left"/>
            </w:pPr>
            <w:r>
              <w:rPr>
                <w:rFonts w:ascii="Calibri" w:hAnsi="Calibri" w:eastAsia="微软雅黑"/>
                <w:b/>
                <w:color w:val="1F2937"/>
                <w:sz w:val="17"/>
              </w:rPr>
              <w:t>主要职责</w:t>
            </w:r>
          </w:p>
        </w:tc>
      </w:tr>
      <w:tr w14:paraId="4573F195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FD72C4">
            <w:pPr>
              <w:pStyle w:val="166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PO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7F94EF">
            <w:pPr>
              <w:pStyle w:val="166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擅长表达和答辩的成员</w:t>
            </w:r>
          </w:p>
        </w:tc>
        <w:tc>
          <w:tcPr>
            <w:tcW w:w="5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33083B">
            <w:pPr>
              <w:pStyle w:val="166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维护产品待办和优先级；编写验收条件；组织需求确认；负责阶段演示与最终答辩。</w:t>
            </w:r>
          </w:p>
        </w:tc>
      </w:tr>
      <w:tr w14:paraId="5C1E0361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760734">
            <w:pPr>
              <w:pStyle w:val="166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技术负责人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3733FB">
            <w:pPr>
              <w:pStyle w:val="166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具有RoboMaster电控经验的成员</w:t>
            </w:r>
          </w:p>
        </w:tc>
        <w:tc>
          <w:tcPr>
            <w:tcW w:w="5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E16B47">
            <w:pPr>
              <w:pStyle w:val="166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系统架构；Agent状态流程；地图接口；核心算法；集成和故障排查。</w:t>
            </w:r>
          </w:p>
        </w:tc>
      </w:tr>
      <w:tr w14:paraId="72D8BABF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7CA71B">
            <w:pPr>
              <w:pStyle w:val="166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SM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8DA673">
            <w:pPr>
              <w:pStyle w:val="166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组织和执行能力较强的成员</w:t>
            </w:r>
          </w:p>
        </w:tc>
        <w:tc>
          <w:tcPr>
            <w:tcW w:w="5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137CD4">
            <w:pPr>
              <w:pStyle w:val="166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维护Sprint Backlog和任务板；组织会议；跟踪进度、风险和阻塞。</w:t>
            </w:r>
          </w:p>
        </w:tc>
      </w:tr>
      <w:tr w14:paraId="02AE4DC2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3276E1">
            <w:pPr>
              <w:pStyle w:val="166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QA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971499">
            <w:pPr>
              <w:pStyle w:val="166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细致、愿意测试与记录的成员</w:t>
            </w:r>
          </w:p>
        </w:tc>
        <w:tc>
          <w:tcPr>
            <w:tcW w:w="5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22284E">
            <w:pPr>
              <w:pStyle w:val="166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测试用例；需求验收；Bug管理；回归测试；菜单与数据来源核验。</w:t>
            </w:r>
          </w:p>
        </w:tc>
      </w:tr>
    </w:tbl>
    <w:p w14:paraId="288D7369">
      <w:pPr>
        <w:spacing w:before="0" w:after="60"/>
      </w:pPr>
    </w:p>
    <w:p w14:paraId="3A6A86B5">
      <w:pPr>
        <w:pStyle w:val="3"/>
      </w:pPr>
      <w:r>
        <w:rPr>
          <w:rFonts w:ascii="Calibri" w:hAnsi="Calibri" w:eastAsia="微软雅黑"/>
          <w:b/>
          <w:color w:val="2E74B5"/>
          <w:sz w:val="32"/>
        </w:rPr>
        <w:t>十</w:t>
      </w:r>
      <w:r>
        <w:rPr>
          <w:rFonts w:hint="eastAsia" w:ascii="Calibri" w:hAnsi="Calibri" w:eastAsia="微软雅黑"/>
          <w:b/>
          <w:color w:val="2E74B5"/>
          <w:sz w:val="32"/>
          <w:lang w:val="en-US" w:eastAsia="zh-CN"/>
        </w:rPr>
        <w:t>一</w:t>
      </w:r>
      <w:r>
        <w:rPr>
          <w:rFonts w:ascii="Calibri" w:hAnsi="Calibri" w:eastAsia="微软雅黑"/>
          <w:b/>
          <w:color w:val="2E74B5"/>
          <w:sz w:val="32"/>
        </w:rPr>
        <w:t>、Definition of Done（完成定义）</w:t>
      </w:r>
    </w:p>
    <w:p w14:paraId="28AB9D24">
      <w:pPr>
        <w:keepLines w:val="0"/>
        <w:spacing w:before="0" w:after="120" w:line="264" w:lineRule="auto"/>
        <w:jc w:val="left"/>
      </w:pPr>
      <w:r>
        <w:rPr>
          <w:rFonts w:ascii="Calibri" w:hAnsi="Calibri" w:eastAsia="微软雅黑"/>
          <w:b w:val="0"/>
          <w:i w:val="0"/>
          <w:color w:val="1F2937"/>
          <w:sz w:val="22"/>
        </w:rPr>
        <w:t>一个用户故事只有同时满足以下条件，才能从Testing进入Done：</w:t>
      </w:r>
    </w:p>
    <w:p w14:paraId="0E0F4A62">
      <w:pPr>
        <w:numPr>
          <w:ilvl w:val="0"/>
          <w:numId w:val="25"/>
        </w:numPr>
      </w:pPr>
      <w:r>
        <w:rPr>
          <w:rFonts w:ascii="Calibri" w:hAnsi="Calibri" w:eastAsia="微软雅黑"/>
          <w:color w:val="1F2937"/>
          <w:sz w:val="22"/>
        </w:rPr>
        <w:t>功能已经实现，且符合Product Backlog中的验收条件。</w:t>
      </w:r>
    </w:p>
    <w:p w14:paraId="70C97EE0">
      <w:pPr>
        <w:numPr>
          <w:ilvl w:val="0"/>
          <w:numId w:val="25"/>
        </w:numPr>
      </w:pPr>
      <w:r>
        <w:rPr>
          <w:rFonts w:ascii="Calibri" w:hAnsi="Calibri" w:eastAsia="微软雅黑"/>
          <w:color w:val="1F2937"/>
          <w:sz w:val="22"/>
        </w:rPr>
        <w:t>代码已提交Git，提交信息能够反映任务内容。</w:t>
      </w:r>
    </w:p>
    <w:p w14:paraId="6943C481">
      <w:pPr>
        <w:numPr>
          <w:ilvl w:val="0"/>
          <w:numId w:val="25"/>
        </w:numPr>
      </w:pPr>
      <w:r>
        <w:rPr>
          <w:rFonts w:ascii="Calibri" w:hAnsi="Calibri" w:eastAsia="微软雅黑"/>
          <w:color w:val="1F2937"/>
          <w:sz w:val="22"/>
        </w:rPr>
        <w:t>至少一名其他成员完成代码走查。</w:t>
      </w:r>
    </w:p>
    <w:p w14:paraId="799B87B6">
      <w:pPr>
        <w:numPr>
          <w:ilvl w:val="0"/>
          <w:numId w:val="25"/>
        </w:numPr>
      </w:pPr>
      <w:r>
        <w:rPr>
          <w:rFonts w:ascii="Calibri" w:hAnsi="Calibri" w:eastAsia="微软雅黑"/>
          <w:color w:val="1F2937"/>
          <w:sz w:val="22"/>
        </w:rPr>
        <w:t>核心代码能够由负责成员解释设计、边界条件和失败处理。</w:t>
      </w:r>
    </w:p>
    <w:p w14:paraId="3B90724B">
      <w:pPr>
        <w:numPr>
          <w:ilvl w:val="0"/>
          <w:numId w:val="25"/>
        </w:numPr>
      </w:pPr>
      <w:r>
        <w:rPr>
          <w:rFonts w:ascii="Calibri" w:hAnsi="Calibri" w:eastAsia="微软雅黑"/>
          <w:color w:val="1F2937"/>
          <w:sz w:val="22"/>
        </w:rPr>
        <w:t>相关单元测试或验收测试通过。</w:t>
      </w:r>
    </w:p>
    <w:p w14:paraId="78BBE38B">
      <w:pPr>
        <w:numPr>
          <w:ilvl w:val="0"/>
          <w:numId w:val="25"/>
        </w:numPr>
      </w:pPr>
      <w:r>
        <w:rPr>
          <w:rFonts w:ascii="Calibri" w:hAnsi="Calibri" w:eastAsia="微软雅黑"/>
          <w:color w:val="1F2937"/>
          <w:sz w:val="22"/>
        </w:rPr>
        <w:t>外部接口失败、超时或返回空数据时具有明确提示和降级。</w:t>
      </w:r>
    </w:p>
    <w:p w14:paraId="4360B661">
      <w:pPr>
        <w:numPr>
          <w:ilvl w:val="0"/>
          <w:numId w:val="25"/>
        </w:numPr>
      </w:pPr>
      <w:r>
        <w:rPr>
          <w:rFonts w:ascii="Calibri" w:hAnsi="Calibri" w:eastAsia="微软雅黑"/>
          <w:color w:val="1F2937"/>
          <w:sz w:val="22"/>
        </w:rPr>
        <w:t>地点、菜单和价格等关键事实不由大模型虚构。</w:t>
      </w:r>
    </w:p>
    <w:p w14:paraId="2D837D07">
      <w:pPr>
        <w:numPr>
          <w:ilvl w:val="0"/>
          <w:numId w:val="25"/>
        </w:numPr>
      </w:pPr>
      <w:r>
        <w:rPr>
          <w:rFonts w:ascii="Calibri" w:hAnsi="Calibri" w:eastAsia="微软雅黑"/>
          <w:color w:val="1F2937"/>
          <w:sz w:val="22"/>
        </w:rPr>
        <w:t>关键数据带来源、时间和可信度标签。</w:t>
      </w:r>
    </w:p>
    <w:p w14:paraId="7850EB18">
      <w:pPr>
        <w:numPr>
          <w:ilvl w:val="0"/>
          <w:numId w:val="25"/>
        </w:numPr>
      </w:pPr>
      <w:r>
        <w:rPr>
          <w:rFonts w:ascii="Calibri" w:hAnsi="Calibri" w:eastAsia="微软雅黑"/>
          <w:color w:val="1F2937"/>
          <w:sz w:val="22"/>
        </w:rPr>
        <w:t>页面不存在明显裁切、错位、无限加载或阻断演示的问题。</w:t>
      </w:r>
    </w:p>
    <w:p w14:paraId="61384EEE">
      <w:pPr>
        <w:numPr>
          <w:ilvl w:val="0"/>
          <w:numId w:val="25"/>
        </w:numPr>
      </w:pPr>
      <w:r>
        <w:rPr>
          <w:rFonts w:ascii="Calibri" w:hAnsi="Calibri" w:eastAsia="微软雅黑"/>
          <w:color w:val="1F2937"/>
          <w:sz w:val="22"/>
        </w:rPr>
        <w:t>PO和QA共同确认通过。</w:t>
      </w:r>
    </w:p>
    <w:p w14:paraId="6DD959F8">
      <w:pPr>
        <w:pStyle w:val="3"/>
      </w:pPr>
      <w:r>
        <w:rPr>
          <w:rFonts w:ascii="Calibri" w:hAnsi="Calibri" w:eastAsia="微软雅黑"/>
          <w:b/>
          <w:color w:val="2E74B5"/>
          <w:sz w:val="32"/>
        </w:rPr>
        <w:t>十</w:t>
      </w:r>
      <w:r>
        <w:rPr>
          <w:rFonts w:hint="eastAsia" w:ascii="Calibri" w:hAnsi="Calibri" w:eastAsia="微软雅黑"/>
          <w:b/>
          <w:color w:val="2E74B5"/>
          <w:sz w:val="32"/>
          <w:lang w:val="en-US" w:eastAsia="zh-CN"/>
        </w:rPr>
        <w:t>二</w:t>
      </w:r>
      <w:r>
        <w:rPr>
          <w:rFonts w:ascii="Calibri" w:hAnsi="Calibri" w:eastAsia="微软雅黑"/>
          <w:b/>
          <w:color w:val="2E74B5"/>
          <w:sz w:val="32"/>
        </w:rPr>
        <w:t>、测试与评测方案</w:t>
      </w:r>
    </w:p>
    <w:tbl>
      <w:tblPr>
        <w:tblStyle w:val="32"/>
        <w:tblW w:w="9360" w:type="dxa"/>
        <w:tblInd w:w="120" w:type="dxa"/>
        <w:tblBorders>
          <w:top w:val="single" w:color="D0D5DD" w:sz="4" w:space="0"/>
          <w:left w:val="single" w:color="D0D5DD" w:sz="4" w:space="0"/>
          <w:bottom w:val="single" w:color="D0D5DD" w:sz="4" w:space="0"/>
          <w:right w:val="single" w:color="D0D5DD" w:sz="4" w:space="0"/>
          <w:insideH w:val="single" w:color="D0D5DD" w:sz="4" w:space="0"/>
          <w:insideV w:val="single" w:color="D0D5DD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7160"/>
      </w:tblGrid>
      <w:tr w14:paraId="5FAC3453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FF2EF4">
            <w:pPr>
              <w:pStyle w:val="165"/>
              <w:jc w:val="left"/>
            </w:pPr>
            <w:r>
              <w:rPr>
                <w:rFonts w:ascii="Calibri" w:hAnsi="Calibri" w:eastAsia="微软雅黑"/>
                <w:b/>
                <w:color w:val="1F2937"/>
                <w:sz w:val="18"/>
              </w:rPr>
              <w:t>测试层级</w:t>
            </w:r>
          </w:p>
        </w:tc>
        <w:tc>
          <w:tcPr>
            <w:tcW w:w="71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ACEE4D">
            <w:pPr>
              <w:pStyle w:val="165"/>
              <w:jc w:val="left"/>
            </w:pPr>
            <w:r>
              <w:rPr>
                <w:rFonts w:ascii="Calibri" w:hAnsi="Calibri" w:eastAsia="微软雅黑"/>
                <w:b/>
                <w:color w:val="1F2937"/>
                <w:sz w:val="18"/>
              </w:rPr>
              <w:t>重点内容</w:t>
            </w:r>
          </w:p>
        </w:tc>
      </w:tr>
      <w:tr w14:paraId="235F644A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AE63C0">
            <w:pPr>
              <w:pStyle w:val="165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单元测试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914ACF">
            <w:pPr>
              <w:pStyle w:val="165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候选评分、预算计算、菜单组合、冲突检测、局部重规划</w:t>
            </w:r>
          </w:p>
        </w:tc>
      </w:tr>
      <w:tr w14:paraId="156C327E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E23735">
            <w:pPr>
              <w:pStyle w:val="165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接口测试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C8AF51">
            <w:pPr>
              <w:pStyle w:val="165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地图、路线、大模型、天气、OCR、数据库读写及超时处理</w:t>
            </w:r>
          </w:p>
        </w:tc>
      </w:tr>
      <w:tr w14:paraId="5EC8F2F9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966FE6">
            <w:pPr>
              <w:pStyle w:val="165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端到端测试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B497E">
            <w:pPr>
              <w:pStyle w:val="165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至少3条完整用户旅程，覆盖正常、修改和异常降级场景</w:t>
            </w:r>
          </w:p>
        </w:tc>
      </w:tr>
      <w:tr w14:paraId="03B2ECAE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4F97A3">
            <w:pPr>
              <w:pStyle w:val="165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数据测试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332891">
            <w:pPr>
              <w:pStyle w:val="165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来源、时间戳、可信度标签、菜单缺失和过期数据处理</w:t>
            </w:r>
          </w:p>
        </w:tc>
      </w:tr>
      <w:tr w14:paraId="03BA3889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86F3B9">
            <w:pPr>
              <w:pStyle w:val="165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人工验收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81CF0A">
            <w:pPr>
              <w:pStyle w:val="165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PO演示，QA逐条对照用户故事验收条件记录结果</w:t>
            </w:r>
          </w:p>
        </w:tc>
      </w:tr>
    </w:tbl>
    <w:p w14:paraId="22EE688A">
      <w:pPr>
        <w:spacing w:before="0" w:after="60"/>
      </w:pPr>
    </w:p>
    <w:p w14:paraId="61E1DC54">
      <w:pPr>
        <w:keepLines w:val="0"/>
        <w:spacing w:before="0" w:after="120" w:line="264" w:lineRule="auto"/>
        <w:jc w:val="left"/>
      </w:pPr>
      <w:r>
        <w:rPr>
          <w:rFonts w:ascii="Calibri" w:hAnsi="Calibri" w:eastAsia="微软雅黑"/>
          <w:b/>
          <w:i w:val="0"/>
          <w:color w:val="1F4D78"/>
          <w:sz w:val="22"/>
        </w:rPr>
        <w:t>建议建立约20个固定评测案例，统计预算满足率、时间冲突率、重规划成功率和关键数据有据率。</w:t>
      </w:r>
    </w:p>
    <w:p w14:paraId="5B943544">
      <w:pPr>
        <w:pStyle w:val="3"/>
      </w:pPr>
      <w:r>
        <w:rPr>
          <w:rFonts w:ascii="Calibri" w:hAnsi="Calibri" w:eastAsia="微软雅黑"/>
          <w:b/>
          <w:color w:val="2E74B5"/>
          <w:sz w:val="32"/>
        </w:rPr>
        <w:t>十</w:t>
      </w:r>
      <w:r>
        <w:rPr>
          <w:rFonts w:hint="eastAsia" w:ascii="Calibri" w:hAnsi="Calibri" w:eastAsia="微软雅黑"/>
          <w:b/>
          <w:color w:val="2E74B5"/>
          <w:sz w:val="32"/>
          <w:lang w:val="en-US" w:eastAsia="zh-CN"/>
        </w:rPr>
        <w:t>三</w:t>
      </w:r>
      <w:r>
        <w:rPr>
          <w:rFonts w:ascii="Calibri" w:hAnsi="Calibri" w:eastAsia="微软雅黑"/>
          <w:b/>
          <w:color w:val="2E74B5"/>
          <w:sz w:val="32"/>
        </w:rPr>
        <w:t>、风险与应对措施</w:t>
      </w:r>
    </w:p>
    <w:tbl>
      <w:tblPr>
        <w:tblStyle w:val="32"/>
        <w:tblW w:w="9360" w:type="dxa"/>
        <w:tblInd w:w="120" w:type="dxa"/>
        <w:tblBorders>
          <w:top w:val="single" w:color="D0D5DD" w:sz="4" w:space="0"/>
          <w:left w:val="single" w:color="D0D5DD" w:sz="4" w:space="0"/>
          <w:bottom w:val="single" w:color="D0D5DD" w:sz="4" w:space="0"/>
          <w:right w:val="single" w:color="D0D5DD" w:sz="4" w:space="0"/>
          <w:insideH w:val="single" w:color="D0D5DD" w:sz="4" w:space="0"/>
          <w:insideV w:val="single" w:color="D0D5DD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0"/>
        <w:gridCol w:w="2400"/>
        <w:gridCol w:w="4960"/>
      </w:tblGrid>
      <w:tr w14:paraId="20E34B98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</w:tblPrEx>
        <w:trPr>
          <w:cantSplit/>
          <w:tblHeader/>
        </w:trPr>
        <w:tc>
          <w:tcPr>
            <w:tcW w:w="20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095E56">
            <w:pPr>
              <w:pStyle w:val="166"/>
              <w:jc w:val="left"/>
            </w:pPr>
            <w:r>
              <w:rPr>
                <w:rFonts w:ascii="Calibri" w:hAnsi="Calibri" w:eastAsia="微软雅黑"/>
                <w:b/>
                <w:color w:val="1F2937"/>
                <w:sz w:val="17"/>
              </w:rPr>
              <w:t>风险</w:t>
            </w:r>
          </w:p>
        </w:tc>
        <w:tc>
          <w:tcPr>
            <w:tcW w:w="24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0BB519">
            <w:pPr>
              <w:pStyle w:val="166"/>
              <w:jc w:val="left"/>
            </w:pPr>
            <w:r>
              <w:rPr>
                <w:rFonts w:ascii="Calibri" w:hAnsi="Calibri" w:eastAsia="微软雅黑"/>
                <w:b/>
                <w:color w:val="1F2937"/>
                <w:sz w:val="17"/>
              </w:rPr>
              <w:t>可能影响</w:t>
            </w:r>
          </w:p>
        </w:tc>
        <w:tc>
          <w:tcPr>
            <w:tcW w:w="49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CF0C5F">
            <w:pPr>
              <w:pStyle w:val="166"/>
              <w:jc w:val="left"/>
            </w:pPr>
            <w:r>
              <w:rPr>
                <w:rFonts w:ascii="Calibri" w:hAnsi="Calibri" w:eastAsia="微软雅黑"/>
                <w:b/>
                <w:color w:val="1F2937"/>
                <w:sz w:val="17"/>
              </w:rPr>
              <w:t>应对措施</w:t>
            </w:r>
          </w:p>
        </w:tc>
      </w:tr>
      <w:tr w14:paraId="5AC30EF5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9D0DA">
            <w:pPr>
              <w:pStyle w:val="166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地图或天气接口失效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23451B">
            <w:pPr>
              <w:pStyle w:val="166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答辩无法查询实时数据</w:t>
            </w:r>
          </w:p>
        </w:tc>
        <w:tc>
          <w:tcPr>
            <w:tcW w:w="4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0D7A7">
            <w:pPr>
              <w:pStyle w:val="166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准备本地演示POI缓存；接口超时后自动降级并标识。</w:t>
            </w:r>
          </w:p>
        </w:tc>
      </w:tr>
      <w:tr w14:paraId="451B875D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21AA87">
            <w:pPr>
              <w:pStyle w:val="166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无法获得实时菜单/团购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722186">
            <w:pPr>
              <w:pStyle w:val="166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精确配菜覆盖不足</w:t>
            </w:r>
          </w:p>
        </w:tc>
        <w:tc>
          <w:tcPr>
            <w:tcW w:w="4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D112DB">
            <w:pPr>
              <w:pStyle w:val="166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只对已核验菜单配菜；其他餐馆展示人均区间；团购不设为P0。</w:t>
            </w:r>
          </w:p>
        </w:tc>
      </w:tr>
      <w:tr w14:paraId="7396A62B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4BE3F0">
            <w:pPr>
              <w:pStyle w:val="166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大模型幻觉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70FA45">
            <w:pPr>
              <w:pStyle w:val="166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出现虚构地点、时间或价格</w:t>
            </w:r>
          </w:p>
        </w:tc>
        <w:tc>
          <w:tcPr>
            <w:tcW w:w="4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115A0">
            <w:pPr>
              <w:pStyle w:val="166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结构化输出、来源校验和Verifier二次检查；不合格结果禁止展示。</w:t>
            </w:r>
          </w:p>
        </w:tc>
      </w:tr>
      <w:tr w14:paraId="641E9458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2B7060">
            <w:pPr>
              <w:pStyle w:val="166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OCR识别错误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E93895">
            <w:pPr>
              <w:pStyle w:val="166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套餐价格计算错误</w:t>
            </w:r>
          </w:p>
        </w:tc>
        <w:tc>
          <w:tcPr>
            <w:tcW w:w="4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E1A74D">
            <w:pPr>
              <w:pStyle w:val="166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低置信度标红并要求人工确认；确认前不得进入算法。</w:t>
            </w:r>
          </w:p>
        </w:tc>
      </w:tr>
      <w:tr w14:paraId="0BC8F14E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12A1BB">
            <w:pPr>
              <w:pStyle w:val="166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功能范围过大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574ACD">
            <w:pPr>
              <w:pStyle w:val="166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多个模块均为半成品</w:t>
            </w:r>
          </w:p>
        </w:tc>
        <w:tc>
          <w:tcPr>
            <w:tcW w:w="4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F02EA2">
            <w:pPr>
              <w:pStyle w:val="166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优先冻结P0；P1不得阻塞核心流程和最终交付。</w:t>
            </w:r>
          </w:p>
        </w:tc>
      </w:tr>
      <w:tr w14:paraId="43F73437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6BAAA8">
            <w:pPr>
              <w:pStyle w:val="166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成员过度依赖AI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0DFCAD">
            <w:pPr>
              <w:pStyle w:val="166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无法答辩或触发模块清零</w:t>
            </w:r>
          </w:p>
        </w:tc>
        <w:tc>
          <w:tcPr>
            <w:tcW w:w="4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CCEFAD">
            <w:pPr>
              <w:pStyle w:val="166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三个核心模块手写、写测试、画流程图并进行交叉讲解。</w:t>
            </w:r>
          </w:p>
        </w:tc>
      </w:tr>
      <w:tr w14:paraId="75E6AAE9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78499C">
            <w:pPr>
              <w:pStyle w:val="166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答辩网络异常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9DEB9D">
            <w:pPr>
              <w:pStyle w:val="166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现场演示中断</w:t>
            </w:r>
          </w:p>
        </w:tc>
        <w:tc>
          <w:tcPr>
            <w:tcW w:w="4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2B3CE">
            <w:pPr>
              <w:pStyle w:val="166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准备缓存数据、本地运行、录屏和固定演示账号/脚本。</w:t>
            </w:r>
          </w:p>
        </w:tc>
      </w:tr>
    </w:tbl>
    <w:p w14:paraId="43B4C989">
      <w:pPr>
        <w:spacing w:before="0" w:after="60"/>
      </w:pPr>
    </w:p>
    <w:p w14:paraId="4B5AD065">
      <w:pPr>
        <w:pStyle w:val="3"/>
      </w:pPr>
      <w:r>
        <w:rPr>
          <w:rFonts w:ascii="Calibri" w:hAnsi="Calibri" w:eastAsia="微软雅黑"/>
          <w:b/>
          <w:color w:val="2E74B5"/>
          <w:sz w:val="32"/>
        </w:rPr>
        <w:t>十</w:t>
      </w:r>
      <w:r>
        <w:rPr>
          <w:rFonts w:hint="eastAsia" w:ascii="Calibri" w:hAnsi="Calibri" w:eastAsia="微软雅黑"/>
          <w:b/>
          <w:color w:val="2E74B5"/>
          <w:sz w:val="32"/>
          <w:lang w:val="en-US" w:eastAsia="zh-CN"/>
        </w:rPr>
        <w:t>四</w:t>
      </w:r>
      <w:r>
        <w:rPr>
          <w:rFonts w:ascii="Calibri" w:hAnsi="Calibri" w:eastAsia="微软雅黑"/>
          <w:b/>
          <w:color w:val="2E74B5"/>
          <w:sz w:val="32"/>
        </w:rPr>
        <w:t>、最终答辩演示故事线</w:t>
      </w:r>
    </w:p>
    <w:p w14:paraId="72694640">
      <w:pPr>
        <w:numPr>
          <w:ilvl w:val="0"/>
          <w:numId w:val="26"/>
        </w:numPr>
      </w:pPr>
      <w:r>
        <w:rPr>
          <w:rFonts w:ascii="Calibri" w:hAnsi="Calibri" w:eastAsia="微软雅黑"/>
          <w:color w:val="1F2937"/>
          <w:sz w:val="22"/>
        </w:rPr>
        <w:t>输入“两人北京一日游，预算500元，喜欢历史和川菜，希望少走路”。</w:t>
      </w:r>
    </w:p>
    <w:p w14:paraId="34897E38">
      <w:pPr>
        <w:numPr>
          <w:ilvl w:val="0"/>
          <w:numId w:val="26"/>
        </w:numPr>
      </w:pPr>
      <w:r>
        <w:rPr>
          <w:rFonts w:ascii="Calibri" w:hAnsi="Calibri" w:eastAsia="微软雅黑"/>
          <w:color w:val="1F2937"/>
          <w:sz w:val="22"/>
        </w:rPr>
        <w:t>Agent查询真实地点并展示结构化需求。</w:t>
      </w:r>
    </w:p>
    <w:p w14:paraId="6EC29D39">
      <w:pPr>
        <w:numPr>
          <w:ilvl w:val="0"/>
          <w:numId w:val="26"/>
        </w:numPr>
      </w:pPr>
      <w:r>
        <w:rPr>
          <w:rFonts w:ascii="Calibri" w:hAnsi="Calibri" w:eastAsia="微软雅黑"/>
          <w:color w:val="1F2937"/>
          <w:sz w:val="22"/>
        </w:rPr>
        <w:t>生成时间轴、地图路线和分类预算。</w:t>
      </w:r>
    </w:p>
    <w:p w14:paraId="0790FA45">
      <w:pPr>
        <w:numPr>
          <w:ilvl w:val="0"/>
          <w:numId w:val="26"/>
        </w:numPr>
      </w:pPr>
      <w:r>
        <w:rPr>
          <w:rFonts w:ascii="Calibri" w:hAnsi="Calibri" w:eastAsia="微软雅黑"/>
          <w:color w:val="1F2937"/>
          <w:sz w:val="22"/>
        </w:rPr>
        <w:t>打开普通餐馆，仅展示人均消费区间，不虚构菜单。</w:t>
      </w:r>
    </w:p>
    <w:p w14:paraId="64146299">
      <w:pPr>
        <w:numPr>
          <w:ilvl w:val="0"/>
          <w:numId w:val="26"/>
        </w:numPr>
      </w:pPr>
      <w:r>
        <w:rPr>
          <w:rFonts w:ascii="Calibri" w:hAnsi="Calibri" w:eastAsia="微软雅黑"/>
          <w:color w:val="1F2937"/>
          <w:sz w:val="22"/>
        </w:rPr>
        <w:t>打开已核验餐馆，运行手写菜单组合算法并生成套餐。</w:t>
      </w:r>
    </w:p>
    <w:p w14:paraId="439A25F2">
      <w:pPr>
        <w:numPr>
          <w:ilvl w:val="0"/>
          <w:numId w:val="26"/>
        </w:numPr>
      </w:pPr>
      <w:r>
        <w:rPr>
          <w:rFonts w:ascii="Calibri" w:hAnsi="Calibri" w:eastAsia="微软雅黑"/>
          <w:color w:val="1F2937"/>
          <w:sz w:val="22"/>
        </w:rPr>
        <w:t>展示地点、价格和菜单的数据来源与更新时间。</w:t>
      </w:r>
    </w:p>
    <w:p w14:paraId="7EACA794">
      <w:pPr>
        <w:numPr>
          <w:ilvl w:val="0"/>
          <w:numId w:val="26"/>
        </w:numPr>
      </w:pPr>
      <w:r>
        <w:rPr>
          <w:rFonts w:ascii="Calibri" w:hAnsi="Calibri" w:eastAsia="微软雅黑"/>
          <w:color w:val="1F2937"/>
          <w:sz w:val="22"/>
        </w:rPr>
        <w:t>输入“晚到一小时，其中一人不能吃辣”。</w:t>
      </w:r>
    </w:p>
    <w:p w14:paraId="21E0FEFE">
      <w:pPr>
        <w:numPr>
          <w:ilvl w:val="0"/>
          <w:numId w:val="26"/>
        </w:numPr>
      </w:pPr>
      <w:r>
        <w:rPr>
          <w:rFonts w:ascii="Calibri" w:hAnsi="Calibri" w:eastAsia="微软雅黑"/>
          <w:color w:val="1F2937"/>
          <w:sz w:val="22"/>
        </w:rPr>
        <w:t>系统局部调整景点、餐馆、路线和预算，并展示差异。</w:t>
      </w:r>
    </w:p>
    <w:p w14:paraId="680E2708">
      <w:pPr>
        <w:numPr>
          <w:ilvl w:val="0"/>
          <w:numId w:val="26"/>
        </w:numPr>
      </w:pPr>
      <w:r>
        <w:rPr>
          <w:rFonts w:ascii="Calibri" w:hAnsi="Calibri" w:eastAsia="微软雅黑"/>
          <w:color w:val="1F2937"/>
          <w:sz w:val="22"/>
        </w:rPr>
        <w:t>演示一次地图或菜单数据缺失时的降级结果。</w:t>
      </w:r>
    </w:p>
    <w:p w14:paraId="0FFC4EE4">
      <w:pPr>
        <w:numPr>
          <w:ilvl w:val="0"/>
          <w:numId w:val="26"/>
        </w:numPr>
      </w:pPr>
      <w:r>
        <w:rPr>
          <w:rFonts w:ascii="Calibri" w:hAnsi="Calibri" w:eastAsia="微软雅黑"/>
          <w:color w:val="1F2937"/>
          <w:sz w:val="22"/>
        </w:rPr>
        <w:t>展示工具调用记录、约束校验结果和测试数据。</w:t>
      </w:r>
    </w:p>
    <w:p w14:paraId="6A7A57FD">
      <w:pPr>
        <w:numPr>
          <w:ilvl w:val="0"/>
          <w:numId w:val="26"/>
        </w:numPr>
      </w:pPr>
      <w:r>
        <w:rPr>
          <w:rFonts w:ascii="Calibri" w:hAnsi="Calibri" w:eastAsia="微软雅黑"/>
          <w:color w:val="1F2937"/>
          <w:sz w:val="22"/>
        </w:rPr>
        <w:t>打开三个手写核心模块，说明设计、边界条件和单元测试。</w:t>
      </w:r>
    </w:p>
    <w:p w14:paraId="7249850C">
      <w:pPr>
        <w:pStyle w:val="3"/>
      </w:pPr>
      <w:r>
        <w:rPr>
          <w:rFonts w:ascii="Calibri" w:hAnsi="Calibri" w:eastAsia="微软雅黑"/>
          <w:b/>
          <w:color w:val="2E74B5"/>
          <w:sz w:val="32"/>
        </w:rPr>
        <w:t>十</w:t>
      </w:r>
      <w:r>
        <w:rPr>
          <w:rFonts w:hint="eastAsia" w:ascii="Calibri" w:hAnsi="Calibri" w:eastAsia="微软雅黑"/>
          <w:b/>
          <w:color w:val="2E74B5"/>
          <w:sz w:val="32"/>
          <w:lang w:val="en-US" w:eastAsia="zh-CN"/>
        </w:rPr>
        <w:t>五</w:t>
      </w:r>
      <w:r>
        <w:rPr>
          <w:rFonts w:ascii="Calibri" w:hAnsi="Calibri" w:eastAsia="微软雅黑"/>
          <w:b/>
          <w:color w:val="2E74B5"/>
          <w:sz w:val="32"/>
        </w:rPr>
        <w:t>、最终交付物</w:t>
      </w:r>
    </w:p>
    <w:p w14:paraId="2BECD678">
      <w:pPr>
        <w:numPr>
          <w:ilvl w:val="0"/>
          <w:numId w:val="27"/>
        </w:numPr>
      </w:pPr>
      <w:r>
        <w:rPr>
          <w:rFonts w:ascii="Calibri" w:hAnsi="Calibri" w:eastAsia="微软雅黑"/>
          <w:color w:val="1F2937"/>
          <w:sz w:val="22"/>
        </w:rPr>
        <w:t>可运行网页应用、部署地址或本地运行包；</w:t>
      </w:r>
    </w:p>
    <w:p w14:paraId="2D2073B9">
      <w:pPr>
        <w:numPr>
          <w:ilvl w:val="0"/>
          <w:numId w:val="27"/>
        </w:numPr>
      </w:pPr>
      <w:r>
        <w:rPr>
          <w:rFonts w:ascii="Calibri" w:hAnsi="Calibri" w:eastAsia="微软雅黑"/>
          <w:color w:val="1F2937"/>
          <w:sz w:val="22"/>
        </w:rPr>
        <w:t>Git代码仓库、提交记录和AI使用记录；</w:t>
      </w:r>
    </w:p>
    <w:p w14:paraId="776B03E7">
      <w:pPr>
        <w:numPr>
          <w:ilvl w:val="0"/>
          <w:numId w:val="27"/>
        </w:numPr>
      </w:pPr>
      <w:r>
        <w:rPr>
          <w:rFonts w:ascii="Calibri" w:hAnsi="Calibri" w:eastAsia="微软雅黑"/>
          <w:color w:val="1F2937"/>
          <w:sz w:val="22"/>
        </w:rPr>
        <w:t>Product Backlog和三个Sprint Backlog；</w:t>
      </w:r>
    </w:p>
    <w:p w14:paraId="4BE7E283">
      <w:pPr>
        <w:numPr>
          <w:ilvl w:val="0"/>
          <w:numId w:val="27"/>
        </w:numPr>
      </w:pPr>
      <w:r>
        <w:rPr>
          <w:rFonts w:ascii="Calibri" w:hAnsi="Calibri" w:eastAsia="微软雅黑"/>
          <w:color w:val="1F2937"/>
          <w:sz w:val="22"/>
        </w:rPr>
        <w:t>每日站会、Sprint Review、Retrospective和验收记录；</w:t>
      </w:r>
    </w:p>
    <w:p w14:paraId="501FDE83">
      <w:pPr>
        <w:numPr>
          <w:ilvl w:val="0"/>
          <w:numId w:val="27"/>
        </w:numPr>
      </w:pPr>
      <w:r>
        <w:rPr>
          <w:rFonts w:ascii="Calibri" w:hAnsi="Calibri" w:eastAsia="微软雅黑"/>
          <w:color w:val="1F2937"/>
          <w:sz w:val="22"/>
        </w:rPr>
        <w:t>测试用例、Bug记录、回归结果和量化评测报告；</w:t>
      </w:r>
    </w:p>
    <w:p w14:paraId="24387181">
      <w:pPr>
        <w:numPr>
          <w:ilvl w:val="0"/>
          <w:numId w:val="27"/>
        </w:numPr>
      </w:pPr>
      <w:r>
        <w:rPr>
          <w:rFonts w:ascii="Calibri" w:hAnsi="Calibri" w:eastAsia="微软雅黑"/>
          <w:color w:val="1F2937"/>
          <w:sz w:val="22"/>
        </w:rPr>
        <w:t>系统架构图、Agent流程图、数据库设计和接口说明；</w:t>
      </w:r>
    </w:p>
    <w:p w14:paraId="426D7BD6">
      <w:pPr>
        <w:numPr>
          <w:ilvl w:val="0"/>
          <w:numId w:val="27"/>
        </w:numPr>
      </w:pPr>
      <w:r>
        <w:rPr>
          <w:rFonts w:ascii="Calibri" w:hAnsi="Calibri" w:eastAsia="微软雅黑"/>
          <w:color w:val="1F2937"/>
          <w:sz w:val="22"/>
        </w:rPr>
        <w:t>三个手写核心模块的设计说明、流程图与单元测试；</w:t>
      </w:r>
    </w:p>
    <w:p w14:paraId="0B4109BD">
      <w:pPr>
        <w:numPr>
          <w:ilvl w:val="0"/>
          <w:numId w:val="27"/>
        </w:numPr>
      </w:pPr>
      <w:r>
        <w:rPr>
          <w:rFonts w:ascii="Calibri" w:hAnsi="Calibri" w:eastAsia="微软雅黑"/>
          <w:color w:val="1F2937"/>
          <w:sz w:val="22"/>
        </w:rPr>
        <w:t>部署说明、演示脚本、演示录像和最终答辩PPT。</w:t>
      </w:r>
    </w:p>
    <w:p w14:paraId="123A3B86">
      <w:pPr>
        <w:pStyle w:val="3"/>
      </w:pPr>
      <w:r>
        <w:rPr>
          <w:rFonts w:ascii="Calibri" w:hAnsi="Calibri" w:eastAsia="微软雅黑"/>
          <w:b/>
          <w:color w:val="2E74B5"/>
          <w:sz w:val="32"/>
        </w:rPr>
        <w:t>十</w:t>
      </w:r>
      <w:r>
        <w:rPr>
          <w:rFonts w:hint="eastAsia" w:ascii="Calibri" w:hAnsi="Calibri" w:eastAsia="微软雅黑"/>
          <w:b/>
          <w:color w:val="2E74B5"/>
          <w:sz w:val="32"/>
          <w:lang w:val="en-US" w:eastAsia="zh-CN"/>
        </w:rPr>
        <w:t>六</w:t>
      </w:r>
      <w:r>
        <w:rPr>
          <w:rFonts w:ascii="Calibri" w:hAnsi="Calibri" w:eastAsia="微软雅黑"/>
          <w:b/>
          <w:color w:val="2E74B5"/>
          <w:sz w:val="32"/>
        </w:rPr>
        <w:t>、需指导老师确认的事项</w:t>
      </w:r>
    </w:p>
    <w:p w14:paraId="2A7384B4">
      <w:pPr>
        <w:numPr>
          <w:ilvl w:val="0"/>
          <w:numId w:val="28"/>
        </w:numPr>
      </w:pPr>
      <w:r>
        <w:rPr>
          <w:rFonts w:ascii="Calibri" w:hAnsi="Calibri" w:eastAsia="微软雅黑"/>
          <w:color w:val="1F2937"/>
          <w:sz w:val="22"/>
        </w:rPr>
        <w:t>是否同意以“智能旅游规划助手高难度扩展/自主创新项目”申报100分上限。</w:t>
      </w:r>
    </w:p>
    <w:p w14:paraId="79699435">
      <w:pPr>
        <w:numPr>
          <w:ilvl w:val="0"/>
          <w:numId w:val="28"/>
        </w:numPr>
      </w:pPr>
      <w:r>
        <w:rPr>
          <w:rFonts w:ascii="Calibri" w:hAnsi="Calibri" w:eastAsia="微软雅黑"/>
          <w:color w:val="1F2937"/>
          <w:sz w:val="22"/>
        </w:rPr>
        <w:t>是否认可P0以单城市单日闭环为核心验收，P1扩展到1-3日。</w:t>
      </w:r>
    </w:p>
    <w:p w14:paraId="692E924B">
      <w:pPr>
        <w:numPr>
          <w:ilvl w:val="0"/>
          <w:numId w:val="28"/>
        </w:numPr>
      </w:pPr>
      <w:r>
        <w:rPr>
          <w:rFonts w:ascii="Calibri" w:hAnsi="Calibri" w:eastAsia="微软雅黑"/>
          <w:color w:val="1F2937"/>
          <w:sz w:val="22"/>
        </w:rPr>
        <w:t>是否认可候选地点评分、菜单组合、冲突检测与局部重规划作为三项AI禁飞核心功能。</w:t>
      </w:r>
    </w:p>
    <w:p w14:paraId="76C9F31A">
      <w:pPr>
        <w:numPr>
          <w:ilvl w:val="0"/>
          <w:numId w:val="28"/>
        </w:numPr>
      </w:pPr>
      <w:r>
        <w:rPr>
          <w:rFonts w:ascii="Calibri" w:hAnsi="Calibri" w:eastAsia="微软雅黑"/>
          <w:color w:val="1F2937"/>
          <w:sz w:val="22"/>
        </w:rPr>
        <w:t>是否认可实时菜单、全平台团购、真实排队和下单支付不纳入本期必做范围。</w:t>
      </w:r>
    </w:p>
    <w:p w14:paraId="18E8E9BE">
      <w:pPr>
        <w:numPr>
          <w:ilvl w:val="0"/>
          <w:numId w:val="28"/>
        </w:numPr>
      </w:pPr>
      <w:r>
        <w:rPr>
          <w:rFonts w:ascii="Calibri" w:hAnsi="Calibri" w:eastAsia="微软雅黑"/>
          <w:color w:val="1F2937"/>
          <w:sz w:val="22"/>
        </w:rPr>
        <w:t>是否需要根据</w:t>
      </w:r>
      <w:bookmarkStart w:id="0" w:name="_GoBack"/>
      <w:bookmarkEnd w:id="0"/>
      <w:r>
        <w:rPr>
          <w:rFonts w:ascii="Calibri" w:hAnsi="Calibri" w:eastAsia="微软雅黑"/>
          <w:color w:val="1F2937"/>
          <w:sz w:val="22"/>
        </w:rPr>
        <w:t>教师统一口径调整PO、SM、QA兼任规则及人工交付物清单。</w:t>
      </w:r>
    </w:p>
    <w:p w14:paraId="42F18351">
      <w:pPr>
        <w:pStyle w:val="3"/>
      </w:pPr>
      <w:r>
        <w:rPr>
          <w:rFonts w:ascii="Calibri" w:hAnsi="Calibri" w:eastAsia="微软雅黑"/>
          <w:b/>
          <w:color w:val="2E74B5"/>
          <w:sz w:val="32"/>
        </w:rPr>
        <w:t>附录A：数据来源与能力边界</w:t>
      </w:r>
    </w:p>
    <w:tbl>
      <w:tblPr>
        <w:tblStyle w:val="32"/>
        <w:tblW w:w="9360" w:type="dxa"/>
        <w:tblInd w:w="120" w:type="dxa"/>
        <w:tblBorders>
          <w:top w:val="single" w:color="D0D5DD" w:sz="4" w:space="0"/>
          <w:left w:val="single" w:color="D0D5DD" w:sz="4" w:space="0"/>
          <w:bottom w:val="single" w:color="D0D5DD" w:sz="4" w:space="0"/>
          <w:right w:val="single" w:color="D0D5DD" w:sz="4" w:space="0"/>
          <w:insideH w:val="single" w:color="D0D5DD" w:sz="4" w:space="0"/>
          <w:insideV w:val="single" w:color="D0D5DD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3600"/>
        <w:gridCol w:w="3960"/>
      </w:tblGrid>
      <w:tr w14:paraId="6632129C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44891E">
            <w:pPr>
              <w:pStyle w:val="166"/>
              <w:jc w:val="left"/>
            </w:pPr>
            <w:r>
              <w:rPr>
                <w:rFonts w:ascii="Calibri" w:hAnsi="Calibri" w:eastAsia="微软雅黑"/>
                <w:b/>
                <w:color w:val="1F2937"/>
                <w:sz w:val="17"/>
              </w:rPr>
              <w:t>数据来源</w:t>
            </w:r>
          </w:p>
        </w:tc>
        <w:tc>
          <w:tcPr>
            <w:tcW w:w="36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C2F4">
            <w:pPr>
              <w:pStyle w:val="166"/>
              <w:jc w:val="left"/>
            </w:pPr>
            <w:r>
              <w:rPr>
                <w:rFonts w:ascii="Calibri" w:hAnsi="Calibri" w:eastAsia="微软雅黑"/>
                <w:b/>
                <w:color w:val="1F2937"/>
                <w:sz w:val="17"/>
              </w:rPr>
              <w:t>本项目可用能力</w:t>
            </w:r>
          </w:p>
        </w:tc>
        <w:tc>
          <w:tcPr>
            <w:tcW w:w="39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C61A8">
            <w:pPr>
              <w:pStyle w:val="166"/>
              <w:jc w:val="left"/>
            </w:pPr>
            <w:r>
              <w:rPr>
                <w:rFonts w:ascii="Calibri" w:hAnsi="Calibri" w:eastAsia="微软雅黑"/>
                <w:b/>
                <w:color w:val="1F2937"/>
                <w:sz w:val="17"/>
              </w:rPr>
              <w:t>边界</w:t>
            </w:r>
          </w:p>
        </w:tc>
      </w:tr>
      <w:tr w14:paraId="196BA1A7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969AB">
            <w:pPr>
              <w:pStyle w:val="166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高德地图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4EC4F8">
            <w:pPr>
              <w:pStyle w:val="166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POI、坐标、营业时间、评分、部分人均、路线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DA4BD4">
            <w:pPr>
              <w:pStyle w:val="166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无完整菜单、团购详情和实时排队；字段可能缺失。</w:t>
            </w:r>
          </w:p>
        </w:tc>
      </w:tr>
      <w:tr w14:paraId="1E4BF2D4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1DBB1D">
            <w:pPr>
              <w:pStyle w:val="166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百度地图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D76EF">
            <w:pPr>
              <w:pStyle w:val="166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POI、评分、营业时间、价格参考、详情链接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20E174">
            <w:pPr>
              <w:pStyle w:val="166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价格字段不能直接解释为完整菜单价格。</w:t>
            </w:r>
          </w:p>
        </w:tc>
      </w:tr>
      <w:tr w14:paraId="547DBC53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6DF010">
            <w:pPr>
              <w:pStyle w:val="166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自建核验菜单库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5BE41E">
            <w:pPr>
              <w:pStyle w:val="166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菜名、价格、口味、人数、来源与更新时间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7C8A37">
            <w:pPr>
              <w:pStyle w:val="166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P0仅覆盖至少5家演示餐馆，不代表全城实时菜单。</w:t>
            </w:r>
          </w:p>
        </w:tc>
      </w:tr>
      <w:tr w14:paraId="66451CE3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DA7C75">
            <w:pPr>
              <w:pStyle w:val="166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用户导入/OCR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A4414A">
            <w:pPr>
              <w:pStyle w:val="166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网上菜单截图或文本中的菜名与价格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4A6ACF">
            <w:pPr>
              <w:pStyle w:val="166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识别后必须人工确认，不能自动视为实时价格。</w:t>
            </w:r>
          </w:p>
        </w:tc>
      </w:tr>
      <w:tr w14:paraId="702C6398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717F88">
            <w:pPr>
              <w:pStyle w:val="166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抖音/饿了么等平台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59DBD">
            <w:pPr>
              <w:pStyle w:val="166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获得商户授权后可作为未来商品适配器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7C611">
            <w:pPr>
              <w:pStyle w:val="166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普通学生应用无法读取任意餐馆的全平台商品数据。</w:t>
            </w:r>
          </w:p>
        </w:tc>
      </w:tr>
    </w:tbl>
    <w:p w14:paraId="43A4F6DD">
      <w:pPr>
        <w:spacing w:before="0" w:after="60"/>
      </w:pPr>
    </w:p>
    <w:p w14:paraId="19E2A54E">
      <w:pPr>
        <w:pStyle w:val="3"/>
      </w:pPr>
      <w:r>
        <w:rPr>
          <w:rFonts w:ascii="Calibri" w:hAnsi="Calibri" w:eastAsia="微软雅黑"/>
          <w:b/>
          <w:color w:val="2E74B5"/>
          <w:sz w:val="32"/>
        </w:rPr>
        <w:t>附录B：官方资料链接</w:t>
      </w:r>
    </w:p>
    <w:p w14:paraId="1EDBFC94">
      <w:pPr>
        <w:spacing w:after="100"/>
        <w:ind w:left="360" w:hanging="360"/>
      </w:pPr>
      <w:r>
        <w:rPr>
          <w:rFonts w:ascii="Calibri" w:hAnsi="Calibri" w:eastAsia="微软雅黑"/>
          <w:color w:val="1F2937"/>
          <w:sz w:val="19"/>
        </w:rPr>
        <w:t xml:space="preserve">1. </w:t>
      </w:r>
      <w:r>
        <w:fldChar w:fldCharType="begin"/>
      </w:r>
      <w:r>
        <w:instrText xml:space="preserve"> HYPERLINK "https://developer.amap.com/api/webservice/guide/api-advanced/newpoisearch" \h </w:instrText>
      </w:r>
      <w:r>
        <w:fldChar w:fldCharType="separate"/>
      </w:r>
      <w:r>
        <w:rPr>
          <w:rFonts w:ascii="Calibri" w:hAnsi="Calibri" w:eastAsia="微软雅黑"/>
          <w:color w:val="2E74B5"/>
          <w:u w:val="single"/>
        </w:rPr>
        <w:t>高德地图 POI 2.0 官方文档</w:t>
      </w:r>
      <w:r>
        <w:rPr>
          <w:rFonts w:ascii="Calibri" w:hAnsi="Calibri" w:eastAsia="微软雅黑"/>
          <w:color w:val="2E74B5"/>
          <w:u w:val="single"/>
        </w:rPr>
        <w:fldChar w:fldCharType="end"/>
      </w:r>
    </w:p>
    <w:p w14:paraId="2E077956">
      <w:pPr>
        <w:spacing w:after="100"/>
        <w:ind w:left="360" w:hanging="360"/>
      </w:pPr>
      <w:r>
        <w:rPr>
          <w:rFonts w:ascii="Calibri" w:hAnsi="Calibri" w:eastAsia="微软雅黑"/>
          <w:color w:val="1F2937"/>
          <w:sz w:val="19"/>
        </w:rPr>
        <w:t xml:space="preserve">2. </w:t>
      </w:r>
      <w:r>
        <w:fldChar w:fldCharType="begin"/>
      </w:r>
      <w:r>
        <w:instrText xml:space="preserve"> HYPERLINK "https://lbsyun.baidu.com/docs/webapi?title=placev3%2Fguide%2Fwebservice-placeapiV3%2FinterfaceDocumentV3" \h </w:instrText>
      </w:r>
      <w:r>
        <w:fldChar w:fldCharType="separate"/>
      </w:r>
      <w:r>
        <w:rPr>
          <w:rFonts w:ascii="Calibri" w:hAnsi="Calibri" w:eastAsia="微软雅黑"/>
          <w:color w:val="2E74B5"/>
          <w:u w:val="single"/>
        </w:rPr>
        <w:t>百度地图 Place API 3.0 官方文档</w:t>
      </w:r>
      <w:r>
        <w:rPr>
          <w:rFonts w:ascii="Calibri" w:hAnsi="Calibri" w:eastAsia="微软雅黑"/>
          <w:color w:val="2E74B5"/>
          <w:u w:val="single"/>
        </w:rPr>
        <w:fldChar w:fldCharType="end"/>
      </w:r>
    </w:p>
    <w:p w14:paraId="5B106B74">
      <w:pPr>
        <w:spacing w:after="100"/>
        <w:ind w:left="360" w:hanging="360"/>
      </w:pPr>
      <w:r>
        <w:rPr>
          <w:rFonts w:ascii="Calibri" w:hAnsi="Calibri" w:eastAsia="微软雅黑"/>
          <w:color w:val="1F2937"/>
          <w:sz w:val="19"/>
        </w:rPr>
        <w:t xml:space="preserve">3. </w:t>
      </w:r>
      <w:r>
        <w:fldChar w:fldCharType="begin"/>
      </w:r>
      <w:r>
        <w:instrText xml:space="preserve"> HYPERLINK "https://partner.open-douyin.com/docs/resource/zh-CN/local-life/develop/capability/basic/goods-introduce" \h </w:instrText>
      </w:r>
      <w:r>
        <w:fldChar w:fldCharType="separate"/>
      </w:r>
      <w:r>
        <w:rPr>
          <w:rFonts w:ascii="Calibri" w:hAnsi="Calibri" w:eastAsia="微软雅黑"/>
          <w:color w:val="2E74B5"/>
          <w:u w:val="single"/>
        </w:rPr>
        <w:t>抖音生活服务商品发布和查询能力</w:t>
      </w:r>
      <w:r>
        <w:rPr>
          <w:rFonts w:ascii="Calibri" w:hAnsi="Calibri" w:eastAsia="微软雅黑"/>
          <w:color w:val="2E74B5"/>
          <w:u w:val="single"/>
        </w:rPr>
        <w:fldChar w:fldCharType="end"/>
      </w:r>
    </w:p>
    <w:p w14:paraId="2E47A3D1">
      <w:pPr>
        <w:spacing w:after="100"/>
        <w:ind w:left="360" w:hanging="360"/>
      </w:pPr>
      <w:r>
        <w:rPr>
          <w:rFonts w:ascii="Calibri" w:hAnsi="Calibri" w:eastAsia="微软雅黑"/>
          <w:color w:val="1F2937"/>
          <w:sz w:val="19"/>
        </w:rPr>
        <w:t xml:space="preserve">4. </w:t>
      </w:r>
      <w:r>
        <w:fldChar w:fldCharType="begin"/>
      </w:r>
      <w:r>
        <w:instrText xml:space="preserve"> HYPERLINK "https://open.shop.ele.me/static/files/join-eleme-openapi.pdf" \h </w:instrText>
      </w:r>
      <w:r>
        <w:fldChar w:fldCharType="separate"/>
      </w:r>
      <w:r>
        <w:rPr>
          <w:rFonts w:ascii="Calibri" w:hAnsi="Calibri" w:eastAsia="微软雅黑"/>
          <w:color w:val="2E74B5"/>
          <w:u w:val="single"/>
        </w:rPr>
        <w:t>饿了么开放平台接入指南</w:t>
      </w:r>
      <w:r>
        <w:rPr>
          <w:rFonts w:ascii="Calibri" w:hAnsi="Calibri" w:eastAsia="微软雅黑"/>
          <w:color w:val="2E74B5"/>
          <w:u w:val="single"/>
        </w:rPr>
        <w:fldChar w:fldCharType="end"/>
      </w:r>
    </w:p>
    <w:p w14:paraId="29B66917">
      <w:pPr>
        <w:keepLines w:val="0"/>
        <w:spacing w:before="240" w:after="0" w:line="264" w:lineRule="auto"/>
        <w:jc w:val="center"/>
      </w:pPr>
      <w:r>
        <w:rPr>
          <w:rFonts w:ascii="Calibri" w:hAnsi="Calibri" w:eastAsia="微软雅黑"/>
          <w:b w:val="0"/>
          <w:i/>
          <w:color w:val="667085"/>
          <w:sz w:val="18"/>
        </w:rPr>
        <w:t>文档结束</w:t>
      </w:r>
    </w:p>
    <w:sectPr>
      <w:headerReference r:id="rId5" w:type="default"/>
      <w:footerReference r:id="rId6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21F3FB">
    <w:pPr>
      <w:pStyle w:val="24"/>
      <w:spacing w:before="0" w:after="0"/>
    </w:pPr>
    <w:r>
      <w:rPr>
        <w:rFonts w:ascii="Calibri" w:hAnsi="Calibri" w:eastAsia="微软雅黑"/>
        <w:color w:val="667085"/>
        <w:sz w:val="17"/>
      </w:rPr>
      <w:t>行知旅伴 · 可信自适应旅游规划 AI Agent</w:t>
    </w:r>
    <w:r>
      <w:tab/>
    </w:r>
    <w:r>
      <w:rPr>
        <w:rFonts w:ascii="Calibri" w:hAnsi="Calibri" w:eastAsia="微软雅黑"/>
        <w:color w:val="667085"/>
        <w:sz w:val="17"/>
      </w:rPr>
      <w:t xml:space="preserve">第 </w:t>
    </w:r>
    <w:r>
      <w:rPr>
        <w:rFonts w:ascii="Calibri" w:hAnsi="Calibri" w:eastAsia="微软雅黑"/>
        <w:color w:val="667085"/>
        <w:sz w:val="17"/>
      </w:rPr>
      <w:fldChar w:fldCharType="begin"/>
    </w:r>
    <w:r>
      <w:rPr>
        <w:rFonts w:ascii="Calibri" w:hAnsi="Calibri" w:eastAsia="微软雅黑"/>
        <w:color w:val="667085"/>
        <w:sz w:val="17"/>
      </w:rPr>
      <w:instrText xml:space="preserve"> PAGE </w:instrText>
    </w:r>
    <w:r>
      <w:rPr>
        <w:rFonts w:ascii="Calibri" w:hAnsi="Calibri" w:eastAsia="微软雅黑"/>
        <w:color w:val="667085"/>
        <w:sz w:val="17"/>
      </w:rPr>
      <w:fldChar w:fldCharType="separate"/>
    </w:r>
    <w:r>
      <w:rPr>
        <w:rFonts w:ascii="Calibri" w:hAnsi="Calibri" w:eastAsia="微软雅黑"/>
        <w:color w:val="667085"/>
        <w:sz w:val="17"/>
      </w:rPr>
      <w:t>1</w:t>
    </w:r>
    <w:r>
      <w:rPr>
        <w:rFonts w:ascii="Calibri" w:hAnsi="Calibri" w:eastAsia="微软雅黑"/>
        <w:color w:val="667085"/>
        <w:sz w:val="17"/>
      </w:rPr>
      <w:fldChar w:fldCharType="end"/>
    </w:r>
    <w:r>
      <w:rPr>
        <w:rFonts w:ascii="Calibri" w:hAnsi="Calibri" w:eastAsia="微软雅黑"/>
        <w:color w:val="667085"/>
        <w:sz w:val="17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4" w:lineRule="auto"/>
      </w:pPr>
      <w:r>
        <w:separator/>
      </w:r>
    </w:p>
  </w:footnote>
  <w:footnote w:type="continuationSeparator" w:id="1">
    <w:p>
      <w:pPr>
        <w:spacing w:before="0" w:after="0" w:line="264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B6C5E5">
    <w:pPr>
      <w:pStyle w:val="25"/>
      <w:spacing w:before="0" w:after="0"/>
    </w:pPr>
    <w:r>
      <w:rPr>
        <w:rFonts w:ascii="Calibri" w:hAnsi="Calibri" w:eastAsia="微软雅黑"/>
        <w:color w:val="667085"/>
        <w:sz w:val="17"/>
      </w:rPr>
      <w:t>北京林业大学理学院 · 2026暑期实训</w:t>
    </w:r>
    <w:r>
      <w:tab/>
    </w:r>
    <w:r>
      <w:rPr>
        <w:rFonts w:ascii="Calibri" w:hAnsi="Calibri" w:eastAsia="微软雅黑"/>
        <w:color w:val="667085"/>
        <w:sz w:val="17"/>
      </w:rPr>
      <w:t>Scrum项目初始规划 V0.1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singleLevel"/>
    <w:tmpl w:val="9239341B"/>
    <w:lvl w:ilvl="0" w:tentative="0">
      <w:start w:val="1"/>
      <w:numFmt w:val="bullet"/>
      <w:lvlText w:val="•"/>
      <w:lvlJc w:val="left"/>
      <w:pPr>
        <w:tabs>
          <w:tab w:val="left" w:pos="720"/>
        </w:tabs>
        <w:spacing w:after="160" w:line="280" w:lineRule="auto"/>
        <w:ind w:left="720" w:hanging="360"/>
      </w:pPr>
      <w:rPr>
        <w:rFonts w:ascii="Calibri" w:hAnsi="Calibri" w:eastAsia="微软雅黑"/>
      </w:rPr>
    </w:lvl>
  </w:abstractNum>
  <w:abstractNum w:abstractNumId="1">
    <w:nsid w:val="9C8AC8EF"/>
    <w:multiLevelType w:val="singleLevel"/>
    <w:tmpl w:val="9C8AC8EF"/>
    <w:lvl w:ilvl="0" w:tentative="0">
      <w:start w:val="1"/>
      <w:numFmt w:val="bullet"/>
      <w:lvlText w:val="•"/>
      <w:lvlJc w:val="left"/>
      <w:pPr>
        <w:tabs>
          <w:tab w:val="left" w:pos="720"/>
        </w:tabs>
        <w:spacing w:after="160" w:line="280" w:lineRule="auto"/>
        <w:ind w:left="720" w:hanging="360"/>
      </w:pPr>
      <w:rPr>
        <w:rFonts w:ascii="Calibri" w:hAnsi="Calibri" w:eastAsia="微软雅黑"/>
      </w:rPr>
    </w:lvl>
  </w:abstractNum>
  <w:abstractNum w:abstractNumId="2">
    <w:nsid w:val="B5E306ED"/>
    <w:multiLevelType w:val="singleLevel"/>
    <w:tmpl w:val="B5E306ED"/>
    <w:lvl w:ilvl="0" w:tentative="0">
      <w:start w:val="1"/>
      <w:numFmt w:val="bullet"/>
      <w:lvlText w:val="•"/>
      <w:lvlJc w:val="left"/>
      <w:pPr>
        <w:tabs>
          <w:tab w:val="left" w:pos="720"/>
        </w:tabs>
        <w:spacing w:after="160" w:line="280" w:lineRule="auto"/>
        <w:ind w:left="720" w:hanging="360"/>
      </w:pPr>
      <w:rPr>
        <w:rFonts w:ascii="Calibri" w:hAnsi="Calibri" w:eastAsia="微软雅黑"/>
      </w:rPr>
    </w:lvl>
  </w:abstractNum>
  <w:abstractNum w:abstractNumId="3">
    <w:nsid w:val="BF205925"/>
    <w:multiLevelType w:val="singleLevel"/>
    <w:tmpl w:val="BF205925"/>
    <w:lvl w:ilvl="0" w:tentative="0">
      <w:start w:val="1"/>
      <w:numFmt w:val="decimal"/>
      <w:lvlText w:val="%1."/>
      <w:lvlJc w:val="left"/>
      <w:pPr>
        <w:tabs>
          <w:tab w:val="left" w:pos="720"/>
        </w:tabs>
        <w:spacing w:after="160" w:line="280" w:lineRule="auto"/>
        <w:ind w:left="720" w:hanging="360"/>
      </w:pPr>
      <w:rPr>
        <w:rFonts w:ascii="Calibri" w:hAnsi="Calibri" w:eastAsia="微软雅黑"/>
      </w:rPr>
    </w:lvl>
  </w:abstractNum>
  <w:abstractNum w:abstractNumId="4">
    <w:nsid w:val="C8879AEF"/>
    <w:multiLevelType w:val="singleLevel"/>
    <w:tmpl w:val="C8879AEF"/>
    <w:lvl w:ilvl="0" w:tentative="0">
      <w:start w:val="1"/>
      <w:numFmt w:val="bullet"/>
      <w:lvlText w:val="•"/>
      <w:lvlJc w:val="left"/>
      <w:pPr>
        <w:tabs>
          <w:tab w:val="left" w:pos="720"/>
        </w:tabs>
        <w:spacing w:after="160" w:line="280" w:lineRule="auto"/>
        <w:ind w:left="720" w:hanging="360"/>
      </w:pPr>
      <w:rPr>
        <w:rFonts w:ascii="Calibri" w:hAnsi="Calibri" w:eastAsia="微软雅黑"/>
      </w:rPr>
    </w:lvl>
  </w:abstractNum>
  <w:abstractNum w:abstractNumId="5">
    <w:nsid w:val="CF092B84"/>
    <w:multiLevelType w:val="singleLevel"/>
    <w:tmpl w:val="CF092B84"/>
    <w:lvl w:ilvl="0" w:tentative="0">
      <w:start w:val="1"/>
      <w:numFmt w:val="bullet"/>
      <w:lvlText w:val="•"/>
      <w:lvlJc w:val="left"/>
      <w:pPr>
        <w:tabs>
          <w:tab w:val="left" w:pos="720"/>
        </w:tabs>
        <w:spacing w:after="160" w:line="280" w:lineRule="auto"/>
        <w:ind w:left="720" w:hanging="360"/>
      </w:pPr>
      <w:rPr>
        <w:rFonts w:ascii="Calibri" w:hAnsi="Calibri" w:eastAsia="微软雅黑"/>
      </w:rPr>
    </w:lvl>
  </w:abstractNum>
  <w:abstractNum w:abstractNumId="6">
    <w:nsid w:val="D7F9FE59"/>
    <w:multiLevelType w:val="singleLevel"/>
    <w:tmpl w:val="D7F9FE59"/>
    <w:lvl w:ilvl="0" w:tentative="0">
      <w:start w:val="1"/>
      <w:numFmt w:val="decimal"/>
      <w:lvlText w:val="%1."/>
      <w:lvlJc w:val="left"/>
      <w:pPr>
        <w:tabs>
          <w:tab w:val="left" w:pos="720"/>
        </w:tabs>
        <w:spacing w:after="160" w:line="280" w:lineRule="auto"/>
        <w:ind w:left="720" w:hanging="360"/>
      </w:pPr>
      <w:rPr>
        <w:rFonts w:ascii="Calibri" w:hAnsi="Calibri" w:eastAsia="微软雅黑"/>
      </w:rPr>
    </w:lvl>
  </w:abstractNum>
  <w:abstractNum w:abstractNumId="7">
    <w:nsid w:val="DCBA6B53"/>
    <w:multiLevelType w:val="singleLevel"/>
    <w:tmpl w:val="DCBA6B53"/>
    <w:lvl w:ilvl="0" w:tentative="0">
      <w:start w:val="1"/>
      <w:numFmt w:val="bullet"/>
      <w:lvlText w:val="•"/>
      <w:lvlJc w:val="left"/>
      <w:pPr>
        <w:tabs>
          <w:tab w:val="left" w:pos="720"/>
        </w:tabs>
        <w:spacing w:after="160" w:line="280" w:lineRule="auto"/>
        <w:ind w:left="720" w:hanging="360"/>
      </w:pPr>
      <w:rPr>
        <w:rFonts w:ascii="Calibri" w:hAnsi="Calibri" w:eastAsia="微软雅黑"/>
      </w:rPr>
    </w:lvl>
  </w:abstractNum>
  <w:abstractNum w:abstractNumId="8">
    <w:nsid w:val="F4B5D9F5"/>
    <w:multiLevelType w:val="singleLevel"/>
    <w:tmpl w:val="F4B5D9F5"/>
    <w:lvl w:ilvl="0" w:tentative="0">
      <w:start w:val="1"/>
      <w:numFmt w:val="decimal"/>
      <w:lvlText w:val="%1."/>
      <w:lvlJc w:val="left"/>
      <w:pPr>
        <w:tabs>
          <w:tab w:val="left" w:pos="720"/>
        </w:tabs>
        <w:spacing w:after="160" w:line="280" w:lineRule="auto"/>
        <w:ind w:left="720" w:hanging="360"/>
      </w:pPr>
      <w:rPr>
        <w:rFonts w:ascii="Calibri" w:hAnsi="Calibri" w:eastAsia="微软雅黑"/>
      </w:rPr>
    </w:lvl>
  </w:abstractNum>
  <w:abstractNum w:abstractNumId="9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0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11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12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13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14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15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tabs>
          <w:tab w:val="left" w:pos="720"/>
        </w:tabs>
        <w:spacing w:after="160" w:line="280" w:lineRule="auto"/>
        <w:ind w:left="720" w:hanging="360"/>
      </w:pPr>
      <w:rPr>
        <w:rFonts w:ascii="Calibri" w:hAnsi="Calibri" w:eastAsia="微软雅黑"/>
      </w:rPr>
    </w:lvl>
  </w:abstractNum>
  <w:abstractNum w:abstractNumId="16">
    <w:nsid w:val="0248C179"/>
    <w:multiLevelType w:val="singleLevel"/>
    <w:tmpl w:val="0248C179"/>
    <w:lvl w:ilvl="0" w:tentative="0">
      <w:start w:val="1"/>
      <w:numFmt w:val="bullet"/>
      <w:lvlText w:val="•"/>
      <w:lvlJc w:val="left"/>
      <w:pPr>
        <w:tabs>
          <w:tab w:val="left" w:pos="720"/>
        </w:tabs>
        <w:spacing w:after="160" w:line="280" w:lineRule="auto"/>
        <w:ind w:left="720" w:hanging="360"/>
      </w:pPr>
      <w:rPr>
        <w:rFonts w:ascii="Calibri" w:hAnsi="Calibri" w:eastAsia="微软雅黑"/>
      </w:rPr>
    </w:lvl>
  </w:abstractNum>
  <w:abstractNum w:abstractNumId="17">
    <w:nsid w:val="03D62ECE"/>
    <w:multiLevelType w:val="singleLevel"/>
    <w:tmpl w:val="03D62ECE"/>
    <w:lvl w:ilvl="0" w:tentative="0">
      <w:start w:val="1"/>
      <w:numFmt w:val="bullet"/>
      <w:lvlText w:val="•"/>
      <w:lvlJc w:val="left"/>
      <w:pPr>
        <w:tabs>
          <w:tab w:val="left" w:pos="720"/>
        </w:tabs>
        <w:spacing w:after="160" w:line="280" w:lineRule="auto"/>
        <w:ind w:left="720" w:hanging="360"/>
      </w:pPr>
      <w:rPr>
        <w:rFonts w:ascii="Calibri" w:hAnsi="Calibri" w:eastAsia="微软雅黑"/>
      </w:rPr>
    </w:lvl>
  </w:abstractNum>
  <w:abstractNum w:abstractNumId="18">
    <w:nsid w:val="0E640482"/>
    <w:multiLevelType w:val="singleLevel"/>
    <w:tmpl w:val="0E640482"/>
    <w:lvl w:ilvl="0" w:tentative="0">
      <w:start w:val="1"/>
      <w:numFmt w:val="decimal"/>
      <w:lvlText w:val="%1."/>
      <w:lvlJc w:val="left"/>
      <w:pPr>
        <w:tabs>
          <w:tab w:val="left" w:pos="720"/>
        </w:tabs>
        <w:spacing w:after="160" w:line="280" w:lineRule="auto"/>
        <w:ind w:left="720" w:hanging="360"/>
      </w:pPr>
      <w:rPr>
        <w:rFonts w:ascii="Calibri" w:hAnsi="Calibri" w:eastAsia="微软雅黑"/>
      </w:rPr>
    </w:lvl>
  </w:abstractNum>
  <w:abstractNum w:abstractNumId="19">
    <w:nsid w:val="2470EC97"/>
    <w:multiLevelType w:val="singleLevel"/>
    <w:tmpl w:val="2470EC97"/>
    <w:lvl w:ilvl="0" w:tentative="0">
      <w:start w:val="1"/>
      <w:numFmt w:val="decimal"/>
      <w:lvlText w:val="%1."/>
      <w:lvlJc w:val="left"/>
      <w:pPr>
        <w:tabs>
          <w:tab w:val="left" w:pos="720"/>
        </w:tabs>
        <w:spacing w:after="160" w:line="280" w:lineRule="auto"/>
        <w:ind w:left="720" w:hanging="360"/>
      </w:pPr>
      <w:rPr>
        <w:rFonts w:ascii="Calibri" w:hAnsi="Calibri" w:eastAsia="微软雅黑"/>
      </w:rPr>
    </w:lvl>
  </w:abstractNum>
  <w:abstractNum w:abstractNumId="20">
    <w:nsid w:val="25B654F3"/>
    <w:multiLevelType w:val="singleLevel"/>
    <w:tmpl w:val="25B654F3"/>
    <w:lvl w:ilvl="0" w:tentative="0">
      <w:start w:val="1"/>
      <w:numFmt w:val="bullet"/>
      <w:lvlText w:val="•"/>
      <w:lvlJc w:val="left"/>
      <w:pPr>
        <w:tabs>
          <w:tab w:val="left" w:pos="720"/>
        </w:tabs>
        <w:spacing w:after="160" w:line="280" w:lineRule="auto"/>
        <w:ind w:left="720" w:hanging="360"/>
      </w:pPr>
      <w:rPr>
        <w:rFonts w:ascii="Calibri" w:hAnsi="Calibri" w:eastAsia="微软雅黑"/>
      </w:rPr>
    </w:lvl>
  </w:abstractNum>
  <w:abstractNum w:abstractNumId="21">
    <w:nsid w:val="2A8F537B"/>
    <w:multiLevelType w:val="singleLevel"/>
    <w:tmpl w:val="2A8F537B"/>
    <w:lvl w:ilvl="0" w:tentative="0">
      <w:start w:val="1"/>
      <w:numFmt w:val="bullet"/>
      <w:lvlText w:val="•"/>
      <w:lvlJc w:val="left"/>
      <w:pPr>
        <w:tabs>
          <w:tab w:val="left" w:pos="720"/>
        </w:tabs>
        <w:spacing w:after="160" w:line="280" w:lineRule="auto"/>
        <w:ind w:left="720" w:hanging="360"/>
      </w:pPr>
      <w:rPr>
        <w:rFonts w:ascii="Calibri" w:hAnsi="Calibri" w:eastAsia="微软雅黑"/>
      </w:rPr>
    </w:lvl>
  </w:abstractNum>
  <w:abstractNum w:abstractNumId="22">
    <w:nsid w:val="4C1BAE26"/>
    <w:multiLevelType w:val="singleLevel"/>
    <w:tmpl w:val="4C1BAE26"/>
    <w:lvl w:ilvl="0" w:tentative="0">
      <w:start w:val="1"/>
      <w:numFmt w:val="decimal"/>
      <w:lvlText w:val="%1."/>
      <w:lvlJc w:val="left"/>
      <w:pPr>
        <w:tabs>
          <w:tab w:val="left" w:pos="720"/>
        </w:tabs>
        <w:spacing w:after="160" w:line="280" w:lineRule="auto"/>
        <w:ind w:left="720" w:hanging="360"/>
      </w:pPr>
      <w:rPr>
        <w:rFonts w:ascii="Calibri" w:hAnsi="Calibri" w:eastAsia="微软雅黑"/>
      </w:rPr>
    </w:lvl>
  </w:abstractNum>
  <w:abstractNum w:abstractNumId="23">
    <w:nsid w:val="4D4DC07F"/>
    <w:multiLevelType w:val="singleLevel"/>
    <w:tmpl w:val="4D4DC07F"/>
    <w:lvl w:ilvl="0" w:tentative="0">
      <w:start w:val="1"/>
      <w:numFmt w:val="bullet"/>
      <w:lvlText w:val="•"/>
      <w:lvlJc w:val="left"/>
      <w:pPr>
        <w:tabs>
          <w:tab w:val="left" w:pos="720"/>
        </w:tabs>
        <w:spacing w:after="160" w:line="280" w:lineRule="auto"/>
        <w:ind w:left="720" w:hanging="360"/>
      </w:pPr>
      <w:rPr>
        <w:rFonts w:ascii="Calibri" w:hAnsi="Calibri" w:eastAsia="微软雅黑"/>
      </w:rPr>
    </w:lvl>
  </w:abstractNum>
  <w:abstractNum w:abstractNumId="24">
    <w:nsid w:val="59ADCABA"/>
    <w:multiLevelType w:val="singleLevel"/>
    <w:tmpl w:val="59ADCABA"/>
    <w:lvl w:ilvl="0" w:tentative="0">
      <w:start w:val="1"/>
      <w:numFmt w:val="decimal"/>
      <w:lvlText w:val="%1."/>
      <w:lvlJc w:val="left"/>
      <w:pPr>
        <w:tabs>
          <w:tab w:val="left" w:pos="720"/>
        </w:tabs>
        <w:spacing w:after="160" w:line="280" w:lineRule="auto"/>
        <w:ind w:left="720" w:hanging="360"/>
      </w:pPr>
      <w:rPr>
        <w:rFonts w:ascii="Calibri" w:hAnsi="Calibri" w:eastAsia="微软雅黑"/>
      </w:rPr>
    </w:lvl>
  </w:abstractNum>
  <w:abstractNum w:abstractNumId="25">
    <w:nsid w:val="5A241D34"/>
    <w:multiLevelType w:val="singleLevel"/>
    <w:tmpl w:val="5A241D34"/>
    <w:lvl w:ilvl="0" w:tentative="0">
      <w:start w:val="1"/>
      <w:numFmt w:val="bullet"/>
      <w:lvlText w:val="•"/>
      <w:lvlJc w:val="left"/>
      <w:pPr>
        <w:tabs>
          <w:tab w:val="left" w:pos="720"/>
        </w:tabs>
        <w:spacing w:after="160" w:line="280" w:lineRule="auto"/>
        <w:ind w:left="720" w:hanging="360"/>
      </w:pPr>
      <w:rPr>
        <w:rFonts w:ascii="Calibri" w:hAnsi="Calibri" w:eastAsia="微软雅黑"/>
      </w:rPr>
    </w:lvl>
  </w:abstractNum>
  <w:abstractNum w:abstractNumId="26">
    <w:nsid w:val="60382F6E"/>
    <w:multiLevelType w:val="singleLevel"/>
    <w:tmpl w:val="60382F6E"/>
    <w:lvl w:ilvl="0" w:tentative="0">
      <w:start w:val="1"/>
      <w:numFmt w:val="bullet"/>
      <w:lvlText w:val="•"/>
      <w:lvlJc w:val="left"/>
      <w:pPr>
        <w:tabs>
          <w:tab w:val="left" w:pos="720"/>
        </w:tabs>
        <w:spacing w:after="160" w:line="280" w:lineRule="auto"/>
        <w:ind w:left="720" w:hanging="360"/>
      </w:pPr>
      <w:rPr>
        <w:rFonts w:ascii="Calibri" w:hAnsi="Calibri" w:eastAsia="微软雅黑"/>
      </w:rPr>
    </w:lvl>
  </w:abstractNum>
  <w:abstractNum w:abstractNumId="27">
    <w:nsid w:val="72183CF9"/>
    <w:multiLevelType w:val="singleLevel"/>
    <w:tmpl w:val="72183CF9"/>
    <w:lvl w:ilvl="0" w:tentative="0">
      <w:start w:val="1"/>
      <w:numFmt w:val="bullet"/>
      <w:lvlText w:val="•"/>
      <w:lvlJc w:val="left"/>
      <w:pPr>
        <w:tabs>
          <w:tab w:val="left" w:pos="720"/>
        </w:tabs>
        <w:spacing w:after="160" w:line="280" w:lineRule="auto"/>
        <w:ind w:left="720" w:hanging="360"/>
      </w:pPr>
      <w:rPr>
        <w:rFonts w:ascii="Calibri" w:hAnsi="Calibri" w:eastAsia="微软雅黑"/>
      </w:rPr>
    </w:lvl>
  </w:abstractNum>
  <w:num w:numId="1">
    <w:abstractNumId w:val="10"/>
  </w:num>
  <w:num w:numId="2">
    <w:abstractNumId w:val="13"/>
  </w:num>
  <w:num w:numId="3">
    <w:abstractNumId w:val="14"/>
  </w:num>
  <w:num w:numId="4">
    <w:abstractNumId w:val="11"/>
  </w:num>
  <w:num w:numId="5">
    <w:abstractNumId w:val="9"/>
  </w:num>
  <w:num w:numId="6">
    <w:abstractNumId w:val="12"/>
  </w:num>
  <w:num w:numId="7">
    <w:abstractNumId w:val="15"/>
  </w:num>
  <w:num w:numId="8">
    <w:abstractNumId w:val="5"/>
  </w:num>
  <w:num w:numId="9">
    <w:abstractNumId w:val="24"/>
  </w:num>
  <w:num w:numId="10">
    <w:abstractNumId w:val="3"/>
  </w:num>
  <w:num w:numId="11">
    <w:abstractNumId w:val="2"/>
  </w:num>
  <w:num w:numId="12">
    <w:abstractNumId w:val="17"/>
  </w:num>
  <w:num w:numId="13">
    <w:abstractNumId w:val="20"/>
  </w:num>
  <w:num w:numId="14">
    <w:abstractNumId w:val="27"/>
  </w:num>
  <w:num w:numId="15">
    <w:abstractNumId w:val="16"/>
  </w:num>
  <w:num w:numId="16">
    <w:abstractNumId w:val="0"/>
  </w:num>
  <w:num w:numId="17">
    <w:abstractNumId w:val="21"/>
  </w:num>
  <w:num w:numId="18">
    <w:abstractNumId w:val="25"/>
  </w:num>
  <w:num w:numId="19">
    <w:abstractNumId w:val="4"/>
  </w:num>
  <w:num w:numId="20">
    <w:abstractNumId w:val="23"/>
  </w:num>
  <w:num w:numId="21">
    <w:abstractNumId w:val="8"/>
  </w:num>
  <w:num w:numId="22">
    <w:abstractNumId w:val="19"/>
  </w:num>
  <w:num w:numId="23">
    <w:abstractNumId w:val="7"/>
  </w:num>
  <w:num w:numId="24">
    <w:abstractNumId w:val="6"/>
  </w:num>
  <w:num w:numId="25">
    <w:abstractNumId w:val="1"/>
  </w:num>
  <w:num w:numId="26">
    <w:abstractNumId w:val="22"/>
  </w:num>
  <w:num w:numId="27">
    <w:abstractNumId w:val="26"/>
  </w:num>
  <w:num w:numId="2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63229A5"/>
    <w:rsid w:val="61FC43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120" w:line="264" w:lineRule="auto"/>
      <w:jc w:val="left"/>
    </w:pPr>
    <w:rPr>
      <w:rFonts w:ascii="Calibri" w:hAnsi="Calibri" w:eastAsia="微软雅黑" w:cstheme="minorBidi"/>
      <w:color w:val="1F2937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20" w:after="160" w:line="240" w:lineRule="auto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40" w:after="120" w:line="240" w:lineRule="auto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60" w:after="80" w:line="240" w:lineRule="auto"/>
      <w:outlineLvl w:val="2"/>
    </w:pPr>
    <w:rPr>
      <w:rFonts w:asciiTheme="majorHAnsi" w:hAnsiTheme="majorHAnsi" w:eastAsiaTheme="majorEastAsia" w:cstheme="majorBidi"/>
      <w:b/>
      <w:bCs/>
      <w:color w:val="1F4D78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before="80" w:after="120" w:line="240" w:lineRule="auto"/>
      <w:jc w:val="center"/>
    </w:pPr>
    <w:rPr>
      <w:rFonts w:ascii="Calibri" w:hAnsi="Calibri" w:eastAsia="微软雅黑"/>
      <w:bCs/>
      <w:color w:val="667085"/>
      <w:sz w:val="18"/>
      <w:szCs w:val="18"/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Small Note"/>
    <w:uiPriority w:val="0"/>
    <w:pPr>
      <w:spacing w:after="80" w:line="252" w:lineRule="auto"/>
    </w:pPr>
    <w:rPr>
      <w:rFonts w:ascii="Calibri" w:hAnsi="Calibri" w:eastAsia="微软雅黑" w:cstheme="minorBidi"/>
      <w:color w:val="667085"/>
      <w:sz w:val="18"/>
      <w:szCs w:val="22"/>
      <w:lang w:val="en-US" w:eastAsia="en-US" w:bidi="ar-SA"/>
    </w:rPr>
  </w:style>
  <w:style w:type="paragraph" w:customStyle="1" w:styleId="165">
    <w:name w:val="Table Text"/>
    <w:qFormat/>
    <w:uiPriority w:val="0"/>
    <w:pPr>
      <w:spacing w:before="0" w:after="40" w:line="252" w:lineRule="auto"/>
    </w:pPr>
    <w:rPr>
      <w:rFonts w:ascii="Calibri" w:hAnsi="Calibri" w:eastAsia="微软雅黑" w:cstheme="minorBidi"/>
      <w:color w:val="1F2937"/>
      <w:sz w:val="18"/>
      <w:szCs w:val="22"/>
      <w:lang w:val="en-US" w:eastAsia="en-US" w:bidi="ar-SA"/>
    </w:rPr>
  </w:style>
  <w:style w:type="paragraph" w:customStyle="1" w:styleId="166">
    <w:name w:val="Table Text Compact"/>
    <w:uiPriority w:val="0"/>
    <w:pPr>
      <w:spacing w:before="0" w:after="20" w:line="240" w:lineRule="auto"/>
    </w:pPr>
    <w:rPr>
      <w:rFonts w:ascii="Calibri" w:hAnsi="Calibri" w:eastAsia="微软雅黑" w:cstheme="minorBidi"/>
      <w:color w:val="1F2937"/>
      <w:sz w:val="17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6639</Words>
  <Characters>7424</Characters>
  <Lines>0</Lines>
  <Paragraphs>0</Paragraphs>
  <TotalTime>0</TotalTime>
  <ScaleCrop>false</ScaleCrop>
  <LinksUpToDate>false</LinksUpToDate>
  <CharactersWithSpaces>7512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第____组</dc:creator>
  <dc:description>V0.1 讨论稿</dc:description>
  <cp:keywords>AI Agent, 旅游规划, Scrum, Product Backlog, 动态重规划</cp:keywords>
  <cp:lastModifiedBy>易知辞.</cp:lastModifiedBy>
  <dcterms:modified xsi:type="dcterms:W3CDTF">2026-08-21T03:32:52Z</dcterms:modified>
  <dc:subject>2026暑期实训项目范围、Product Backlog与Sprint计划</dc:subject>
  <dc:title>行知旅伴：可信自适应旅游规划 AI Agent Scrum项目初始规划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64393ED02B0E4F1BBE7DBA525046955E_13</vt:lpwstr>
  </property>
  <property fmtid="{D5CDD505-2E9C-101B-9397-08002B2CF9AE}" pid="4" name="KSOTemplateDocerSaveRecord">
    <vt:lpwstr>eyJoZGlkIjoiNzRhNmFhMmNjNTNjZDE2ZTE1Mzg2YWU3YzM4MjViMmIiLCJ1c2VySWQiOiIxMjgxMTgzMTI2In0=</vt:lpwstr>
  </property>
</Properties>
</file>