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马克思主义基本原理</w:t>
      </w:r>
    </w:p>
    <w:p>
      <w:pPr>
        <w:numPr>
          <w:ilvl w:val="0"/>
          <w:numId w:val="1"/>
        </w:numPr>
        <w:rPr>
          <w:rFonts w:hint="eastAsia"/>
          <w:b/>
          <w:bCs/>
          <w:sz w:val="28"/>
          <w:szCs w:val="36"/>
          <w:lang w:val="en-US" w:eastAsia="zh-CN"/>
        </w:rPr>
      </w:pPr>
      <w:r>
        <w:rPr>
          <w:rFonts w:hint="eastAsia"/>
          <w:b/>
          <w:bCs/>
          <w:sz w:val="28"/>
          <w:szCs w:val="36"/>
          <w:lang w:val="en-US" w:eastAsia="zh-CN"/>
        </w:rPr>
        <w:t>马克思主义的创立</w:t>
      </w:r>
    </w:p>
    <w:p>
      <w:pPr>
        <w:numPr>
          <w:ilvl w:val="0"/>
          <w:numId w:val="2"/>
        </w:numPr>
        <w:ind w:left="420" w:leftChars="0" w:firstLine="0" w:firstLineChars="0"/>
        <w:rPr>
          <w:rFonts w:hint="eastAsia"/>
          <w:lang w:val="en-US" w:eastAsia="zh-CN"/>
        </w:rPr>
      </w:pPr>
      <w:r>
        <w:rPr>
          <w:rFonts w:hint="eastAsia"/>
          <w:b/>
          <w:bCs/>
          <w:lang w:val="en-US" w:eastAsia="zh-CN"/>
        </w:rPr>
        <w:t>唯物史观</w:t>
      </w:r>
      <w:r>
        <w:rPr>
          <w:rFonts w:hint="eastAsia"/>
          <w:lang w:val="en-US" w:eastAsia="zh-CN"/>
        </w:rPr>
        <w:t>和</w:t>
      </w:r>
      <w:r>
        <w:rPr>
          <w:rFonts w:hint="eastAsia"/>
          <w:b/>
          <w:bCs/>
          <w:lang w:val="en-US" w:eastAsia="zh-CN"/>
        </w:rPr>
        <w:t>剩余价值学说</w:t>
      </w:r>
      <w:r>
        <w:rPr>
          <w:rFonts w:hint="eastAsia"/>
          <w:lang w:val="en-US" w:eastAsia="zh-CN"/>
        </w:rPr>
        <w:t>是马克思一生的重要两个发现，使得社会主义由空想变为科学。</w:t>
      </w:r>
    </w:p>
    <w:p>
      <w:pPr>
        <w:numPr>
          <w:ilvl w:val="0"/>
          <w:numId w:val="2"/>
        </w:numPr>
        <w:ind w:left="420" w:leftChars="0" w:firstLine="0" w:firstLineChars="0"/>
        <w:rPr>
          <w:rFonts w:hint="default"/>
          <w:lang w:val="en-US" w:eastAsia="zh-CN"/>
        </w:rPr>
      </w:pPr>
      <w:r>
        <w:rPr>
          <w:rFonts w:hint="eastAsia"/>
          <w:lang w:val="en-US" w:eastAsia="zh-CN"/>
        </w:rPr>
        <w:t>1848年2月，《共产党宣言》发表，标志着马克思主义的公开问世。</w:t>
      </w:r>
    </w:p>
    <w:p>
      <w:pPr>
        <w:numPr>
          <w:ilvl w:val="0"/>
          <w:numId w:val="1"/>
        </w:numPr>
        <w:rPr>
          <w:rFonts w:hint="eastAsia"/>
          <w:b/>
          <w:bCs/>
          <w:sz w:val="28"/>
          <w:szCs w:val="36"/>
          <w:lang w:val="en-US" w:eastAsia="zh-CN"/>
        </w:rPr>
      </w:pPr>
      <w:r>
        <w:rPr>
          <w:rFonts w:hint="eastAsia"/>
          <w:b/>
          <w:bCs/>
          <w:sz w:val="28"/>
          <w:szCs w:val="36"/>
          <w:lang w:val="en-US" w:eastAsia="zh-CN"/>
        </w:rPr>
        <w:t>马克思主义的基本特征</w:t>
      </w:r>
    </w:p>
    <w:p>
      <w:pPr>
        <w:numPr>
          <w:ilvl w:val="0"/>
          <w:numId w:val="3"/>
        </w:numPr>
        <w:ind w:left="420" w:leftChars="0" w:firstLine="0" w:firstLineChars="0"/>
        <w:rPr>
          <w:rFonts w:hint="eastAsia"/>
          <w:lang w:val="en-US" w:eastAsia="zh-CN"/>
        </w:rPr>
      </w:pPr>
      <w:r>
        <w:rPr>
          <w:rFonts w:hint="eastAsia"/>
          <w:b/>
          <w:bCs/>
          <w:lang w:val="en-US" w:eastAsia="zh-CN"/>
        </w:rPr>
        <w:t>科学性。</w:t>
      </w:r>
      <w:r>
        <w:rPr>
          <w:rFonts w:hint="eastAsia"/>
          <w:lang w:val="en-US" w:eastAsia="zh-CN"/>
        </w:rPr>
        <w:t>辩证唯物主义和历史唯物主义是马克思主义的一个突出特征和理论又是，也是马克思主义科学性的重要体现。</w:t>
      </w:r>
    </w:p>
    <w:p>
      <w:pPr>
        <w:numPr>
          <w:ilvl w:val="0"/>
          <w:numId w:val="3"/>
        </w:numPr>
        <w:ind w:left="420" w:leftChars="0" w:firstLine="0" w:firstLineChars="0"/>
        <w:rPr>
          <w:rFonts w:hint="default"/>
          <w:lang w:val="en-US" w:eastAsia="zh-CN"/>
        </w:rPr>
      </w:pPr>
      <w:r>
        <w:rPr>
          <w:rFonts w:hint="eastAsia"/>
          <w:b/>
          <w:bCs/>
          <w:lang w:val="en-US" w:eastAsia="zh-CN"/>
        </w:rPr>
        <w:t>人民性。</w:t>
      </w:r>
      <w:r>
        <w:rPr>
          <w:rFonts w:hint="eastAsia"/>
          <w:lang w:val="en-US" w:eastAsia="zh-CN"/>
        </w:rPr>
        <w:t>人民性是马克思主义的本质属性，人民至上是马克思主义的政治立场。马克思主义的人民性是以阶级性为深刻基础的，是无产阶级先进性的体现。</w:t>
      </w:r>
    </w:p>
    <w:p>
      <w:pPr>
        <w:numPr>
          <w:ilvl w:val="0"/>
          <w:numId w:val="3"/>
        </w:numPr>
        <w:ind w:left="420" w:leftChars="0" w:firstLine="0" w:firstLineChars="0"/>
        <w:rPr>
          <w:rFonts w:hint="default"/>
          <w:lang w:val="en-US" w:eastAsia="zh-CN"/>
        </w:rPr>
      </w:pPr>
      <w:r>
        <w:rPr>
          <w:rFonts w:hint="eastAsia"/>
          <w:b/>
          <w:bCs/>
          <w:lang w:val="en-US" w:eastAsia="zh-CN"/>
        </w:rPr>
        <w:t>实践性。</w:t>
      </w:r>
      <w:r>
        <w:rPr>
          <w:rFonts w:hint="eastAsia"/>
          <w:lang w:val="en-US" w:eastAsia="zh-CN"/>
        </w:rPr>
        <w:t>实践观点是马克思主义的首要的基本的观点。实践性是马克思主义理论区别于其他理论的基本特征。</w:t>
      </w:r>
    </w:p>
    <w:p>
      <w:pPr>
        <w:numPr>
          <w:ilvl w:val="0"/>
          <w:numId w:val="3"/>
        </w:numPr>
        <w:ind w:left="420" w:leftChars="0" w:firstLine="0" w:firstLineChars="0"/>
        <w:rPr>
          <w:rFonts w:hint="default"/>
          <w:lang w:val="en-US" w:eastAsia="zh-CN"/>
        </w:rPr>
      </w:pPr>
      <w:r>
        <w:rPr>
          <w:rFonts w:hint="eastAsia"/>
          <w:b/>
          <w:bCs/>
          <w:lang w:val="en-US" w:eastAsia="zh-CN"/>
        </w:rPr>
        <w:t>发展性。</w:t>
      </w:r>
      <w:r>
        <w:rPr>
          <w:rFonts w:hint="eastAsia"/>
          <w:lang w:val="en-US" w:eastAsia="zh-CN"/>
        </w:rPr>
        <w:t>马克思主义是不断发展的开放的学说，具有与时俱进的理论品质。</w:t>
      </w:r>
    </w:p>
    <w:p>
      <w:pPr>
        <w:numPr>
          <w:ilvl w:val="0"/>
          <w:numId w:val="0"/>
        </w:numPr>
        <w:ind w:left="420" w:leftChars="0" w:firstLine="420" w:firstLineChars="200"/>
        <w:rPr>
          <w:rFonts w:hint="eastAsia"/>
          <w:lang w:val="en-US" w:eastAsia="zh-CN"/>
        </w:rPr>
      </w:pPr>
      <w:r>
        <w:rPr>
          <w:rFonts w:hint="eastAsia"/>
          <w:lang w:val="en-US" w:eastAsia="zh-CN"/>
        </w:rPr>
        <w:t>马克思主义的基本特征，用一句话概括，就是科学性和革命性的统一。人民性、实践性、发展性集中的体现为革命性。革命性是马克思主义的内在品质，是马克思主义的人民性，实践性和发展性的应有之义和必然要求。</w:t>
      </w:r>
    </w:p>
    <w:p>
      <w:pPr>
        <w:numPr>
          <w:ilvl w:val="0"/>
          <w:numId w:val="1"/>
        </w:numPr>
        <w:rPr>
          <w:rFonts w:hint="eastAsia"/>
          <w:b/>
          <w:bCs/>
          <w:sz w:val="28"/>
          <w:szCs w:val="36"/>
          <w:lang w:val="en-US" w:eastAsia="zh-CN"/>
        </w:rPr>
      </w:pPr>
      <w:r>
        <w:rPr>
          <w:rFonts w:hint="eastAsia"/>
          <w:b/>
          <w:bCs/>
          <w:sz w:val="28"/>
          <w:szCs w:val="36"/>
          <w:lang w:val="en-US" w:eastAsia="zh-CN"/>
        </w:rPr>
        <w:t>马克思主义的当代价值</w:t>
      </w:r>
    </w:p>
    <w:p>
      <w:pPr>
        <w:numPr>
          <w:ilvl w:val="0"/>
          <w:numId w:val="4"/>
        </w:numPr>
        <w:ind w:left="420" w:leftChars="0"/>
        <w:rPr>
          <w:rFonts w:hint="eastAsia"/>
          <w:lang w:val="en-US" w:eastAsia="zh-CN"/>
        </w:rPr>
      </w:pPr>
      <w:r>
        <w:rPr>
          <w:rFonts w:hint="eastAsia"/>
          <w:lang w:val="en-US" w:eastAsia="zh-CN"/>
        </w:rPr>
        <w:t>观察当代世界变化的认识工具；</w:t>
      </w:r>
    </w:p>
    <w:p>
      <w:pPr>
        <w:numPr>
          <w:ilvl w:val="0"/>
          <w:numId w:val="4"/>
        </w:numPr>
        <w:ind w:left="420" w:leftChars="0"/>
        <w:rPr>
          <w:rFonts w:hint="default"/>
          <w:lang w:val="en-US" w:eastAsia="zh-CN"/>
        </w:rPr>
      </w:pPr>
      <w:r>
        <w:rPr>
          <w:rFonts w:hint="eastAsia"/>
          <w:lang w:val="en-US" w:eastAsia="zh-CN"/>
        </w:rPr>
        <w:t>指引当代中国发展的行动指南；</w:t>
      </w:r>
    </w:p>
    <w:p>
      <w:pPr>
        <w:numPr>
          <w:ilvl w:val="0"/>
          <w:numId w:val="4"/>
        </w:numPr>
        <w:ind w:left="420" w:leftChars="0"/>
        <w:rPr>
          <w:rFonts w:hint="default"/>
          <w:lang w:val="en-US" w:eastAsia="zh-CN"/>
        </w:rPr>
      </w:pPr>
      <w:r>
        <w:rPr>
          <w:rFonts w:hint="eastAsia"/>
          <w:lang w:val="en-US" w:eastAsia="zh-CN"/>
        </w:rPr>
        <w:t>引领人类社会进步的科学真理；</w:t>
      </w:r>
    </w:p>
    <w:p>
      <w:pPr>
        <w:numPr>
          <w:ilvl w:val="0"/>
          <w:numId w:val="0"/>
        </w:numPr>
        <w:ind w:firstLine="420"/>
        <w:rPr>
          <w:rFonts w:hint="eastAsia"/>
          <w:b/>
          <w:bCs/>
          <w:lang w:val="en-US" w:eastAsia="zh-CN"/>
        </w:rPr>
      </w:pPr>
      <w:r>
        <w:rPr>
          <w:rFonts w:hint="eastAsia"/>
          <w:b/>
          <w:bCs/>
          <w:lang w:val="en-US" w:eastAsia="zh-CN"/>
        </w:rPr>
        <w:t>点拨：</w:t>
      </w:r>
    </w:p>
    <w:p>
      <w:pPr>
        <w:numPr>
          <w:ilvl w:val="0"/>
          <w:numId w:val="5"/>
        </w:numPr>
        <w:ind w:left="420" w:leftChars="0" w:firstLine="420"/>
        <w:rPr>
          <w:rFonts w:hint="eastAsia"/>
          <w:lang w:val="en-US" w:eastAsia="zh-CN"/>
        </w:rPr>
      </w:pPr>
      <w:r>
        <w:rPr>
          <w:rFonts w:hint="eastAsia"/>
          <w:lang w:val="en-US" w:eastAsia="zh-CN"/>
        </w:rPr>
        <w:t>马克思主义追求的根本价值目标：实现人的自由全面的发展。</w:t>
      </w:r>
    </w:p>
    <w:p>
      <w:pPr>
        <w:numPr>
          <w:ilvl w:val="0"/>
          <w:numId w:val="5"/>
        </w:numPr>
        <w:ind w:left="420" w:leftChars="0" w:firstLine="420"/>
        <w:rPr>
          <w:rFonts w:hint="default"/>
          <w:lang w:val="en-US" w:eastAsia="zh-CN"/>
        </w:rPr>
      </w:pPr>
      <w:r>
        <w:rPr>
          <w:rFonts w:hint="eastAsia"/>
          <w:lang w:val="en-US" w:eastAsia="zh-CN"/>
        </w:rPr>
        <w:t>马克思的整个世界观不是教义，而是方法。它提供的不是现成的教条，而是进一步研究的出发点和共这种研究使用的方法。</w:t>
      </w:r>
    </w:p>
    <w:p>
      <w:pPr>
        <w:numPr>
          <w:ilvl w:val="0"/>
          <w:numId w:val="0"/>
        </w:numPr>
        <w:ind w:left="840" w:leftChars="0"/>
        <w:rPr>
          <w:rFonts w:hint="eastAsia"/>
          <w:lang w:val="en-US" w:eastAsia="zh-CN"/>
        </w:rPr>
      </w:pPr>
    </w:p>
    <w:p>
      <w:pPr>
        <w:numPr>
          <w:ilvl w:val="0"/>
          <w:numId w:val="0"/>
        </w:numPr>
        <w:ind w:left="840" w:leftChars="0"/>
        <w:rPr>
          <w:rFonts w:hint="default"/>
          <w:lang w:val="en-US" w:eastAsia="zh-CN"/>
        </w:rPr>
      </w:pPr>
    </w:p>
    <w:p>
      <w:pPr>
        <w:numPr>
          <w:ilvl w:val="0"/>
          <w:numId w:val="6"/>
        </w:numPr>
        <w:rPr>
          <w:rFonts w:hint="eastAsia"/>
          <w:b/>
          <w:bCs/>
          <w:sz w:val="32"/>
          <w:szCs w:val="40"/>
          <w:lang w:val="en-US" w:eastAsia="zh-CN"/>
        </w:rPr>
      </w:pPr>
      <w:r>
        <w:rPr>
          <w:rFonts w:hint="eastAsia"/>
          <w:b/>
          <w:bCs/>
          <w:sz w:val="32"/>
          <w:szCs w:val="40"/>
          <w:lang w:val="en-US" w:eastAsia="zh-CN"/>
        </w:rPr>
        <w:t xml:space="preserve"> 世界的物质性及发展规律</w:t>
      </w:r>
    </w:p>
    <w:p>
      <w:pPr>
        <w:numPr>
          <w:ilvl w:val="0"/>
          <w:numId w:val="7"/>
        </w:numPr>
        <w:rPr>
          <w:rFonts w:hint="eastAsia"/>
          <w:b/>
          <w:bCs/>
          <w:sz w:val="28"/>
          <w:szCs w:val="36"/>
          <w:lang w:val="en-US" w:eastAsia="zh-CN"/>
        </w:rPr>
      </w:pPr>
      <w:r>
        <w:rPr>
          <w:rFonts w:hint="eastAsia"/>
          <w:b/>
          <w:bCs/>
          <w:sz w:val="28"/>
          <w:szCs w:val="36"/>
          <w:lang w:val="en-US" w:eastAsia="zh-CN"/>
        </w:rPr>
        <w:t>哲学基本问题及其内容</w:t>
      </w:r>
    </w:p>
    <w:p>
      <w:pPr>
        <w:numPr>
          <w:ilvl w:val="0"/>
          <w:numId w:val="8"/>
        </w:numPr>
        <w:ind w:left="420" w:leftChars="0" w:firstLine="0" w:firstLineChars="0"/>
        <w:rPr>
          <w:rFonts w:hint="eastAsia"/>
          <w:lang w:val="en-US" w:eastAsia="zh-CN"/>
        </w:rPr>
      </w:pPr>
      <w:r>
        <w:rPr>
          <w:rFonts w:hint="eastAsia"/>
          <w:lang w:val="en-US" w:eastAsia="zh-CN"/>
        </w:rPr>
        <w:t>哲学的基本问题：存在和思维的关系我呢提。</w:t>
      </w:r>
    </w:p>
    <w:p>
      <w:pPr>
        <w:numPr>
          <w:ilvl w:val="0"/>
          <w:numId w:val="8"/>
        </w:numPr>
        <w:ind w:left="420" w:leftChars="0" w:firstLine="0" w:firstLineChars="0"/>
        <w:rPr>
          <w:rFonts w:hint="default"/>
          <w:lang w:val="en-US" w:eastAsia="zh-CN"/>
        </w:rPr>
      </w:pPr>
      <w:r>
        <w:rPr>
          <w:rFonts w:hint="eastAsia"/>
          <w:lang w:val="en-US" w:eastAsia="zh-CN"/>
        </w:rPr>
        <w:t>哲学基本问题的内容（包括两个方面）：</w:t>
      </w:r>
    </w:p>
    <w:p>
      <w:pPr>
        <w:numPr>
          <w:ilvl w:val="0"/>
          <w:numId w:val="9"/>
        </w:numPr>
        <w:ind w:left="420" w:leftChars="0" w:firstLine="420" w:firstLineChars="0"/>
        <w:rPr>
          <w:rFonts w:hint="eastAsia"/>
          <w:lang w:val="en-US" w:eastAsia="zh-CN"/>
        </w:rPr>
      </w:pPr>
      <w:r>
        <w:rPr>
          <w:rFonts w:hint="eastAsia"/>
          <w:lang w:val="en-US" w:eastAsia="zh-CN"/>
        </w:rPr>
        <w:t>存在和思维、物质和意识谁为本愿的问题，即何者为第一性的问题。</w:t>
      </w:r>
    </w:p>
    <w:p>
      <w:pPr>
        <w:numPr>
          <w:ilvl w:val="0"/>
          <w:numId w:val="9"/>
        </w:numPr>
        <w:ind w:left="420" w:leftChars="0" w:firstLine="420" w:firstLineChars="0"/>
        <w:rPr>
          <w:rFonts w:hint="default"/>
          <w:lang w:val="en-US" w:eastAsia="zh-CN"/>
        </w:rPr>
      </w:pPr>
      <w:r>
        <w:rPr>
          <w:rFonts w:hint="eastAsia"/>
          <w:lang w:val="en-US" w:eastAsia="zh-CN"/>
        </w:rPr>
        <w:t>存在和思维、物质和意识是否具有同一性的问题，即思维能否正确的反应存在、人能否正确认识或彻底认识世界的问题。</w:t>
      </w:r>
    </w:p>
    <w:p>
      <w:pPr>
        <w:numPr>
          <w:ilvl w:val="0"/>
          <w:numId w:val="8"/>
        </w:numPr>
        <w:ind w:left="420" w:leftChars="0" w:firstLine="0" w:firstLineChars="0"/>
        <w:rPr>
          <w:rFonts w:hint="eastAsia"/>
          <w:lang w:val="en-US" w:eastAsia="zh-CN"/>
        </w:rPr>
      </w:pPr>
      <w:r>
        <w:rPr>
          <w:rFonts w:hint="eastAsia"/>
          <w:lang w:val="en-US" w:eastAsia="zh-CN"/>
        </w:rPr>
        <w:t>对哲学基本问题的回答是解决其他一切哲学问题的前提和基础。</w:t>
      </w:r>
    </w:p>
    <w:p>
      <w:pPr>
        <w:numPr>
          <w:ilvl w:val="0"/>
          <w:numId w:val="0"/>
        </w:numPr>
        <w:ind w:left="420" w:leftChars="0"/>
        <w:rPr>
          <w:rFonts w:hint="eastAsia"/>
          <w:b/>
          <w:bCs/>
          <w:lang w:val="en-US" w:eastAsia="zh-CN"/>
        </w:rPr>
      </w:pPr>
      <w:r>
        <w:rPr>
          <w:rFonts w:hint="eastAsia"/>
          <w:b/>
          <w:bCs/>
          <w:lang w:val="en-US" w:eastAsia="zh-CN"/>
        </w:rPr>
        <w:t>点拨：</w:t>
      </w:r>
    </w:p>
    <w:p>
      <w:pPr>
        <w:numPr>
          <w:ilvl w:val="0"/>
          <w:numId w:val="10"/>
        </w:numPr>
        <w:ind w:left="420" w:leftChars="0" w:firstLine="420" w:firstLineChars="0"/>
        <w:rPr>
          <w:rFonts w:hint="eastAsia"/>
          <w:lang w:val="en-US" w:eastAsia="zh-CN"/>
        </w:rPr>
      </w:pPr>
      <w:r>
        <w:rPr>
          <w:rFonts w:hint="eastAsia"/>
          <w:lang w:val="en-US" w:eastAsia="zh-CN"/>
        </w:rPr>
        <w:t>物质和意识的对立，只有在它们何者为第一性、何者为第二性这一范围内才具有绝对的意义；超出这个范围，物质和意识的对立便是相对的。</w:t>
      </w:r>
    </w:p>
    <w:p>
      <w:pPr>
        <w:numPr>
          <w:ilvl w:val="0"/>
          <w:numId w:val="10"/>
        </w:numPr>
        <w:ind w:left="420" w:leftChars="0" w:firstLine="420" w:firstLineChars="0"/>
        <w:rPr>
          <w:rFonts w:hint="default"/>
          <w:lang w:val="en-US" w:eastAsia="zh-CN"/>
        </w:rPr>
      </w:pPr>
      <w:r>
        <w:rPr>
          <w:rFonts w:hint="eastAsia"/>
          <w:lang w:val="en-US" w:eastAsia="zh-CN"/>
        </w:rPr>
        <w:t>唯心主义又分主观唯心主义和客观唯心主义。主观唯心主义把人的感觉、观念作为世界的本原（关键词：心、观念、感觉等）；客观唯心主义把某种脱离物质、脱离任何个人的精神作为世界的本原（关键词：理、理念、绝对观念等）。</w:t>
      </w:r>
    </w:p>
    <w:p>
      <w:pPr>
        <w:numPr>
          <w:ilvl w:val="0"/>
          <w:numId w:val="7"/>
        </w:numPr>
        <w:rPr>
          <w:rFonts w:hint="eastAsia"/>
          <w:b/>
          <w:bCs/>
          <w:sz w:val="28"/>
          <w:szCs w:val="36"/>
          <w:lang w:val="en-US" w:eastAsia="zh-CN"/>
        </w:rPr>
      </w:pPr>
      <w:r>
        <w:rPr>
          <w:rFonts w:hint="eastAsia"/>
          <w:b/>
          <w:bCs/>
          <w:sz w:val="28"/>
          <w:szCs w:val="36"/>
          <w:lang w:val="en-US" w:eastAsia="zh-CN"/>
        </w:rPr>
        <w:t>物质及其存在方式</w:t>
      </w:r>
    </w:p>
    <w:p>
      <w:pPr>
        <w:numPr>
          <w:ilvl w:val="0"/>
          <w:numId w:val="11"/>
        </w:numPr>
        <w:ind w:firstLine="420" w:firstLineChars="0"/>
        <w:rPr>
          <w:rFonts w:hint="eastAsia"/>
          <w:b/>
          <w:bCs/>
          <w:sz w:val="24"/>
          <w:szCs w:val="32"/>
          <w:lang w:val="en-US" w:eastAsia="zh-CN"/>
        </w:rPr>
      </w:pPr>
      <w:r>
        <w:rPr>
          <w:rFonts w:hint="eastAsia"/>
          <w:b/>
          <w:bCs/>
          <w:sz w:val="24"/>
          <w:szCs w:val="32"/>
          <w:lang w:val="en-US" w:eastAsia="zh-CN"/>
        </w:rPr>
        <w:t>哲学物质范畴</w:t>
      </w:r>
    </w:p>
    <w:p>
      <w:pPr>
        <w:numPr>
          <w:ilvl w:val="0"/>
          <w:numId w:val="12"/>
        </w:numPr>
        <w:ind w:left="420" w:leftChars="0" w:firstLine="420" w:firstLineChars="0"/>
        <w:rPr>
          <w:rFonts w:hint="eastAsia"/>
          <w:lang w:val="en-US" w:eastAsia="zh-CN"/>
        </w:rPr>
      </w:pPr>
      <w:r>
        <w:rPr>
          <w:rFonts w:hint="eastAsia"/>
          <w:lang w:val="en-US" w:eastAsia="zh-CN"/>
        </w:rPr>
        <w:t>物质范畴是一切唯物主义哲学的理论基石。</w:t>
      </w:r>
    </w:p>
    <w:p>
      <w:pPr>
        <w:numPr>
          <w:ilvl w:val="0"/>
          <w:numId w:val="0"/>
        </w:numPr>
        <w:ind w:left="840" w:leftChars="0" w:firstLine="420" w:firstLineChars="200"/>
        <w:rPr>
          <w:rFonts w:hint="eastAsia"/>
          <w:lang w:val="en-US" w:eastAsia="zh-CN"/>
        </w:rPr>
      </w:pPr>
      <w:r>
        <w:rPr>
          <w:rFonts w:hint="eastAsia"/>
          <w:lang w:val="en-US" w:eastAsia="zh-CN"/>
        </w:rPr>
        <w:t>物质：不依赖于人类的意识而存在，并能为人类的意识所反映的客观存在。</w:t>
      </w:r>
    </w:p>
    <w:p>
      <w:pPr>
        <w:numPr>
          <w:ilvl w:val="0"/>
          <w:numId w:val="0"/>
        </w:numPr>
        <w:ind w:left="840" w:leftChars="0" w:firstLine="420" w:firstLineChars="200"/>
        <w:rPr>
          <w:rFonts w:hint="eastAsia"/>
          <w:lang w:val="en-US" w:eastAsia="zh-CN"/>
        </w:rPr>
      </w:pPr>
      <w:r>
        <w:rPr>
          <w:rFonts w:hint="eastAsia"/>
          <w:lang w:val="en-US" w:eastAsia="zh-CN"/>
        </w:rPr>
        <w:t>客观实在性是物质的唯一特性。</w:t>
      </w:r>
    </w:p>
    <w:p>
      <w:pPr>
        <w:numPr>
          <w:ilvl w:val="0"/>
          <w:numId w:val="12"/>
        </w:numPr>
        <w:ind w:left="420" w:leftChars="0" w:firstLine="420" w:firstLineChars="0"/>
        <w:rPr>
          <w:rFonts w:hint="eastAsia"/>
          <w:lang w:val="en-US" w:eastAsia="zh-CN"/>
        </w:rPr>
      </w:pPr>
      <w:r>
        <w:rPr>
          <w:rFonts w:hint="eastAsia"/>
          <w:lang w:val="en-US" w:eastAsia="zh-CN"/>
        </w:rPr>
        <w:t>马克思主义物质范畴的重要意义</w:t>
      </w:r>
    </w:p>
    <w:p>
      <w:pPr>
        <w:numPr>
          <w:ilvl w:val="0"/>
          <w:numId w:val="0"/>
        </w:numPr>
        <w:ind w:left="840" w:leftChars="0" w:firstLine="420" w:firstLineChars="0"/>
        <w:rPr>
          <w:rFonts w:hint="eastAsia"/>
          <w:lang w:val="en-US" w:eastAsia="zh-CN"/>
        </w:rPr>
      </w:pPr>
      <w:r>
        <w:rPr>
          <w:rFonts w:hint="eastAsia"/>
          <w:lang w:val="en-US" w:eastAsia="zh-CN"/>
        </w:rPr>
        <w:t>马克思主义是从物质与意识的对立统一规律关系中把握和规定物质的，物质最本质的特性是客观实在性，这就指明了物质对于意识的独立性、根源性，以及意识对于物质的依赖性、派生性。</w:t>
      </w:r>
    </w:p>
    <w:p>
      <w:pPr>
        <w:numPr>
          <w:ilvl w:val="0"/>
          <w:numId w:val="0"/>
        </w:numPr>
        <w:ind w:left="420" w:leftChars="0" w:firstLine="420" w:firstLineChars="0"/>
        <w:rPr>
          <w:rFonts w:hint="eastAsia"/>
          <w:b/>
          <w:bCs/>
          <w:lang w:val="en-US" w:eastAsia="zh-CN"/>
        </w:rPr>
      </w:pPr>
      <w:r>
        <w:rPr>
          <w:rFonts w:hint="eastAsia"/>
          <w:b/>
          <w:bCs/>
          <w:lang w:val="en-US" w:eastAsia="zh-CN"/>
        </w:rPr>
        <w:t>点拨：</w:t>
      </w:r>
    </w:p>
    <w:p>
      <w:pPr>
        <w:numPr>
          <w:ilvl w:val="0"/>
          <w:numId w:val="13"/>
        </w:numPr>
        <w:ind w:left="840" w:leftChars="0" w:firstLine="420" w:firstLineChars="0"/>
        <w:rPr>
          <w:rFonts w:hint="eastAsia"/>
          <w:lang w:val="en-US" w:eastAsia="zh-CN"/>
        </w:rPr>
      </w:pPr>
      <w:r>
        <w:rPr>
          <w:rFonts w:hint="eastAsia"/>
          <w:lang w:val="en-US" w:eastAsia="zh-CN"/>
        </w:rPr>
        <w:t>不要混淆自然科学物质结构概念与哲学的物质范畴，他们是个别与一般、个性与共性的关系。</w:t>
      </w:r>
    </w:p>
    <w:p>
      <w:pPr>
        <w:numPr>
          <w:ilvl w:val="0"/>
          <w:numId w:val="13"/>
        </w:numPr>
        <w:ind w:left="840" w:leftChars="0" w:firstLine="420" w:firstLineChars="0"/>
        <w:rPr>
          <w:rFonts w:hint="default"/>
          <w:lang w:val="en-US" w:eastAsia="zh-CN"/>
        </w:rPr>
      </w:pPr>
      <w:r>
        <w:rPr>
          <w:rFonts w:hint="eastAsia"/>
          <w:lang w:val="en-US" w:eastAsia="zh-CN"/>
        </w:rPr>
        <w:t>马克思主义以前的旧的唯物主义在自然观上是唯物的，在历史观上却陷入唯心，所以是不彻底的“半截子”唯物主义。马克思主义者既看到了自然界的物质性，又以实践为基础揭示了人类社会的物质性，实现了唯物主义自然观和历史观的统一。</w:t>
      </w:r>
    </w:p>
    <w:p>
      <w:pPr>
        <w:numPr>
          <w:ilvl w:val="0"/>
          <w:numId w:val="11"/>
        </w:numPr>
        <w:ind w:firstLine="420" w:firstLineChars="0"/>
        <w:rPr>
          <w:rFonts w:hint="eastAsia"/>
          <w:b/>
          <w:bCs/>
          <w:sz w:val="24"/>
          <w:szCs w:val="32"/>
          <w:lang w:val="en-US" w:eastAsia="zh-CN"/>
        </w:rPr>
      </w:pPr>
      <w:r>
        <w:rPr>
          <w:rFonts w:hint="eastAsia"/>
          <w:b/>
          <w:bCs/>
          <w:sz w:val="24"/>
          <w:szCs w:val="32"/>
          <w:lang w:val="en-US" w:eastAsia="zh-CN"/>
        </w:rPr>
        <w:t>物质与运动</w:t>
      </w:r>
    </w:p>
    <w:p>
      <w:pPr>
        <w:numPr>
          <w:ilvl w:val="0"/>
          <w:numId w:val="14"/>
        </w:numPr>
        <w:ind w:left="420" w:leftChars="0" w:firstLine="420" w:firstLineChars="0"/>
        <w:rPr>
          <w:rFonts w:hint="eastAsia"/>
          <w:lang w:val="en-US" w:eastAsia="zh-CN"/>
        </w:rPr>
      </w:pPr>
      <w:r>
        <w:rPr>
          <w:rFonts w:hint="eastAsia"/>
          <w:lang w:val="en-US" w:eastAsia="zh-CN"/>
        </w:rPr>
        <w:t>物质的根本属性是运动</w:t>
      </w:r>
    </w:p>
    <w:p>
      <w:pPr>
        <w:numPr>
          <w:ilvl w:val="0"/>
          <w:numId w:val="14"/>
        </w:numPr>
        <w:ind w:left="420" w:leftChars="0" w:firstLine="420" w:firstLineChars="0"/>
        <w:rPr>
          <w:rFonts w:hint="default"/>
          <w:lang w:val="en-US" w:eastAsia="zh-CN"/>
        </w:rPr>
      </w:pPr>
      <w:r>
        <w:rPr>
          <w:rFonts w:hint="eastAsia"/>
          <w:lang w:val="en-US" w:eastAsia="zh-CN"/>
        </w:rPr>
        <w:t>运动是标志一切事物和现象的变化及其过程的哲学范畴</w:t>
      </w:r>
    </w:p>
    <w:p>
      <w:pPr>
        <w:numPr>
          <w:ilvl w:val="0"/>
          <w:numId w:val="14"/>
        </w:numPr>
        <w:ind w:left="420" w:leftChars="0" w:firstLine="420" w:firstLineChars="0"/>
        <w:rPr>
          <w:rFonts w:hint="default"/>
          <w:lang w:val="en-US" w:eastAsia="zh-CN"/>
        </w:rPr>
      </w:pPr>
      <w:r>
        <w:rPr>
          <w:rFonts w:hint="eastAsia"/>
          <w:lang w:val="en-US" w:eastAsia="zh-CN"/>
        </w:rPr>
        <w:t>物质和运动是不可分割的。运动是物质的运动（物质是运动的主体和承担者），物质是运动着的物质，设想不运动的物质将导致形而上学；设想无物质的运动将导致唯心主义。</w:t>
      </w:r>
    </w:p>
    <w:p>
      <w:pPr>
        <w:numPr>
          <w:ilvl w:val="0"/>
          <w:numId w:val="11"/>
        </w:numPr>
        <w:ind w:firstLine="420" w:firstLineChars="0"/>
        <w:rPr>
          <w:rFonts w:hint="eastAsia"/>
          <w:b/>
          <w:bCs/>
          <w:sz w:val="24"/>
          <w:szCs w:val="32"/>
          <w:lang w:val="en-US" w:eastAsia="zh-CN"/>
        </w:rPr>
      </w:pPr>
      <w:r>
        <w:rPr>
          <w:rFonts w:hint="eastAsia"/>
          <w:b/>
          <w:bCs/>
          <w:sz w:val="24"/>
          <w:szCs w:val="32"/>
          <w:lang w:val="en-US" w:eastAsia="zh-CN"/>
        </w:rPr>
        <w:t>运动与静止</w:t>
      </w:r>
    </w:p>
    <w:p>
      <w:pPr>
        <w:numPr>
          <w:ilvl w:val="0"/>
          <w:numId w:val="15"/>
        </w:numPr>
        <w:ind w:left="420" w:leftChars="0" w:firstLine="420" w:firstLineChars="0"/>
        <w:rPr>
          <w:rFonts w:hint="eastAsia"/>
          <w:lang w:val="en-US" w:eastAsia="zh-CN"/>
        </w:rPr>
      </w:pPr>
      <w:r>
        <w:rPr>
          <w:rFonts w:hint="eastAsia"/>
          <w:lang w:val="en-US" w:eastAsia="zh-CN"/>
        </w:rPr>
        <w:t>物质世界的运动是绝对的（变动性、无条件性），静止是相对的（稳定性、有条件性）。相对静止是物质运动在一定条件下的特殊状态，具体包括空间的相对位置暂时不变和事物的根本相知暂时不变。</w:t>
      </w:r>
    </w:p>
    <w:p>
      <w:pPr>
        <w:numPr>
          <w:ilvl w:val="0"/>
          <w:numId w:val="15"/>
        </w:numPr>
        <w:ind w:left="420" w:leftChars="0" w:firstLine="420" w:firstLineChars="0"/>
        <w:rPr>
          <w:rFonts w:hint="default"/>
          <w:lang w:val="en-US" w:eastAsia="zh-CN"/>
        </w:rPr>
      </w:pPr>
      <w:r>
        <w:rPr>
          <w:rFonts w:hint="eastAsia"/>
          <w:lang w:val="en-US" w:eastAsia="zh-CN"/>
        </w:rPr>
        <w:t>运动和静止相互依赖、相互渗透、相护包容，“动中有静、静中有动”。无条件的绝对运动和有条件的相对禁止构成了对立统一的关系。</w:t>
      </w:r>
    </w:p>
    <w:p>
      <w:pPr>
        <w:numPr>
          <w:ilvl w:val="0"/>
          <w:numId w:val="11"/>
        </w:numPr>
        <w:ind w:firstLine="420" w:firstLineChars="0"/>
        <w:rPr>
          <w:rFonts w:hint="eastAsia"/>
          <w:b/>
          <w:bCs/>
          <w:sz w:val="24"/>
          <w:szCs w:val="32"/>
          <w:lang w:val="en-US" w:eastAsia="zh-CN"/>
        </w:rPr>
      </w:pPr>
      <w:r>
        <w:rPr>
          <w:rFonts w:hint="eastAsia"/>
          <w:b/>
          <w:bCs/>
          <w:sz w:val="24"/>
          <w:szCs w:val="32"/>
          <w:lang w:val="en-US" w:eastAsia="zh-CN"/>
        </w:rPr>
        <w:t>物质运动与时空</w:t>
      </w:r>
    </w:p>
    <w:p>
      <w:pPr>
        <w:numPr>
          <w:ilvl w:val="0"/>
          <w:numId w:val="16"/>
        </w:numPr>
        <w:ind w:left="420" w:leftChars="0" w:firstLine="420" w:firstLineChars="0"/>
        <w:rPr>
          <w:rFonts w:hint="eastAsia"/>
          <w:lang w:val="en-US" w:eastAsia="zh-CN"/>
        </w:rPr>
      </w:pPr>
      <w:r>
        <w:rPr>
          <w:rFonts w:hint="eastAsia"/>
          <w:lang w:val="en-US" w:eastAsia="zh-CN"/>
        </w:rPr>
        <w:t>时间特点：一维性，时间一去不复返；</w:t>
      </w:r>
    </w:p>
    <w:p>
      <w:pPr>
        <w:numPr>
          <w:ilvl w:val="0"/>
          <w:numId w:val="16"/>
        </w:numPr>
        <w:ind w:left="420" w:leftChars="0" w:firstLine="420" w:firstLineChars="0"/>
        <w:rPr>
          <w:rFonts w:hint="default"/>
          <w:lang w:val="en-US" w:eastAsia="zh-CN"/>
        </w:rPr>
      </w:pPr>
      <w:r>
        <w:rPr>
          <w:rFonts w:hint="eastAsia"/>
          <w:lang w:val="en-US" w:eastAsia="zh-CN"/>
        </w:rPr>
        <w:t>具体物质形态的时空是有限的，而整个物质世界的时空是无限的。</w:t>
      </w:r>
    </w:p>
    <w:p>
      <w:pPr>
        <w:numPr>
          <w:ilvl w:val="0"/>
          <w:numId w:val="0"/>
        </w:numPr>
        <w:ind w:left="840" w:leftChars="0"/>
        <w:rPr>
          <w:rFonts w:hint="eastAsia"/>
          <w:b/>
          <w:bCs/>
          <w:lang w:val="en-US" w:eastAsia="zh-CN"/>
        </w:rPr>
      </w:pPr>
      <w:r>
        <w:rPr>
          <w:rFonts w:hint="eastAsia"/>
          <w:b/>
          <w:bCs/>
          <w:lang w:val="en-US" w:eastAsia="zh-CN"/>
        </w:rPr>
        <w:t>点拨：</w:t>
      </w:r>
    </w:p>
    <w:p>
      <w:pPr>
        <w:numPr>
          <w:ilvl w:val="0"/>
          <w:numId w:val="0"/>
        </w:numPr>
        <w:ind w:left="840" w:leftChars="0" w:firstLine="422" w:firstLineChars="200"/>
        <w:rPr>
          <w:rFonts w:hint="eastAsia"/>
          <w:lang w:val="en-US" w:eastAsia="zh-CN"/>
        </w:rPr>
      </w:pPr>
      <w:r>
        <w:rPr>
          <w:rFonts w:hint="eastAsia"/>
          <w:b/>
          <w:bCs/>
          <w:lang w:val="en-US" w:eastAsia="zh-CN"/>
        </w:rPr>
        <w:t>注意几个提法</w:t>
      </w:r>
      <w:r>
        <w:rPr>
          <w:rFonts w:hint="eastAsia"/>
          <w:lang w:val="en-US" w:eastAsia="zh-CN"/>
        </w:rPr>
        <w:t>：客观实在性是物质的共同特性（唯一特性），运动是物质的根本属性，时空是运动着的物质的基本存在形式。</w:t>
      </w:r>
    </w:p>
    <w:p>
      <w:pPr>
        <w:numPr>
          <w:ilvl w:val="0"/>
          <w:numId w:val="11"/>
        </w:numPr>
        <w:ind w:firstLine="420" w:firstLineChars="0"/>
        <w:rPr>
          <w:rFonts w:hint="eastAsia"/>
          <w:b/>
          <w:bCs/>
          <w:sz w:val="24"/>
          <w:szCs w:val="32"/>
          <w:lang w:val="en-US" w:eastAsia="zh-CN"/>
        </w:rPr>
      </w:pPr>
      <w:r>
        <w:rPr>
          <w:rFonts w:hint="eastAsia"/>
          <w:b/>
          <w:bCs/>
          <w:sz w:val="24"/>
          <w:szCs w:val="32"/>
          <w:lang w:val="en-US" w:eastAsia="zh-CN"/>
        </w:rPr>
        <w:t>物质世界的二重化</w:t>
      </w:r>
    </w:p>
    <w:p>
      <w:pPr>
        <w:numPr>
          <w:ilvl w:val="0"/>
          <w:numId w:val="17"/>
        </w:numPr>
        <w:ind w:left="420" w:leftChars="0" w:firstLine="420" w:firstLineChars="0"/>
        <w:rPr>
          <w:rFonts w:hint="eastAsia"/>
          <w:lang w:val="en-US" w:eastAsia="zh-CN"/>
        </w:rPr>
      </w:pPr>
      <w:r>
        <w:rPr>
          <w:rFonts w:hint="eastAsia"/>
          <w:b/>
          <w:bCs/>
          <w:lang w:val="en-US" w:eastAsia="zh-CN"/>
        </w:rPr>
        <w:t>原因：</w:t>
      </w:r>
      <w:r>
        <w:rPr>
          <w:rFonts w:hint="eastAsia"/>
          <w:lang w:val="en-US" w:eastAsia="zh-CN"/>
        </w:rPr>
        <w:t>人类改造世界的实践活动（世界分化的关键）</w:t>
      </w:r>
    </w:p>
    <w:p>
      <w:pPr>
        <w:numPr>
          <w:ilvl w:val="0"/>
          <w:numId w:val="17"/>
        </w:numPr>
        <w:ind w:left="420" w:leftChars="0" w:firstLine="420" w:firstLineChars="0"/>
        <w:rPr>
          <w:rFonts w:hint="default"/>
          <w:lang w:val="en-US" w:eastAsia="zh-CN"/>
        </w:rPr>
      </w:pPr>
      <w:r>
        <w:rPr>
          <w:rFonts w:hint="eastAsia"/>
          <w:b/>
          <w:bCs/>
          <w:lang w:val="en-US" w:eastAsia="zh-CN"/>
        </w:rPr>
        <w:t>内容：</w:t>
      </w:r>
      <w:r>
        <w:rPr>
          <w:rFonts w:hint="eastAsia"/>
          <w:lang w:val="en-US" w:eastAsia="zh-CN"/>
        </w:rPr>
        <w:t>从自然中分化出人类社会，从客观世界中分化出主观世界；</w:t>
      </w:r>
    </w:p>
    <w:p>
      <w:pPr>
        <w:numPr>
          <w:ilvl w:val="0"/>
          <w:numId w:val="17"/>
        </w:numPr>
        <w:ind w:left="420" w:leftChars="0" w:firstLine="420" w:firstLineChars="0"/>
        <w:rPr>
          <w:rFonts w:hint="default"/>
          <w:b/>
          <w:bCs/>
          <w:lang w:val="en-US" w:eastAsia="zh-CN"/>
        </w:rPr>
      </w:pPr>
      <w:r>
        <w:rPr>
          <w:rFonts w:hint="eastAsia"/>
          <w:b/>
          <w:bCs/>
          <w:lang w:val="en-US" w:eastAsia="zh-CN"/>
        </w:rPr>
        <w:t>自然界与人类社会、客观世界与主观世界相统一的关键：人的实践活动；</w:t>
      </w:r>
    </w:p>
    <w:p>
      <w:pPr>
        <w:numPr>
          <w:ilvl w:val="0"/>
          <w:numId w:val="0"/>
        </w:numPr>
        <w:ind w:left="840" w:leftChars="0" w:firstLine="420" w:firstLineChars="0"/>
        <w:rPr>
          <w:rFonts w:hint="eastAsia"/>
          <w:lang w:val="en-US" w:eastAsia="zh-CN"/>
        </w:rPr>
      </w:pPr>
      <w:r>
        <w:rPr>
          <w:rFonts w:hint="eastAsia"/>
          <w:lang w:val="en-US" w:eastAsia="zh-CN"/>
        </w:rPr>
        <w:t>人类的实践活动是一个不断发展的过程，因而自然与社会，客观与主观的统一也是一个动态的历史的过程。</w:t>
      </w:r>
    </w:p>
    <w:p>
      <w:pPr>
        <w:numPr>
          <w:ilvl w:val="0"/>
          <w:numId w:val="7"/>
        </w:numPr>
        <w:rPr>
          <w:rFonts w:hint="eastAsia"/>
          <w:b/>
          <w:bCs/>
          <w:sz w:val="28"/>
          <w:szCs w:val="36"/>
          <w:lang w:val="en-US" w:eastAsia="zh-CN"/>
        </w:rPr>
      </w:pPr>
      <w:r>
        <w:rPr>
          <w:rFonts w:hint="eastAsia"/>
          <w:b/>
          <w:bCs/>
          <w:sz w:val="28"/>
          <w:szCs w:val="36"/>
          <w:lang w:val="en-US" w:eastAsia="zh-CN"/>
        </w:rPr>
        <w:t>物质与意识的辩证关系</w:t>
      </w:r>
    </w:p>
    <w:p>
      <w:pPr>
        <w:numPr>
          <w:ilvl w:val="0"/>
          <w:numId w:val="0"/>
        </w:numPr>
        <w:ind w:leftChars="0" w:firstLine="420" w:firstLineChars="0"/>
        <w:rPr>
          <w:rFonts w:hint="eastAsia"/>
          <w:b/>
          <w:bCs/>
          <w:lang w:val="en-US" w:eastAsia="zh-CN"/>
        </w:rPr>
      </w:pPr>
      <w:r>
        <w:rPr>
          <w:rFonts w:hint="eastAsia"/>
          <w:b/>
          <w:bCs/>
          <w:lang w:val="en-US" w:eastAsia="zh-CN"/>
        </w:rPr>
        <w:t>物质决定意识，意识依赖于物质并反作用于物质。</w:t>
      </w:r>
    </w:p>
    <w:p>
      <w:pPr>
        <w:numPr>
          <w:ilvl w:val="0"/>
          <w:numId w:val="18"/>
        </w:numPr>
        <w:ind w:leftChars="0" w:firstLine="420" w:firstLineChars="0"/>
        <w:rPr>
          <w:rFonts w:hint="eastAsia"/>
          <w:lang w:val="en-US" w:eastAsia="zh-CN"/>
        </w:rPr>
      </w:pPr>
      <w:r>
        <w:rPr>
          <w:rFonts w:hint="eastAsia"/>
          <w:lang w:val="en-US" w:eastAsia="zh-CN"/>
        </w:rPr>
        <w:t>物质决定意识</w:t>
      </w:r>
    </w:p>
    <w:p>
      <w:pPr>
        <w:numPr>
          <w:ilvl w:val="0"/>
          <w:numId w:val="19"/>
        </w:numPr>
        <w:ind w:left="420" w:leftChars="0" w:firstLine="420" w:firstLineChars="0"/>
        <w:rPr>
          <w:rFonts w:hint="eastAsia"/>
          <w:lang w:val="en-US" w:eastAsia="zh-CN"/>
        </w:rPr>
      </w:pPr>
      <w:r>
        <w:rPr>
          <w:rFonts w:hint="eastAsia"/>
          <w:lang w:val="en-US" w:eastAsia="zh-CN"/>
        </w:rPr>
        <w:t>意识是物质世界长期发展的产物，是人脑这样一种特殊物质的技能和属性（但不能错误地认为意识来源于人脑），是客观世界的主观映像。</w:t>
      </w:r>
    </w:p>
    <w:p>
      <w:pPr>
        <w:numPr>
          <w:ilvl w:val="0"/>
          <w:numId w:val="19"/>
        </w:numPr>
        <w:ind w:left="420" w:leftChars="0" w:firstLine="420" w:firstLineChars="0"/>
        <w:rPr>
          <w:rFonts w:hint="default"/>
          <w:lang w:val="en-US" w:eastAsia="zh-CN"/>
        </w:rPr>
      </w:pPr>
      <w:r>
        <w:rPr>
          <w:rFonts w:hint="eastAsia"/>
          <w:lang w:val="en-US" w:eastAsia="zh-CN"/>
        </w:rPr>
        <w:t>意识的起源：</w:t>
      </w:r>
    </w:p>
    <w:p>
      <w:pPr>
        <w:numPr>
          <w:ilvl w:val="0"/>
          <w:numId w:val="0"/>
        </w:numPr>
        <w:ind w:left="840" w:leftChars="0" w:firstLine="420" w:firstLineChars="0"/>
        <w:rPr>
          <w:rFonts w:hint="eastAsia"/>
          <w:lang w:val="en-US" w:eastAsia="zh-CN"/>
        </w:rPr>
      </w:pPr>
      <w:r>
        <w:rPr>
          <w:rFonts w:hint="eastAsia"/>
          <w:lang w:val="en-US" w:eastAsia="zh-CN"/>
        </w:rPr>
        <w:t>①意识是自然界长期发展的产物；</w:t>
      </w:r>
    </w:p>
    <w:p>
      <w:pPr>
        <w:numPr>
          <w:ilvl w:val="0"/>
          <w:numId w:val="0"/>
        </w:numPr>
        <w:ind w:left="840" w:leftChars="0" w:firstLine="420" w:firstLineChars="0"/>
        <w:rPr>
          <w:rFonts w:hint="eastAsia"/>
          <w:lang w:val="en-US" w:eastAsia="zh-CN"/>
        </w:rPr>
      </w:pPr>
      <w:r>
        <w:rPr>
          <w:rFonts w:hint="eastAsia"/>
          <w:lang w:val="en-US" w:eastAsia="zh-CN"/>
        </w:rPr>
        <w:t>②一时又是社会历史发展的产物。社会时间特别是劳动在意识的产生和发展过程中起着决定性的作用。语言是思维的物质外壳和意识的现实形式。</w:t>
      </w:r>
    </w:p>
    <w:p>
      <w:pPr>
        <w:numPr>
          <w:ilvl w:val="0"/>
          <w:numId w:val="19"/>
        </w:numPr>
        <w:ind w:left="420" w:leftChars="0" w:firstLine="420" w:firstLineChars="0"/>
        <w:rPr>
          <w:rFonts w:hint="eastAsia"/>
          <w:lang w:val="en-US" w:eastAsia="zh-CN"/>
        </w:rPr>
      </w:pPr>
      <w:r>
        <w:rPr>
          <w:rFonts w:hint="eastAsia"/>
          <w:lang w:val="en-US" w:eastAsia="zh-CN"/>
        </w:rPr>
        <w:t>意识的本质：是客观世界的主观映像，在内容上是客观的，在形式上是主观的，是客观内容和主观形式的统一。</w:t>
      </w:r>
    </w:p>
    <w:p>
      <w:pPr>
        <w:numPr>
          <w:numId w:val="0"/>
        </w:numPr>
        <w:ind w:left="840" w:leftChars="0"/>
        <w:rPr>
          <w:rFonts w:hint="eastAsia"/>
          <w:lang w:val="en-US" w:eastAsia="zh-CN"/>
        </w:rPr>
      </w:pPr>
      <w:r>
        <w:rPr>
          <w:rFonts w:hint="eastAsia"/>
          <w:lang w:val="en-US" w:eastAsia="zh-CN"/>
        </w:rPr>
        <w:t>点拨：</w:t>
      </w:r>
    </w:p>
    <w:p>
      <w:pPr>
        <w:numPr>
          <w:numId w:val="0"/>
        </w:numPr>
        <w:ind w:left="840" w:leftChars="0" w:firstLine="420" w:firstLineChars="200"/>
        <w:rPr>
          <w:rFonts w:hint="eastAsia"/>
          <w:lang w:val="en-US" w:eastAsia="zh-CN"/>
        </w:rPr>
      </w:pPr>
      <w:r>
        <w:rPr>
          <w:rFonts w:hint="eastAsia"/>
          <w:lang w:val="en-US" w:eastAsia="zh-CN"/>
        </w:rPr>
        <w:t>①高级动物也有感觉和心理，但是只有人才有意识。实践、意识都是人所特有的，动物、机器、人工智能都没有。</w:t>
      </w:r>
    </w:p>
    <w:p>
      <w:pPr>
        <w:numPr>
          <w:ilvl w:val="0"/>
          <w:numId w:val="18"/>
        </w:numPr>
        <w:ind w:left="0" w:leftChars="0" w:firstLine="420" w:firstLineChars="0"/>
        <w:rPr>
          <w:rFonts w:hint="eastAsia"/>
          <w:lang w:val="en-US" w:eastAsia="zh-CN"/>
        </w:rPr>
      </w:pPr>
      <w:r>
        <w:rPr>
          <w:rFonts w:hint="eastAsia"/>
          <w:lang w:val="en-US" w:eastAsia="zh-CN"/>
        </w:rPr>
        <w:t>物质与意识的辩证关系</w:t>
      </w:r>
    </w:p>
    <w:p>
      <w:pPr>
        <w:numPr>
          <w:ilvl w:val="0"/>
          <w:numId w:val="20"/>
        </w:numPr>
        <w:ind w:left="420" w:leftChars="0" w:firstLine="420" w:firstLineChars="0"/>
        <w:rPr>
          <w:rFonts w:hint="eastAsia"/>
          <w:lang w:val="en-US" w:eastAsia="zh-CN"/>
        </w:rPr>
      </w:pPr>
      <w:r>
        <w:rPr>
          <w:rFonts w:hint="eastAsia"/>
          <w:lang w:val="en-US" w:eastAsia="zh-CN"/>
        </w:rPr>
        <w:t>意识具有目的性和计划性；</w:t>
      </w:r>
    </w:p>
    <w:p>
      <w:pPr>
        <w:numPr>
          <w:ilvl w:val="0"/>
          <w:numId w:val="20"/>
        </w:numPr>
        <w:ind w:left="420" w:leftChars="0" w:firstLine="420" w:firstLineChars="0"/>
        <w:rPr>
          <w:rFonts w:hint="default"/>
          <w:lang w:val="en-US" w:eastAsia="zh-CN"/>
        </w:rPr>
      </w:pPr>
      <w:r>
        <w:rPr>
          <w:rFonts w:hint="eastAsia"/>
          <w:lang w:val="en-US" w:eastAsia="zh-CN"/>
        </w:rPr>
        <w:t>意识具有创造性；</w:t>
      </w:r>
    </w:p>
    <w:p>
      <w:pPr>
        <w:numPr>
          <w:ilvl w:val="0"/>
          <w:numId w:val="20"/>
        </w:numPr>
        <w:ind w:left="420" w:leftChars="0" w:firstLine="420" w:firstLineChars="0"/>
        <w:rPr>
          <w:rFonts w:hint="default"/>
          <w:lang w:val="en-US" w:eastAsia="zh-CN"/>
        </w:rPr>
      </w:pPr>
      <w:r>
        <w:rPr>
          <w:rFonts w:hint="eastAsia"/>
          <w:lang w:val="en-US" w:eastAsia="zh-CN"/>
        </w:rPr>
        <w:t>意识具有指导实践和改造客观世界的作用；</w:t>
      </w:r>
    </w:p>
    <w:p>
      <w:pPr>
        <w:numPr>
          <w:ilvl w:val="0"/>
          <w:numId w:val="20"/>
        </w:numPr>
        <w:ind w:left="420" w:leftChars="0" w:firstLine="420" w:firstLineChars="0"/>
        <w:rPr>
          <w:rFonts w:hint="default"/>
          <w:lang w:val="en-US" w:eastAsia="zh-CN"/>
        </w:rPr>
      </w:pPr>
      <w:r>
        <w:rPr>
          <w:rFonts w:hint="eastAsia"/>
          <w:lang w:val="en-US" w:eastAsia="zh-CN"/>
        </w:rPr>
        <w:t>意识具有调控人的行为和生理活动的作用。</w:t>
      </w:r>
    </w:p>
    <w:p>
      <w:pPr>
        <w:numPr>
          <w:ilvl w:val="0"/>
          <w:numId w:val="18"/>
        </w:numPr>
        <w:ind w:left="0" w:leftChars="0" w:firstLine="420" w:firstLineChars="0"/>
        <w:rPr>
          <w:rFonts w:hint="eastAsia"/>
          <w:lang w:val="en-US" w:eastAsia="zh-CN"/>
        </w:rPr>
      </w:pPr>
      <w:r>
        <w:rPr>
          <w:rFonts w:hint="eastAsia"/>
          <w:lang w:val="en-US" w:eastAsia="zh-CN"/>
        </w:rPr>
        <w:t>主观能动性和客观规律性的统一</w:t>
      </w:r>
    </w:p>
    <w:p>
      <w:pPr>
        <w:numPr>
          <w:ilvl w:val="0"/>
          <w:numId w:val="21"/>
        </w:numPr>
        <w:ind w:left="420" w:leftChars="0" w:firstLine="420" w:firstLineChars="0"/>
        <w:rPr>
          <w:rFonts w:hint="eastAsia"/>
          <w:lang w:val="en-US" w:eastAsia="zh-CN"/>
        </w:rPr>
      </w:pPr>
      <w:r>
        <w:rPr>
          <w:rFonts w:hint="eastAsia"/>
          <w:lang w:val="en-US" w:eastAsia="zh-CN"/>
        </w:rPr>
        <w:t>规律的定义：是指事物变化发展过程中本身所固有的内在的、本质的、必然的联系。规律和必然性是同等程度的概念；</w:t>
      </w:r>
    </w:p>
    <w:p>
      <w:pPr>
        <w:numPr>
          <w:ilvl w:val="0"/>
          <w:numId w:val="21"/>
        </w:numPr>
        <w:ind w:left="420" w:leftChars="0" w:firstLine="420" w:firstLineChars="0"/>
        <w:rPr>
          <w:rFonts w:hint="default"/>
          <w:lang w:val="en-US" w:eastAsia="zh-CN"/>
        </w:rPr>
      </w:pPr>
      <w:r>
        <w:rPr>
          <w:rFonts w:hint="eastAsia"/>
          <w:lang w:val="en-US" w:eastAsia="zh-CN"/>
        </w:rPr>
        <w:t>正确认识和把握物质与意识的辩证关系；</w:t>
      </w:r>
    </w:p>
    <w:p>
      <w:pPr>
        <w:numPr>
          <w:ilvl w:val="0"/>
          <w:numId w:val="21"/>
        </w:numPr>
        <w:ind w:left="420" w:leftChars="0" w:firstLine="420" w:firstLineChars="0"/>
        <w:rPr>
          <w:rFonts w:hint="default"/>
          <w:lang w:val="en-US" w:eastAsia="zh-CN"/>
        </w:rPr>
      </w:pPr>
      <w:r>
        <w:rPr>
          <w:rFonts w:hint="eastAsia"/>
          <w:lang w:val="en-US" w:eastAsia="zh-CN"/>
        </w:rPr>
        <w:t>正确发挥主观能动性的前提和条件；</w:t>
      </w:r>
    </w:p>
    <w:p>
      <w:pPr>
        <w:numPr>
          <w:ilvl w:val="0"/>
          <w:numId w:val="21"/>
        </w:numPr>
        <w:ind w:left="420" w:leftChars="0" w:firstLine="420" w:firstLineChars="0"/>
        <w:rPr>
          <w:rFonts w:hint="default"/>
          <w:lang w:val="en-US" w:eastAsia="zh-CN"/>
        </w:rPr>
      </w:pPr>
      <w:r>
        <w:rPr>
          <w:rFonts w:hint="eastAsia"/>
          <w:lang w:val="en-US" w:eastAsia="zh-CN"/>
        </w:rPr>
        <w:t>坚持遵循客观规律与发挥主管能动性相统一，要求充分发扬历史主义精神。</w:t>
      </w:r>
    </w:p>
    <w:p>
      <w:pPr>
        <w:numPr>
          <w:numId w:val="0"/>
        </w:numPr>
        <w:ind w:left="840" w:leftChars="0"/>
        <w:rPr>
          <w:rFonts w:hint="eastAsia"/>
          <w:lang w:val="en-US" w:eastAsia="zh-CN"/>
        </w:rPr>
      </w:pPr>
      <w:r>
        <w:rPr>
          <w:rFonts w:hint="eastAsia"/>
          <w:lang w:val="en-US" w:eastAsia="zh-CN"/>
        </w:rPr>
        <w:t>点拨：</w:t>
      </w:r>
    </w:p>
    <w:p>
      <w:pPr>
        <w:numPr>
          <w:numId w:val="0"/>
        </w:numPr>
        <w:ind w:left="840" w:leftChars="0" w:firstLine="420" w:firstLineChars="200"/>
        <w:rPr>
          <w:rFonts w:hint="eastAsia"/>
          <w:lang w:val="en-US" w:eastAsia="zh-CN"/>
        </w:rPr>
      </w:pPr>
      <w:r>
        <w:rPr>
          <w:rFonts w:hint="eastAsia"/>
          <w:lang w:val="en-US" w:eastAsia="zh-CN"/>
        </w:rPr>
        <w:t>规律不同于规则。规则是人定的，规律（不管是自然规律还是社会规律）是客观的。人不能创造、消灭、改变规律，但可以认识规律、利用规律。</w:t>
      </w:r>
    </w:p>
    <w:p>
      <w:pPr>
        <w:numPr>
          <w:numId w:val="0"/>
        </w:numPr>
        <w:ind w:left="840" w:leftChars="0" w:firstLine="420"/>
        <w:rPr>
          <w:rFonts w:hint="eastAsia"/>
          <w:lang w:val="en-US" w:eastAsia="zh-CN"/>
        </w:rPr>
      </w:pPr>
      <w:r>
        <w:rPr>
          <w:rFonts w:hint="eastAsia"/>
          <w:lang w:val="en-US" w:eastAsia="zh-CN"/>
        </w:rPr>
        <w:t>认识社会规律比认识自然规律更困难。</w:t>
      </w:r>
    </w:p>
    <w:p>
      <w:pPr>
        <w:numPr>
          <w:ilvl w:val="0"/>
          <w:numId w:val="18"/>
        </w:numPr>
        <w:ind w:left="0" w:leftChars="0" w:firstLine="420" w:firstLineChars="0"/>
        <w:rPr>
          <w:rFonts w:hint="eastAsia"/>
          <w:lang w:val="en-US" w:eastAsia="zh-CN"/>
        </w:rPr>
      </w:pPr>
      <w:r>
        <w:rPr>
          <w:rFonts w:hint="eastAsia"/>
          <w:lang w:val="en-US" w:eastAsia="zh-CN"/>
        </w:rPr>
        <w:t>意识与人工智能</w:t>
      </w:r>
    </w:p>
    <w:p>
      <w:pPr>
        <w:numPr>
          <w:numId w:val="0"/>
        </w:numPr>
        <w:ind w:left="420" w:leftChars="0" w:firstLine="420" w:firstLineChars="0"/>
        <w:rPr>
          <w:rFonts w:hint="eastAsia"/>
          <w:lang w:val="en-US" w:eastAsia="zh-CN"/>
        </w:rPr>
      </w:pPr>
      <w:r>
        <w:rPr>
          <w:rFonts w:hint="eastAsia"/>
          <w:lang w:val="en-US" w:eastAsia="zh-CN"/>
        </w:rPr>
        <w:t>人工智能实质上是对人脑结构组织与思维运行机制的模仿，是人类职能的物化，诗人的意识能动性的一种特殊表现，诗人的本质力量的对象化、现实化。但是，即使是最先进的智能机器，也达不到人类智能的层级，无法真正具有人的意识，不可能取代或超越人类智能。</w:t>
      </w:r>
    </w:p>
    <w:p>
      <w:pPr>
        <w:numPr>
          <w:ilvl w:val="0"/>
          <w:numId w:val="18"/>
        </w:numPr>
        <w:ind w:left="0" w:leftChars="0" w:firstLine="420" w:firstLineChars="0"/>
        <w:rPr>
          <w:rFonts w:hint="eastAsia"/>
          <w:lang w:val="en-US" w:eastAsia="zh-CN"/>
        </w:rPr>
      </w:pPr>
      <w:r>
        <w:rPr>
          <w:rFonts w:hint="eastAsia"/>
          <w:lang w:val="en-US" w:eastAsia="zh-CN"/>
        </w:rPr>
        <w:t>世界的物质统一性原理及其意义</w:t>
      </w:r>
    </w:p>
    <w:p>
      <w:pPr>
        <w:numPr>
          <w:ilvl w:val="0"/>
          <w:numId w:val="22"/>
        </w:numPr>
        <w:ind w:left="420" w:leftChars="0" w:firstLine="420" w:firstLineChars="0"/>
        <w:rPr>
          <w:rFonts w:hint="eastAsia"/>
          <w:lang w:val="en-US" w:eastAsia="zh-CN"/>
        </w:rPr>
      </w:pPr>
      <w:r>
        <w:rPr>
          <w:rFonts w:hint="eastAsia"/>
          <w:lang w:val="en-US" w:eastAsia="zh-CN"/>
        </w:rPr>
        <w:t>原理</w:t>
      </w:r>
    </w:p>
    <w:p>
      <w:pPr>
        <w:numPr>
          <w:numId w:val="0"/>
        </w:numPr>
        <w:ind w:left="840" w:leftChars="0" w:firstLine="420" w:firstLineChars="0"/>
        <w:rPr>
          <w:rFonts w:hint="eastAsia"/>
          <w:lang w:val="en-US" w:eastAsia="zh-CN"/>
        </w:rPr>
      </w:pPr>
      <w:r>
        <w:rPr>
          <w:rFonts w:hint="eastAsia"/>
          <w:lang w:val="en-US" w:eastAsia="zh-CN"/>
        </w:rPr>
        <w:t>①世界是统一的，世界的本原是一个。</w:t>
      </w:r>
    </w:p>
    <w:p>
      <w:pPr>
        <w:numPr>
          <w:numId w:val="0"/>
        </w:numPr>
        <w:ind w:left="840" w:leftChars="0" w:firstLine="420" w:firstLineChars="0"/>
        <w:rPr>
          <w:rFonts w:hint="eastAsia"/>
          <w:lang w:val="en-US" w:eastAsia="zh-CN"/>
        </w:rPr>
      </w:pPr>
      <w:r>
        <w:rPr>
          <w:rFonts w:hint="eastAsia"/>
          <w:lang w:val="en-US" w:eastAsia="zh-CN"/>
        </w:rPr>
        <w:t>②包括自然界和人类社会在内的整个世界，其真正统一性在于它的物质性，世界统一于物质。</w:t>
      </w:r>
    </w:p>
    <w:p>
      <w:pPr>
        <w:numPr>
          <w:numId w:val="0"/>
        </w:numPr>
        <w:ind w:left="840" w:leftChars="0" w:firstLine="420" w:firstLineChars="0"/>
        <w:rPr>
          <w:rFonts w:hint="eastAsia"/>
          <w:lang w:val="en-US" w:eastAsia="zh-CN"/>
        </w:rPr>
      </w:pPr>
      <w:r>
        <w:rPr>
          <w:rFonts w:hint="eastAsia"/>
          <w:lang w:val="en-US" w:eastAsia="zh-CN"/>
        </w:rPr>
        <w:t>③世界的物质统一性是多样性的统一。</w:t>
      </w:r>
    </w:p>
    <w:p>
      <w:pPr>
        <w:numPr>
          <w:ilvl w:val="0"/>
          <w:numId w:val="22"/>
        </w:numPr>
        <w:ind w:left="420" w:leftChars="0" w:firstLine="420" w:firstLineChars="0"/>
        <w:rPr>
          <w:rFonts w:hint="eastAsia"/>
          <w:lang w:val="en-US" w:eastAsia="zh-CN"/>
        </w:rPr>
      </w:pPr>
      <w:r>
        <w:rPr>
          <w:rFonts w:hint="eastAsia"/>
          <w:lang w:val="en-US" w:eastAsia="zh-CN"/>
        </w:rPr>
        <w:t>意义：它是辩证唯物主义最基本、最核心的观点，是马克思主义的基石；一切从实际出发，是世界的物质统一性原理在现实生活中和实际工作中的生动体现，是在坚持和发展中国特色社会主义伟大实践中想问题、办事情的根本立足点。</w:t>
      </w:r>
    </w:p>
    <w:p>
      <w:pPr>
        <w:numPr>
          <w:numId w:val="0"/>
        </w:numPr>
        <w:ind w:left="840"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"https://www.bilibili.com/video/BV1Q34y1g7pb/?spm_id_from=333.788&amp;vd_source=ef80e00d6320c567773a7ea78363fc90" </w:instrText>
      </w:r>
      <w:r>
        <w:rPr>
          <w:rFonts w:ascii="宋体" w:hAnsi="宋体" w:eastAsia="宋体" w:cs="宋体"/>
          <w:sz w:val="24"/>
          <w:szCs w:val="24"/>
        </w:rPr>
        <w:fldChar w:fldCharType="separate"/>
      </w:r>
      <w:r>
        <w:rPr>
          <w:rStyle w:val="4"/>
          <w:rFonts w:ascii="宋体" w:hAnsi="宋体" w:eastAsia="宋体" w:cs="宋体"/>
          <w:sz w:val="24"/>
          <w:szCs w:val="24"/>
        </w:rPr>
        <w:t>D2：马原第一章（2）_哔哩哔哩_bilibili</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90767"/>
    <w:multiLevelType w:val="singleLevel"/>
    <w:tmpl w:val="8A790767"/>
    <w:lvl w:ilvl="0" w:tentative="0">
      <w:start w:val="1"/>
      <w:numFmt w:val="decimal"/>
      <w:suff w:val="nothing"/>
      <w:lvlText w:val="%1）"/>
      <w:lvlJc w:val="left"/>
    </w:lvl>
  </w:abstractNum>
  <w:abstractNum w:abstractNumId="1">
    <w:nsid w:val="9860634D"/>
    <w:multiLevelType w:val="singleLevel"/>
    <w:tmpl w:val="9860634D"/>
    <w:lvl w:ilvl="0" w:tentative="0">
      <w:start w:val="1"/>
      <w:numFmt w:val="decimal"/>
      <w:suff w:val="nothing"/>
      <w:lvlText w:val="%1、"/>
      <w:lvlJc w:val="left"/>
      <w:pPr>
        <w:ind w:left="420" w:leftChars="0" w:firstLine="0" w:firstLineChars="0"/>
      </w:pPr>
    </w:lvl>
  </w:abstractNum>
  <w:abstractNum w:abstractNumId="2">
    <w:nsid w:val="9D258F6A"/>
    <w:multiLevelType w:val="singleLevel"/>
    <w:tmpl w:val="9D258F6A"/>
    <w:lvl w:ilvl="0" w:tentative="0">
      <w:start w:val="1"/>
      <w:numFmt w:val="chineseCounting"/>
      <w:suff w:val="nothing"/>
      <w:lvlText w:val="%1、"/>
      <w:lvlJc w:val="left"/>
      <w:rPr>
        <w:rFonts w:hint="eastAsia"/>
      </w:rPr>
    </w:lvl>
  </w:abstractNum>
  <w:abstractNum w:abstractNumId="3">
    <w:nsid w:val="A412C468"/>
    <w:multiLevelType w:val="singleLevel"/>
    <w:tmpl w:val="A412C468"/>
    <w:lvl w:ilvl="0" w:tentative="0">
      <w:start w:val="1"/>
      <w:numFmt w:val="decimal"/>
      <w:suff w:val="nothing"/>
      <w:lvlText w:val="%1）"/>
      <w:lvlJc w:val="left"/>
    </w:lvl>
  </w:abstractNum>
  <w:abstractNum w:abstractNumId="4">
    <w:nsid w:val="ACD8561A"/>
    <w:multiLevelType w:val="singleLevel"/>
    <w:tmpl w:val="ACD8561A"/>
    <w:lvl w:ilvl="0" w:tentative="0">
      <w:start w:val="1"/>
      <w:numFmt w:val="decimal"/>
      <w:suff w:val="nothing"/>
      <w:lvlText w:val="%1、"/>
      <w:lvlJc w:val="left"/>
    </w:lvl>
  </w:abstractNum>
  <w:abstractNum w:abstractNumId="5">
    <w:nsid w:val="BA224276"/>
    <w:multiLevelType w:val="singleLevel"/>
    <w:tmpl w:val="BA224276"/>
    <w:lvl w:ilvl="0" w:tentative="0">
      <w:start w:val="1"/>
      <w:numFmt w:val="decimal"/>
      <w:suff w:val="nothing"/>
      <w:lvlText w:val="%1）"/>
      <w:lvlJc w:val="left"/>
    </w:lvl>
  </w:abstractNum>
  <w:abstractNum w:abstractNumId="6">
    <w:nsid w:val="BCC9061B"/>
    <w:multiLevelType w:val="singleLevel"/>
    <w:tmpl w:val="BCC9061B"/>
    <w:lvl w:ilvl="0" w:tentative="0">
      <w:start w:val="1"/>
      <w:numFmt w:val="decimal"/>
      <w:suff w:val="nothing"/>
      <w:lvlText w:val="%1）"/>
      <w:lvlJc w:val="left"/>
    </w:lvl>
  </w:abstractNum>
  <w:abstractNum w:abstractNumId="7">
    <w:nsid w:val="C2DB75C8"/>
    <w:multiLevelType w:val="singleLevel"/>
    <w:tmpl w:val="C2DB75C8"/>
    <w:lvl w:ilvl="0" w:tentative="0">
      <w:start w:val="1"/>
      <w:numFmt w:val="decimal"/>
      <w:suff w:val="nothing"/>
      <w:lvlText w:val="%1）"/>
      <w:lvlJc w:val="left"/>
    </w:lvl>
  </w:abstractNum>
  <w:abstractNum w:abstractNumId="8">
    <w:nsid w:val="CA8036B7"/>
    <w:multiLevelType w:val="singleLevel"/>
    <w:tmpl w:val="CA8036B7"/>
    <w:lvl w:ilvl="0" w:tentative="0">
      <w:start w:val="1"/>
      <w:numFmt w:val="decimal"/>
      <w:suff w:val="nothing"/>
      <w:lvlText w:val="%1、"/>
      <w:lvlJc w:val="left"/>
      <w:pPr>
        <w:ind w:left="420" w:leftChars="0" w:firstLine="0" w:firstLineChars="0"/>
      </w:pPr>
    </w:lvl>
  </w:abstractNum>
  <w:abstractNum w:abstractNumId="9">
    <w:nsid w:val="CE8130E3"/>
    <w:multiLevelType w:val="singleLevel"/>
    <w:tmpl w:val="CE8130E3"/>
    <w:lvl w:ilvl="0" w:tentative="0">
      <w:start w:val="1"/>
      <w:numFmt w:val="decimal"/>
      <w:suff w:val="nothing"/>
      <w:lvlText w:val="%1）"/>
      <w:lvlJc w:val="left"/>
    </w:lvl>
  </w:abstractNum>
  <w:abstractNum w:abstractNumId="10">
    <w:nsid w:val="E28B6F1F"/>
    <w:multiLevelType w:val="singleLevel"/>
    <w:tmpl w:val="E28B6F1F"/>
    <w:lvl w:ilvl="0" w:tentative="0">
      <w:start w:val="1"/>
      <w:numFmt w:val="decimal"/>
      <w:suff w:val="nothing"/>
      <w:lvlText w:val="%1）"/>
      <w:lvlJc w:val="left"/>
    </w:lvl>
  </w:abstractNum>
  <w:abstractNum w:abstractNumId="11">
    <w:nsid w:val="EC495C2B"/>
    <w:multiLevelType w:val="singleLevel"/>
    <w:tmpl w:val="EC495C2B"/>
    <w:lvl w:ilvl="0" w:tentative="0">
      <w:start w:val="1"/>
      <w:numFmt w:val="decimal"/>
      <w:suff w:val="nothing"/>
      <w:lvlText w:val="%1、"/>
      <w:lvlJc w:val="left"/>
    </w:lvl>
  </w:abstractNum>
  <w:abstractNum w:abstractNumId="12">
    <w:nsid w:val="FA7F81D8"/>
    <w:multiLevelType w:val="singleLevel"/>
    <w:tmpl w:val="FA7F81D8"/>
    <w:lvl w:ilvl="0" w:tentative="0">
      <w:start w:val="1"/>
      <w:numFmt w:val="chineseCounting"/>
      <w:suff w:val="space"/>
      <w:lvlText w:val="第%1章"/>
      <w:lvlJc w:val="left"/>
      <w:rPr>
        <w:rFonts w:hint="eastAsia"/>
      </w:rPr>
    </w:lvl>
  </w:abstractNum>
  <w:abstractNum w:abstractNumId="13">
    <w:nsid w:val="FB7ECB74"/>
    <w:multiLevelType w:val="singleLevel"/>
    <w:tmpl w:val="FB7ECB74"/>
    <w:lvl w:ilvl="0" w:tentative="0">
      <w:start w:val="1"/>
      <w:numFmt w:val="decimal"/>
      <w:suff w:val="nothing"/>
      <w:lvlText w:val="%1）"/>
      <w:lvlJc w:val="left"/>
    </w:lvl>
  </w:abstractNum>
  <w:abstractNum w:abstractNumId="14">
    <w:nsid w:val="08CCD053"/>
    <w:multiLevelType w:val="singleLevel"/>
    <w:tmpl w:val="08CCD053"/>
    <w:lvl w:ilvl="0" w:tentative="0">
      <w:start w:val="1"/>
      <w:numFmt w:val="chineseCounting"/>
      <w:suff w:val="nothing"/>
      <w:lvlText w:val="%1、"/>
      <w:lvlJc w:val="left"/>
      <w:rPr>
        <w:rFonts w:hint="eastAsia"/>
      </w:rPr>
    </w:lvl>
  </w:abstractNum>
  <w:abstractNum w:abstractNumId="15">
    <w:nsid w:val="0E1882CC"/>
    <w:multiLevelType w:val="singleLevel"/>
    <w:tmpl w:val="0E1882CC"/>
    <w:lvl w:ilvl="0" w:tentative="0">
      <w:start w:val="1"/>
      <w:numFmt w:val="decimal"/>
      <w:suff w:val="nothing"/>
      <w:lvlText w:val="%1）"/>
      <w:lvlJc w:val="left"/>
    </w:lvl>
  </w:abstractNum>
  <w:abstractNum w:abstractNumId="16">
    <w:nsid w:val="2A9DD73F"/>
    <w:multiLevelType w:val="singleLevel"/>
    <w:tmpl w:val="2A9DD73F"/>
    <w:lvl w:ilvl="0" w:tentative="0">
      <w:start w:val="1"/>
      <w:numFmt w:val="decimal"/>
      <w:suff w:val="nothing"/>
      <w:lvlText w:val="%1、"/>
      <w:lvlJc w:val="left"/>
      <w:pPr>
        <w:ind w:left="420" w:leftChars="0" w:firstLine="0" w:firstLineChars="0"/>
      </w:pPr>
    </w:lvl>
  </w:abstractNum>
  <w:abstractNum w:abstractNumId="17">
    <w:nsid w:val="3B1C8A94"/>
    <w:multiLevelType w:val="singleLevel"/>
    <w:tmpl w:val="3B1C8A94"/>
    <w:lvl w:ilvl="0" w:tentative="0">
      <w:start w:val="1"/>
      <w:numFmt w:val="decimal"/>
      <w:suff w:val="nothing"/>
      <w:lvlText w:val="%1）"/>
      <w:lvlJc w:val="left"/>
    </w:lvl>
  </w:abstractNum>
  <w:abstractNum w:abstractNumId="18">
    <w:nsid w:val="401A2425"/>
    <w:multiLevelType w:val="singleLevel"/>
    <w:tmpl w:val="401A2425"/>
    <w:lvl w:ilvl="0" w:tentative="0">
      <w:start w:val="1"/>
      <w:numFmt w:val="decimal"/>
      <w:suff w:val="nothing"/>
      <w:lvlText w:val="%1）"/>
      <w:lvlJc w:val="left"/>
    </w:lvl>
  </w:abstractNum>
  <w:abstractNum w:abstractNumId="19">
    <w:nsid w:val="52A95F2E"/>
    <w:multiLevelType w:val="singleLevel"/>
    <w:tmpl w:val="52A95F2E"/>
    <w:lvl w:ilvl="0" w:tentative="0">
      <w:start w:val="1"/>
      <w:numFmt w:val="decimal"/>
      <w:suff w:val="nothing"/>
      <w:lvlText w:val="%1）"/>
      <w:lvlJc w:val="left"/>
      <w:pPr>
        <w:ind w:left="420"/>
      </w:pPr>
    </w:lvl>
  </w:abstractNum>
  <w:abstractNum w:abstractNumId="20">
    <w:nsid w:val="6C12BDD2"/>
    <w:multiLevelType w:val="singleLevel"/>
    <w:tmpl w:val="6C12BDD2"/>
    <w:lvl w:ilvl="0" w:tentative="0">
      <w:start w:val="1"/>
      <w:numFmt w:val="decimal"/>
      <w:suff w:val="nothing"/>
      <w:lvlText w:val="%1）"/>
      <w:lvlJc w:val="left"/>
    </w:lvl>
  </w:abstractNum>
  <w:abstractNum w:abstractNumId="21">
    <w:nsid w:val="6CF637E5"/>
    <w:multiLevelType w:val="singleLevel"/>
    <w:tmpl w:val="6CF637E5"/>
    <w:lvl w:ilvl="0" w:tentative="0">
      <w:start w:val="1"/>
      <w:numFmt w:val="decimal"/>
      <w:suff w:val="nothing"/>
      <w:lvlText w:val="%1、"/>
      <w:lvlJc w:val="left"/>
    </w:lvl>
  </w:abstractNum>
  <w:num w:numId="1">
    <w:abstractNumId w:val="14"/>
  </w:num>
  <w:num w:numId="2">
    <w:abstractNumId w:val="16"/>
  </w:num>
  <w:num w:numId="3">
    <w:abstractNumId w:val="1"/>
  </w:num>
  <w:num w:numId="4">
    <w:abstractNumId w:val="4"/>
  </w:num>
  <w:num w:numId="5">
    <w:abstractNumId w:val="19"/>
  </w:num>
  <w:num w:numId="6">
    <w:abstractNumId w:val="12"/>
  </w:num>
  <w:num w:numId="7">
    <w:abstractNumId w:val="2"/>
  </w:num>
  <w:num w:numId="8">
    <w:abstractNumId w:val="8"/>
  </w:num>
  <w:num w:numId="9">
    <w:abstractNumId w:val="13"/>
  </w:num>
  <w:num w:numId="10">
    <w:abstractNumId w:val="7"/>
  </w:num>
  <w:num w:numId="11">
    <w:abstractNumId w:val="11"/>
  </w:num>
  <w:num w:numId="12">
    <w:abstractNumId w:val="15"/>
  </w:num>
  <w:num w:numId="13">
    <w:abstractNumId w:val="3"/>
  </w:num>
  <w:num w:numId="14">
    <w:abstractNumId w:val="18"/>
  </w:num>
  <w:num w:numId="15">
    <w:abstractNumId w:val="10"/>
  </w:num>
  <w:num w:numId="16">
    <w:abstractNumId w:val="9"/>
  </w:num>
  <w:num w:numId="17">
    <w:abstractNumId w:val="5"/>
  </w:num>
  <w:num w:numId="18">
    <w:abstractNumId w:val="21"/>
  </w:num>
  <w:num w:numId="19">
    <w:abstractNumId w:val="0"/>
  </w:num>
  <w:num w:numId="20">
    <w:abstractNumId w:val="17"/>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zJhNWRiMTI5MzYwODg0MDkyMThlMWJlY2JjNjEifQ=="/>
  </w:docVars>
  <w:rsids>
    <w:rsidRoot w:val="00000000"/>
    <w:rsid w:val="08A52FEB"/>
    <w:rsid w:val="2D151C3D"/>
    <w:rsid w:val="30E87D95"/>
    <w:rsid w:val="37C82283"/>
    <w:rsid w:val="5AE940FC"/>
    <w:rsid w:val="72F1081C"/>
    <w:rsid w:val="7AFB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2023-12-10T08:12:00Z</dcterms:created>
  <dc:creator>WJY</dc:creator>
  <cp:lastModifiedBy>希尔伯特的忧伤</cp:lastModifiedBy>
  <dcterms:modified xsi:type="dcterms:W3CDTF">2023-12-10T14:46:21Z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024747BB42314C12A03CA81B3F53087B_12</vt:lpwstr>
  </property>
</Properties>
</file>