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MySQL中myisam与innodb的区别，至少5点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1&gt;.InnoDB支持事物，而MyISAM不支持事物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2&gt;.InnoDB支持行级锁，而MyISAM支持表级锁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3&gt;.InnoDB支持外键，而MyISAM不支持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4&gt;.InnoDB不支持全文索引，而MyISAM支持。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5&gt; InnoDB索引和数据存储中一起，MyISAM 索引文件单独存储</w:t>
      </w: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6&gt; InnoDB 适合用于修改比较多的场景，MyISAM适合读比较多的场景，比如日志表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0"/>
          <w:szCs w:val="30"/>
          <w:shd w:val="clear" w:color="auto" w:fill="FFFFFF"/>
          <w14:textFill>
            <w14:solidFill>
              <w14:schemeClr w14:val="tx1"/>
            </w14:solidFill>
          </w14:textFill>
        </w:rPr>
        <w:t>MySQL中varchar与char的区别以及varchar(50)中的50代表的涵义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(1)、varchar与char的区别</w:t>
      </w:r>
    </w:p>
    <w:p>
      <w:pPr>
        <w:ind w:left="680" w:leftChars="174" w:hanging="262" w:hangingChars="125"/>
        <w:rPr>
          <w:rFonts w:hint="default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char是一种固定长度的类型，varchar则是一种可变长度的类型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存储字符串的实际长度。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varchar(50)中50的涵义最多存放50个字符，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char(50)中50的涵义最多存放50个字符，</w:t>
      </w:r>
    </w:p>
    <w:p>
      <w:pPr>
        <w:ind w:left="680" w:leftChars="174" w:hanging="262" w:hangingChars="125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varchar(50)和(200)存储hello所占空间一样，但后者在排序时会消耗更多内存，因为order by col采用fixed_length计算col长度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(3)、int（20）中20的涵义是指显示字符的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宽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度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括号内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指示最大显示宽度。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20表示最大显示宽度为20，但仍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整形仍然只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占4字节存储，存储范围不变；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(4)、mysql为什么这么设计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对大多数应用没有意义，只是规定一些工具用来显示字符的个数；int(1)和int(20)存储和计算均一样；</w:t>
      </w: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1、MySQL的复制原理以及流程</w:t>
      </w:r>
    </w:p>
    <w:p>
      <w:pPr>
        <w:pStyle w:val="4"/>
        <w:shd w:val="clear" w:color="auto" w:fill="FFFFFF"/>
        <w:spacing w:before="0" w:beforeAutospacing="0" w:after="240" w:afterAutospacing="0"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基本原理流程，3个线程以及之间的关联；</w:t>
      </w: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 主：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binlog线程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——记录下所有改变了数据库数据的语句，放进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master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上的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binlog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中；</w:t>
      </w:r>
    </w:p>
    <w:p>
      <w:pPr>
        <w:pStyle w:val="4"/>
        <w:shd w:val="clear" w:color="auto" w:fill="FFFFFF"/>
        <w:spacing w:before="0" w:beforeAutospacing="0" w:after="0" w:afterAutospacing="0"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从：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io线程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——在使用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start slave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之后，负责从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master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上拉取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binlog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内容，放进 自己的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relay log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中；</w:t>
      </w:r>
    </w:p>
    <w:p>
      <w:pPr>
        <w:pStyle w:val="4"/>
        <w:shd w:val="clear" w:color="auto" w:fill="FFFFFF"/>
        <w:spacing w:before="0" w:beforeAutospacing="0" w:after="240" w:afterAutospacing="0"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 从：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sql执行线程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——执行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relay log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中的语句；</w:t>
      </w:r>
    </w:p>
    <w:p>
      <w:p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sql优化方法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(1)、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explain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出来的各种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item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的意义；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select_type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表示查询中每个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select子句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类型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Type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表示MySQL在表中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找到所需行的方式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，又称“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访问类型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”</w:t>
      </w:r>
    </w:p>
    <w:p>
      <w:pPr>
        <w:ind w:left="210" w:hanging="210" w:hangingChars="10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possible_keys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 指出MySQL能使用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哪个索引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在表中找到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，查询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涉及到的字段上若存在索引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，则该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索引将被列出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，但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不一定被查询使用</w:t>
      </w:r>
    </w:p>
    <w:p>
      <w:pPr>
        <w:rPr>
          <w:rFonts w:hint="default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key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显示MySQL在查询中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实际使用的索引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没有使用索引，显示为NULL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⑥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key_len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表示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索引中使用的字节数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，可通过该列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计算查询中使用的索引的长度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⑦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ows 要检索的行数（预估值）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36" w:lineRule="atLeas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drop,delete和truncate 区别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drop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表级的删除；不能回滚；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truncat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清空表；不记录单行删除日志；无法恢复；只能对于TABLE操作；不能在带FOREIGN KEY约束的表（被引用的表）中使用；计数从头开始；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delete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配合where删除数据；会记录日志用于回归；会触发触发器；不减少索引和表的空间；</w:t>
      </w:r>
    </w:p>
    <w:p>
      <w:pPr>
        <w:spacing w:before="100" w:beforeAutospacing="1" w:after="100" w:afterAutospacing="1"/>
        <w:outlineLvl w:val="3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解释MySQL交叉连接 外连接、内连接与自连接的区别</w:t>
      </w:r>
    </w:p>
    <w:p>
      <w:pPr>
        <w:spacing w:before="100" w:beforeAutospacing="1" w:after="100" w:afterAutospacing="1"/>
        <w:outlineLvl w:val="3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内连接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则是只有条件的交叉连接，根据某个条件筛选出符合条件的记录，不符合条件的记录不会出现在结果集中，即内连接只连接匹配的行。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外连接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其结果集中不仅包含符合连接条件的行，而且还会包括左表、右表或两个表中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的所有数据行，这三种情况依次称之为左外连接，右外连接，和全外连接。</w:t>
      </w:r>
    </w:p>
    <w:p>
      <w:pPr>
        <w:spacing w:before="100" w:beforeAutospacing="1" w:after="100" w:afterAutospacing="1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左外连接，也称左连接，左表为主表，左表中的所有记录都会出现在结果集中，对于那些在右表中并没有匹配的记录，仍然要显示，右边对应的那些字段值以NULL来填充。右外连接，也称右连接，右表为主表，右表中的所有记录都会出现在结果集中。左连接和右连接可以互换，MySQL目前还不支持全外连接。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说一说什么是外键，优缺点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答：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外键指的是外键约束，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目的是保持数据一致性，完整性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控制存储在外键表中的数据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使两张表形成关联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外键只能引用外表中列的值；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优点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由数据库自身保证数据一致性，完整性，更可靠，因为程序很难100％保证数据的完整性，而用外键即使在数据库服务器当机或者出现其他问题的时候，也能够最大限度的保证数据的一致性和完整性。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有主外键的数据库设计可以增加ER图的可读性，这点在数据库设计时非常重要。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外键在一定程度上说明的业务逻辑，会使设计周到具体全面。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缺点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可以用触发器或应用程序保证数据的完整性；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过分强调或说使用外键会平添开发难度，导致表过多，更改业务困难，扩展困难等问题；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不用外键时数据管理简单，操作方便，性能高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255" w:after="12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spacing w:before="255" w:after="12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索引是什么?</w:t>
      </w:r>
    </w:p>
    <w:p>
      <w:pPr>
        <w:pStyle w:val="4"/>
        <w:spacing w:before="225" w:beforeAutospacing="0" w:after="225" w:afterAutospacing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索引是帮助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HYPERLINK "https://cloud.tencent.com/product/cdb?from=10680" \t "_blank" </w:instrTex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MySQL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高效获取数据的数据结构。</w:t>
      </w:r>
    </w:p>
    <w:p>
      <w:pPr>
        <w:pStyle w:val="2"/>
        <w:spacing w:before="255" w:after="12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索引能干什么?</w:t>
      </w:r>
    </w:p>
    <w:p>
      <w:pPr>
        <w:pStyle w:val="4"/>
        <w:spacing w:before="225" w:beforeAutospacing="0" w:after="225" w:afterAutospacing="0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索引非常关键，尤其是当表中的数据量越来越大时，索引对于性能的影响愈发重要。 索引能够轻易将查询性能提高好几个数量级，总的来说就是可以明显的提高查询效率。</w:t>
      </w:r>
    </w:p>
    <w:p>
      <w:pPr>
        <w:pStyle w:val="2"/>
        <w:spacing w:before="255" w:after="120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索引的分类?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即一个索引只包含单个列，一个表可以有多个单列索引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唯一索引：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索引列的值必须唯一，但允许有空值</w:t>
      </w:r>
    </w:p>
    <w:p>
      <w:pPr>
        <w:spacing w:before="225" w:after="225" w:line="360" w:lineRule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复合索引：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多列值组成一个索引，专门用于组合搜索，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其效率大于索引合并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请说明 PHP 中传值与传引用的区别，什么时候传值什么时候传引用?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按值传递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：函数范围内对值的任何改变在函数外部都会被忽略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按引用传递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：函数范围内对值的任何改变在函数外部也能反映出这些修改</w:t>
      </w:r>
    </w:p>
    <w:p>
      <w:pPr>
        <w:shd w:val="clear" w:color="auto" w:fill="FFFFFF"/>
        <w:spacing w:line="360" w:lineRule="auto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优缺点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：按值传递时，php必须复制值。特别是对于大型的字符串和对象来说，这将会是一个代价很大的操作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按引用传递则不需要复制值，对于性能提高很有好处。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说一下单引号双引号？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单引号内部的变量不会执行， 双引号会执行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单引号解析速度比双引号快。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单引号只能解析部分特殊字符，双引号可以解析所有特殊字符。</w:t>
      </w:r>
    </w:p>
    <w:p>
      <w:p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Mysql的读写分离?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读写分离的实现原理就是在执行SQL语句的时候，判断到底是读操作还是写操作，把读的操作转向到读服务器上（从服务器，一般是多台），写的操作转到写的服务器上（主服务器，一般是一台，视数据量来看）。</w:t>
      </w: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PHP的基本变量类型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四种标量类型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：boolean （布尔型）、integer （整型）、float （浮点型, 也称作 double)、string （字符串）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两种复合类型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：array （数组）、object （对象）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两种特殊类型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：resource（资源）、NULL（NULL）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before="150" w:after="15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语句include和require的区别是什么？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require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是无条件包含，也就是如果一个流程里加入require，无论条件成立与否都会先执行require，当文件不存在或者无法打开的时候，会提示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致命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错误，并且会终止程序执行</w:t>
      </w:r>
    </w:p>
    <w:p>
      <w:pPr>
        <w:shd w:val="clear" w:color="auto" w:fill="FFFFFF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有返回值，而require没有(可能因为如此require的速度比include快)，如果被包含的文件不存在的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话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，那么会提示一个警告，但是程序会继续执行下去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4E1D5"/>
    <w:multiLevelType w:val="singleLevel"/>
    <w:tmpl w:val="2394E1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363D03"/>
    <w:multiLevelType w:val="singleLevel"/>
    <w:tmpl w:val="4F363D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5B81"/>
    <w:rsid w:val="00157C24"/>
    <w:rsid w:val="005D068C"/>
    <w:rsid w:val="00713A07"/>
    <w:rsid w:val="007A2E41"/>
    <w:rsid w:val="007D079B"/>
    <w:rsid w:val="0086408B"/>
    <w:rsid w:val="00943736"/>
    <w:rsid w:val="0098148D"/>
    <w:rsid w:val="00DB4C7B"/>
    <w:rsid w:val="00FC697F"/>
    <w:rsid w:val="428F687F"/>
    <w:rsid w:val="51E561B5"/>
    <w:rsid w:val="647D1CEC"/>
    <w:rsid w:val="65C1432A"/>
    <w:rsid w:val="7661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13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FollowedHyperlink"/>
    <w:basedOn w:val="6"/>
    <w:semiHidden/>
    <w:unhideWhenUsed/>
    <w:uiPriority w:val="99"/>
    <w:rPr>
      <w:color w:val="000099"/>
      <w:u w:val="single"/>
    </w:rPr>
  </w:style>
  <w:style w:type="character" w:styleId="9">
    <w:name w:val="Emphasis"/>
    <w:basedOn w:val="6"/>
    <w:qFormat/>
    <w:uiPriority w:val="20"/>
    <w:rPr>
      <w:b/>
      <w:i/>
    </w:rPr>
  </w:style>
  <w:style w:type="character" w:styleId="10">
    <w:name w:val="HTML Typewriter"/>
    <w:basedOn w:val="6"/>
    <w:semiHidden/>
    <w:unhideWhenUsed/>
    <w:uiPriority w:val="99"/>
    <w:rPr>
      <w:rFonts w:ascii="Consolas" w:hAnsi="Consolas" w:eastAsia="Consolas" w:cs="Consolas"/>
      <w:sz w:val="20"/>
    </w:rPr>
  </w:style>
  <w:style w:type="character" w:styleId="11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6"/>
    <w:semiHidden/>
    <w:unhideWhenUsed/>
    <w:uiPriority w:val="99"/>
    <w:rPr>
      <w:rFonts w:hint="default" w:ascii="Consolas" w:hAnsi="Consolas" w:eastAsia="Consolas" w:cs="Consolas"/>
      <w:sz w:val="20"/>
    </w:rPr>
  </w:style>
  <w:style w:type="character" w:customStyle="1" w:styleId="13">
    <w:name w:val="标题 4 字符"/>
    <w:basedOn w:val="6"/>
    <w:link w:val="3"/>
    <w:uiPriority w:val="9"/>
    <w:rPr>
      <w:rFonts w:ascii="宋体" w:hAnsi="宋体" w:eastAsia="宋体" w:cs="宋体"/>
      <w:b/>
      <w:bCs/>
      <w:kern w:val="0"/>
      <w:sz w:val="24"/>
    </w:rPr>
  </w:style>
  <w:style w:type="character" w:customStyle="1" w:styleId="14">
    <w:name w:val="bjh-p"/>
    <w:basedOn w:val="6"/>
    <w:qFormat/>
    <w:uiPriority w:val="0"/>
  </w:style>
  <w:style w:type="character" w:customStyle="1" w:styleId="15">
    <w:name w:val="bjh-strong"/>
    <w:basedOn w:val="6"/>
    <w:qFormat/>
    <w:uiPriority w:val="0"/>
  </w:style>
  <w:style w:type="character" w:customStyle="1" w:styleId="16">
    <w:name w:val="标题 3 字符"/>
    <w:basedOn w:val="6"/>
    <w:link w:val="2"/>
    <w:semiHidden/>
    <w:uiPriority w:val="9"/>
    <w:rPr>
      <w:rFonts w:ascii="宋体" w:hAnsi="宋体" w:eastAsia="宋体" w:cs="宋体"/>
      <w:b/>
      <w:bCs/>
      <w:kern w:val="0"/>
      <w:sz w:val="32"/>
      <w:szCs w:val="32"/>
    </w:rPr>
  </w:style>
  <w:style w:type="character" w:customStyle="1" w:styleId="17">
    <w:name w:val="cdata"/>
    <w:basedOn w:val="6"/>
    <w:uiPriority w:val="0"/>
    <w:rPr>
      <w:color w:val="990000"/>
    </w:rPr>
  </w:style>
  <w:style w:type="character" w:customStyle="1" w:styleId="18">
    <w:name w:val="action"/>
    <w:basedOn w:val="6"/>
    <w:uiPriority w:val="0"/>
  </w:style>
  <w:style w:type="character" w:customStyle="1" w:styleId="19">
    <w:name w:val="attributes"/>
    <w:basedOn w:val="6"/>
    <w:uiPriority w:val="0"/>
    <w:rPr>
      <w:color w:val="333366"/>
    </w:rPr>
  </w:style>
  <w:style w:type="character" w:customStyle="1" w:styleId="20">
    <w:name w:val="methodname"/>
    <w:basedOn w:val="6"/>
    <w:uiPriority w:val="0"/>
    <w:rPr>
      <w:color w:val="0000BB"/>
    </w:rPr>
  </w:style>
  <w:style w:type="character" w:customStyle="1" w:styleId="21">
    <w:name w:val="shortkey"/>
    <w:basedOn w:val="6"/>
    <w:uiPriority w:val="0"/>
    <w:rPr>
      <w:sz w:val="24"/>
      <w:szCs w:val="24"/>
      <w:u w:val="single"/>
    </w:rPr>
  </w:style>
  <w:style w:type="character" w:customStyle="1" w:styleId="22">
    <w:name w:val="interfacename"/>
    <w:basedOn w:val="6"/>
    <w:uiPriority w:val="0"/>
    <w:rPr>
      <w:color w:val="0000BB"/>
    </w:rPr>
  </w:style>
  <w:style w:type="character" w:customStyle="1" w:styleId="23">
    <w:name w:val="release"/>
    <w:basedOn w:val="6"/>
    <w:uiPriority w:val="0"/>
    <w:rPr>
      <w:b/>
    </w:rPr>
  </w:style>
  <w:style w:type="character" w:customStyle="1" w:styleId="24">
    <w:name w:val="default"/>
    <w:basedOn w:val="6"/>
    <w:uiPriority w:val="0"/>
    <w:rPr>
      <w:color w:val="0000BB"/>
    </w:rPr>
  </w:style>
  <w:style w:type="character" w:customStyle="1" w:styleId="25">
    <w:name w:val="tags"/>
    <w:basedOn w:val="6"/>
    <w:uiPriority w:val="0"/>
    <w:rPr>
      <w:color w:val="000066"/>
    </w:rPr>
  </w:style>
  <w:style w:type="character" w:customStyle="1" w:styleId="26">
    <w:name w:val="comment"/>
    <w:basedOn w:val="6"/>
    <w:uiPriority w:val="0"/>
    <w:rPr>
      <w:color w:val="FF8000"/>
    </w:rPr>
  </w:style>
  <w:style w:type="character" w:customStyle="1" w:styleId="27">
    <w:name w:val="comment1"/>
    <w:basedOn w:val="6"/>
    <w:uiPriority w:val="0"/>
    <w:rPr>
      <w:color w:val="666666"/>
    </w:rPr>
  </w:style>
  <w:style w:type="character" w:customStyle="1" w:styleId="28">
    <w:name w:val="modifier_role"/>
    <w:basedOn w:val="6"/>
    <w:uiPriority w:val="0"/>
    <w:rPr>
      <w:color w:val="0000BB"/>
    </w:rPr>
  </w:style>
  <w:style w:type="character" w:customStyle="1" w:styleId="29">
    <w:name w:val="html"/>
    <w:basedOn w:val="6"/>
    <w:uiPriority w:val="0"/>
    <w:rPr>
      <w:color w:val="000000"/>
    </w:rPr>
  </w:style>
  <w:style w:type="character" w:customStyle="1" w:styleId="30">
    <w:name w:val="string"/>
    <w:basedOn w:val="6"/>
    <w:uiPriority w:val="0"/>
    <w:rPr>
      <w:color w:val="DD0000"/>
    </w:rPr>
  </w:style>
  <w:style w:type="character" w:customStyle="1" w:styleId="31">
    <w:name w:val="string1"/>
    <w:basedOn w:val="6"/>
    <w:uiPriority w:val="0"/>
    <w:rPr>
      <w:color w:val="006600"/>
    </w:rPr>
  </w:style>
  <w:style w:type="character" w:customStyle="1" w:styleId="32">
    <w:name w:val="keyword"/>
    <w:basedOn w:val="6"/>
    <w:uiPriority w:val="0"/>
    <w:rPr>
      <w:color w:val="007700"/>
    </w:rPr>
  </w:style>
  <w:style w:type="character" w:customStyle="1" w:styleId="33">
    <w:name w:val="keyword1"/>
    <w:basedOn w:val="6"/>
    <w:uiPriority w:val="0"/>
    <w:rPr>
      <w:color w:val="CC6600"/>
    </w:rPr>
  </w:style>
  <w:style w:type="character" w:customStyle="1" w:styleId="34">
    <w:name w:val="star"/>
    <w:basedOn w:val="6"/>
    <w:uiPriority w:val="0"/>
    <w:rPr>
      <w:b/>
      <w:color w:val="6868CD"/>
      <w:sz w:val="31"/>
      <w:szCs w:val="31"/>
    </w:rPr>
  </w:style>
  <w:style w:type="character" w:customStyle="1" w:styleId="35">
    <w:name w:val="initializer"/>
    <w:basedOn w:val="6"/>
    <w:uiPriority w:val="0"/>
    <w:rPr>
      <w:i/>
    </w:rPr>
  </w:style>
  <w:style w:type="character" w:customStyle="1" w:styleId="36">
    <w:name w:val="term"/>
    <w:basedOn w:val="6"/>
    <w:uiPriority w:val="0"/>
    <w:rPr>
      <w:sz w:val="25"/>
      <w:szCs w:val="25"/>
    </w:rPr>
  </w:style>
  <w:style w:type="character" w:customStyle="1" w:styleId="37">
    <w:name w:val="replaceable"/>
    <w:basedOn w:val="6"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2600</Characters>
  <Lines>21</Lines>
  <Paragraphs>6</Paragraphs>
  <TotalTime>13</TotalTime>
  <ScaleCrop>false</ScaleCrop>
  <LinksUpToDate>false</LinksUpToDate>
  <CharactersWithSpaces>3050</CharactersWithSpaces>
  <Application>WPS Office_11.3.0.8632_F1E327BC-269C-435d-A152-05C5408002CA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2019-07-18T08:34:00Z</dcterms:created>
  <dc:creator>Microsoft Office User</dc:creator>
  <cp:lastModifiedBy>kona</cp:lastModifiedBy>
  <dcterms:modified xsi:type="dcterms:W3CDTF">2019-07-22T03:53:00Z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