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8D4AD" w14:textId="59A66BDC" w:rsidR="00166D3B" w:rsidRPr="003C6B30" w:rsidRDefault="003C6B30" w:rsidP="003C6B30">
      <w:pPr>
        <w:pStyle w:val="ListParagraph"/>
        <w:numPr>
          <w:ilvl w:val="0"/>
          <w:numId w:val="1"/>
        </w:numPr>
        <w:rPr>
          <w:lang w:val="en-AU"/>
        </w:rPr>
      </w:pPr>
      <w:r w:rsidRPr="003C6B30">
        <w:rPr>
          <w:rFonts w:hint="eastAsia"/>
          <w:lang w:val="en-AU"/>
        </w:rPr>
        <w:t>申请</w:t>
      </w:r>
      <w:r w:rsidRPr="003C6B30">
        <w:rPr>
          <w:rFonts w:hint="eastAsia"/>
          <w:lang w:val="en-AU"/>
        </w:rPr>
        <w:t>ArcGIS</w:t>
      </w:r>
      <w:r w:rsidRPr="003C6B30">
        <w:rPr>
          <w:lang w:val="en-AU"/>
        </w:rPr>
        <w:t xml:space="preserve"> </w:t>
      </w:r>
      <w:r w:rsidRPr="003C6B30">
        <w:rPr>
          <w:rFonts w:hint="eastAsia"/>
          <w:lang w:val="en-AU"/>
        </w:rPr>
        <w:t>Pro</w:t>
      </w:r>
      <w:r w:rsidRPr="003C6B30">
        <w:rPr>
          <w:rFonts w:hint="eastAsia"/>
          <w:lang w:val="en-AU"/>
        </w:rPr>
        <w:t>的试用帐号</w:t>
      </w:r>
      <w:r w:rsidR="004B10E8">
        <w:rPr>
          <w:rFonts w:hint="eastAsia"/>
          <w:lang w:val="en-AU"/>
        </w:rPr>
        <w:t>申请</w:t>
      </w:r>
      <w:r w:rsidRPr="003C6B30">
        <w:rPr>
          <w:rFonts w:hint="eastAsia"/>
          <w:lang w:val="en-AU"/>
        </w:rPr>
        <w:t>：</w:t>
      </w:r>
    </w:p>
    <w:p w14:paraId="59A616F3" w14:textId="483D848B" w:rsidR="003C6B30" w:rsidRDefault="00A12611" w:rsidP="003C6B30">
      <w:pPr>
        <w:pStyle w:val="ListParagraph"/>
      </w:pPr>
      <w:hyperlink r:id="rId5" w:history="1">
        <w:r w:rsidR="003C6B30">
          <w:rPr>
            <w:rStyle w:val="Hyperlink"/>
          </w:rPr>
          <w:t>https://www.esri.com/zh-cn/arcgis/products/arcgis-pro/trial</w:t>
        </w:r>
      </w:hyperlink>
    </w:p>
    <w:p w14:paraId="7B12A926" w14:textId="77777777" w:rsidR="003C6B30" w:rsidRDefault="003C6B30" w:rsidP="003C6B30">
      <w:pPr>
        <w:pStyle w:val="ListParagraph"/>
      </w:pPr>
    </w:p>
    <w:p w14:paraId="193CEA54" w14:textId="592B9346" w:rsidR="003C6B30" w:rsidRDefault="003C6B30" w:rsidP="003C6B30">
      <w:pPr>
        <w:pStyle w:val="ListParagraph"/>
        <w:jc w:val="center"/>
      </w:pPr>
      <w:r>
        <w:rPr>
          <w:noProof/>
        </w:rPr>
        <w:drawing>
          <wp:inline distT="0" distB="0" distL="0" distR="0" wp14:anchorId="15E9E374" wp14:editId="21B82418">
            <wp:extent cx="3358984" cy="376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425" cy="37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F8E6F0" w14:textId="4B7DC020" w:rsidR="003C6B30" w:rsidRPr="003C6B30" w:rsidRDefault="003C6B30" w:rsidP="003C6B30">
      <w:pPr>
        <w:pStyle w:val="ListParagraph"/>
        <w:numPr>
          <w:ilvl w:val="0"/>
          <w:numId w:val="1"/>
        </w:numPr>
      </w:pPr>
      <w:r>
        <w:rPr>
          <w:rFonts w:hint="eastAsia"/>
          <w:lang w:val="en-AU"/>
        </w:rPr>
        <w:t>下载</w:t>
      </w:r>
      <w:r>
        <w:rPr>
          <w:rFonts w:hint="eastAsia"/>
          <w:lang w:val="en-AU"/>
        </w:rPr>
        <w:t>ArcGIS</w:t>
      </w:r>
      <w:r>
        <w:rPr>
          <w:lang w:val="en-AU"/>
        </w:rPr>
        <w:t xml:space="preserve"> </w:t>
      </w:r>
      <w:r>
        <w:rPr>
          <w:rFonts w:hint="eastAsia"/>
          <w:lang w:val="en-AU"/>
        </w:rPr>
        <w:t>Pro</w:t>
      </w:r>
    </w:p>
    <w:p w14:paraId="32407B0B" w14:textId="6F6EBA7B" w:rsidR="003C6B30" w:rsidRDefault="003C6B30" w:rsidP="003C6B30">
      <w:pPr>
        <w:pStyle w:val="ListParagraph"/>
      </w:pPr>
      <w:r>
        <w:rPr>
          <w:noProof/>
        </w:rPr>
        <w:drawing>
          <wp:inline distT="0" distB="0" distL="0" distR="0" wp14:anchorId="02EC93C4" wp14:editId="54560338">
            <wp:extent cx="2761946" cy="39058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744" cy="39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FC7CB" wp14:editId="6C584BFB">
            <wp:extent cx="3639143" cy="1932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350" cy="195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E58A" w14:textId="79DAEBBE" w:rsidR="003C6B30" w:rsidRDefault="003C6B30" w:rsidP="003C6B30">
      <w:pPr>
        <w:pStyle w:val="ListParagraph"/>
      </w:pPr>
    </w:p>
    <w:p w14:paraId="5E92C50B" w14:textId="77777777" w:rsidR="003C6B30" w:rsidRDefault="003C6B30" w:rsidP="003C6B30">
      <w:pPr>
        <w:pStyle w:val="ListParagraph"/>
      </w:pPr>
    </w:p>
    <w:p w14:paraId="6BE39308" w14:textId="1267C469" w:rsidR="003C6B30" w:rsidRDefault="003C6B30" w:rsidP="003C6B30">
      <w:pPr>
        <w:pStyle w:val="ListParagraph"/>
      </w:pPr>
    </w:p>
    <w:p w14:paraId="31E6BD19" w14:textId="1D95C7CE" w:rsidR="003C6B30" w:rsidRDefault="003C6B30" w:rsidP="003C6B30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安装并打开</w:t>
      </w:r>
      <w:r>
        <w:t>ArcGIS Pro</w:t>
      </w:r>
      <w:r>
        <w:rPr>
          <w:rFonts w:hint="eastAsia"/>
        </w:rPr>
        <w:t>，登录帐号，</w:t>
      </w:r>
    </w:p>
    <w:p w14:paraId="4F7D7F4A" w14:textId="3592CF75" w:rsidR="003C6B30" w:rsidRDefault="003C6B30" w:rsidP="003C6B30">
      <w:pPr>
        <w:pStyle w:val="ListParagraph"/>
        <w:numPr>
          <w:ilvl w:val="1"/>
          <w:numId w:val="1"/>
        </w:numPr>
      </w:pPr>
      <w:r>
        <w:rPr>
          <w:rFonts w:hint="eastAsia"/>
          <w:lang w:val="en-AU"/>
        </w:rPr>
        <w:t>新建项目，命名为</w:t>
      </w:r>
      <w:r>
        <w:t>”sample_check”</w:t>
      </w:r>
    </w:p>
    <w:p w14:paraId="01D5FC30" w14:textId="4A0E4C2E" w:rsidR="003C6B30" w:rsidRDefault="003C6B30" w:rsidP="00233EA9">
      <w:pPr>
        <w:ind w:left="720"/>
      </w:pPr>
      <w:r>
        <w:rPr>
          <w:noProof/>
        </w:rPr>
        <w:drawing>
          <wp:inline distT="0" distB="0" distL="0" distR="0" wp14:anchorId="11D46C98" wp14:editId="7623DB3D">
            <wp:extent cx="3541456" cy="180975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159" cy="18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7BE6" w14:textId="5F105E27" w:rsidR="003C6B30" w:rsidRDefault="003C6B30" w:rsidP="003C6B30">
      <w:pPr>
        <w:pStyle w:val="ListParagraph"/>
      </w:pPr>
      <w:r>
        <w:rPr>
          <w:noProof/>
        </w:rPr>
        <w:drawing>
          <wp:inline distT="0" distB="0" distL="0" distR="0" wp14:anchorId="0105A80A" wp14:editId="7D7F9C61">
            <wp:extent cx="3513177" cy="1162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624" cy="11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5F35" w14:textId="77777777" w:rsidR="003C6B30" w:rsidRDefault="003C6B30" w:rsidP="003C6B30">
      <w:pPr>
        <w:pStyle w:val="ListParagraph"/>
      </w:pPr>
    </w:p>
    <w:p w14:paraId="11F8DBD5" w14:textId="53456B3A" w:rsidR="003C6B30" w:rsidRDefault="001A7C15" w:rsidP="001A7C15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rFonts w:hint="eastAsia"/>
        </w:rPr>
        <w:t>打开</w:t>
      </w:r>
      <w:r>
        <w:t>non_built_sample</w:t>
      </w:r>
      <w:r>
        <w:rPr>
          <w:rFonts w:hint="eastAsia"/>
          <w:lang w:val="en-AU"/>
        </w:rPr>
        <w:t>数据</w:t>
      </w:r>
      <w:r w:rsidR="00233EA9">
        <w:rPr>
          <w:rFonts w:hint="eastAsia"/>
          <w:lang w:val="en-AU"/>
        </w:rPr>
        <w:t xml:space="preserve"> </w:t>
      </w:r>
      <w:r w:rsidR="00233EA9">
        <w:rPr>
          <w:lang w:val="en-AU"/>
        </w:rPr>
        <w:t>(</w:t>
      </w:r>
      <w:r w:rsidR="00233EA9">
        <w:rPr>
          <w:rFonts w:hint="eastAsia"/>
          <w:lang w:val="en-AU"/>
        </w:rPr>
        <w:t>以华东为例</w:t>
      </w:r>
      <w:r w:rsidR="00233EA9">
        <w:rPr>
          <w:lang w:val="en-AU"/>
        </w:rPr>
        <w:t>)</w:t>
      </w:r>
    </w:p>
    <w:p w14:paraId="23063EAA" w14:textId="2628A33A" w:rsidR="001A7C15" w:rsidRDefault="001A7C15" w:rsidP="001A7C15">
      <w:pPr>
        <w:pStyle w:val="ListParagraph"/>
        <w:numPr>
          <w:ilvl w:val="2"/>
          <w:numId w:val="1"/>
        </w:numPr>
      </w:pPr>
      <w:r>
        <w:rPr>
          <w:rFonts w:hint="eastAsia"/>
          <w:lang w:val="en-AU"/>
        </w:rPr>
        <w:t>数据位置</w:t>
      </w:r>
      <w:r>
        <w:t xml:space="preserve">: </w:t>
      </w:r>
      <w:r w:rsidRPr="001A7C15">
        <w:t>The Work Flow\02_Visual_inspect_non_built_samples\Data_non_built_sample_</w:t>
      </w:r>
      <w:r w:rsidR="00233EA9">
        <w:t>*</w:t>
      </w:r>
    </w:p>
    <w:p w14:paraId="33B0B619" w14:textId="2CC87736" w:rsidR="001A7C15" w:rsidRPr="001A7C15" w:rsidRDefault="001A7C15" w:rsidP="001A7C15">
      <w:pPr>
        <w:pStyle w:val="ListParagraph"/>
        <w:numPr>
          <w:ilvl w:val="2"/>
          <w:numId w:val="1"/>
        </w:numPr>
      </w:pPr>
      <w:r>
        <w:rPr>
          <w:rFonts w:hint="eastAsia"/>
          <w:lang w:val="en-AU"/>
        </w:rPr>
        <w:t>更换地图为高清卫星影像</w:t>
      </w:r>
    </w:p>
    <w:p w14:paraId="2192287D" w14:textId="292F6591" w:rsidR="001A7C15" w:rsidRDefault="001A7C15" w:rsidP="001A7C15">
      <w:pPr>
        <w:ind w:left="1080"/>
        <w:rPr>
          <w:lang w:val="en-AU"/>
        </w:rPr>
      </w:pPr>
      <w:r>
        <w:rPr>
          <w:noProof/>
        </w:rPr>
        <w:drawing>
          <wp:inline distT="0" distB="0" distL="0" distR="0" wp14:anchorId="3E292C9C" wp14:editId="1F1B95B1">
            <wp:extent cx="3438367" cy="1981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5462" cy="19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8D2" w14:textId="4B1CBAFB" w:rsidR="00233EA9" w:rsidRPr="00233EA9" w:rsidRDefault="00233EA9" w:rsidP="00233EA9">
      <w:pPr>
        <w:pStyle w:val="ListParagraph"/>
        <w:numPr>
          <w:ilvl w:val="2"/>
          <w:numId w:val="1"/>
        </w:numPr>
        <w:rPr>
          <w:lang w:val="en-AU"/>
        </w:rPr>
      </w:pPr>
      <w:r w:rsidRPr="00233EA9">
        <w:rPr>
          <w:rFonts w:hint="eastAsia"/>
          <w:lang w:val="en-AU"/>
        </w:rPr>
        <w:t>将地图缩放到合适的位置</w:t>
      </w:r>
    </w:p>
    <w:p w14:paraId="1B23E534" w14:textId="4D1E0FF8" w:rsidR="00233EA9" w:rsidRDefault="00DC11C6" w:rsidP="00233EA9">
      <w:pPr>
        <w:ind w:left="1080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EFE9C" wp14:editId="50E71BB0">
                <wp:simplePos x="0" y="0"/>
                <wp:positionH relativeFrom="column">
                  <wp:posOffset>2305050</wp:posOffset>
                </wp:positionH>
                <wp:positionV relativeFrom="paragraph">
                  <wp:posOffset>747395</wp:posOffset>
                </wp:positionV>
                <wp:extent cx="1485900" cy="142875"/>
                <wp:effectExtent l="0" t="0" r="76200" b="857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85EF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1.5pt;margin-top:58.85pt;width:117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" strokecolor="#ffc000 [3207]" strokeweight="1.5pt">
                <v:stroke endarrow="block" joinstyle="miter"/>
              </v:shape>
            </w:pict>
          </mc:Fallback>
        </mc:AlternateContent>
      </w:r>
      <w:r w:rsidR="00233EA9">
        <w:rPr>
          <w:noProof/>
        </w:rPr>
        <w:drawing>
          <wp:inline distT="0" distB="0" distL="0" distR="0" wp14:anchorId="1DF8AA8E" wp14:editId="67B3C5D4">
            <wp:extent cx="1819048" cy="20285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EA9">
        <w:rPr>
          <w:lang w:val="en-AU"/>
        </w:rPr>
        <w:t xml:space="preserve">   </w:t>
      </w:r>
      <w:r w:rsidR="00233EA9">
        <w:rPr>
          <w:lang w:val="en-AU"/>
        </w:rPr>
        <w:tab/>
      </w:r>
      <w:r w:rsidR="00233EA9">
        <w:rPr>
          <w:noProof/>
        </w:rPr>
        <w:drawing>
          <wp:inline distT="0" distB="0" distL="0" distR="0" wp14:anchorId="4F1097A7" wp14:editId="5AAF5D95">
            <wp:extent cx="2207306" cy="20104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7671" cy="20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F2F4" w14:textId="50087DE5" w:rsidR="00DC11C6" w:rsidRPr="00DC11C6" w:rsidRDefault="00DC11C6" w:rsidP="00DC11C6">
      <w:pPr>
        <w:pStyle w:val="ListParagraph"/>
        <w:numPr>
          <w:ilvl w:val="2"/>
          <w:numId w:val="1"/>
        </w:numPr>
        <w:rPr>
          <w:lang w:val="en-AU"/>
        </w:rPr>
      </w:pPr>
      <w:r w:rsidRPr="00DC11C6">
        <w:rPr>
          <w:rFonts w:hint="eastAsia"/>
          <w:lang w:val="en-AU"/>
        </w:rPr>
        <w:lastRenderedPageBreak/>
        <w:t>打开属性表，</w:t>
      </w:r>
      <w:r>
        <w:rPr>
          <w:rFonts w:hint="eastAsia"/>
          <w:lang w:val="en-AU"/>
        </w:rPr>
        <w:t>依次</w:t>
      </w:r>
      <w:r w:rsidRPr="00DC11C6">
        <w:rPr>
          <w:lang w:val="en-AU"/>
        </w:rPr>
        <w:t>”Pan to”</w:t>
      </w:r>
      <w:r w:rsidRPr="00DC11C6">
        <w:rPr>
          <w:rFonts w:hint="eastAsia"/>
          <w:lang w:val="en-AU"/>
        </w:rPr>
        <w:t>下一个点，目视判断点的</w:t>
      </w:r>
      <w:r w:rsidR="00571C4C">
        <w:rPr>
          <w:rFonts w:hint="eastAsia"/>
          <w:lang w:val="en-AU"/>
        </w:rPr>
        <w:t>所处</w:t>
      </w:r>
      <w:r w:rsidRPr="00DC11C6">
        <w:rPr>
          <w:rFonts w:hint="eastAsia"/>
          <w:lang w:val="en-AU"/>
        </w:rPr>
        <w:t>位置</w:t>
      </w:r>
    </w:p>
    <w:p w14:paraId="01880F03" w14:textId="0B8C03C0" w:rsidR="00DC11C6" w:rsidRDefault="00DC11C6" w:rsidP="00DC11C6">
      <w:pPr>
        <w:ind w:left="1080"/>
        <w:rPr>
          <w:lang w:val="en-AU"/>
        </w:rPr>
      </w:pPr>
      <w:r>
        <w:rPr>
          <w:rFonts w:hint="eastAsia"/>
          <w:lang w:val="en-AU"/>
        </w:rPr>
        <w:t>1</w:t>
      </w:r>
      <w:r>
        <w:rPr>
          <w:rFonts w:hint="eastAsia"/>
          <w:lang w:val="en-AU"/>
        </w:rPr>
        <w:t>）如果点在建设用地上，将改点删除</w:t>
      </w:r>
    </w:p>
    <w:p w14:paraId="2C3EEE94" w14:textId="7FD7F0E3" w:rsidR="00DC11C6" w:rsidRDefault="00DC11C6" w:rsidP="00DC11C6">
      <w:pPr>
        <w:ind w:left="1080"/>
        <w:rPr>
          <w:lang w:val="en-AU"/>
        </w:rPr>
      </w:pPr>
      <w:r>
        <w:rPr>
          <w:rFonts w:hint="eastAsia"/>
          <w:lang w:val="en-AU"/>
        </w:rPr>
        <w:t>2</w:t>
      </w:r>
      <w:r>
        <w:rPr>
          <w:rFonts w:hint="eastAsia"/>
          <w:lang w:val="en-AU"/>
        </w:rPr>
        <w:t>）如果点在非建设用地上，则继续检查下一个点</w:t>
      </w:r>
    </w:p>
    <w:p w14:paraId="52B63435" w14:textId="1A413545" w:rsidR="00DC11C6" w:rsidRDefault="00DC11C6" w:rsidP="00571C4C">
      <w:pPr>
        <w:ind w:left="1080"/>
        <w:rPr>
          <w:lang w:val="en-AU"/>
        </w:rPr>
      </w:pPr>
      <w:r>
        <w:rPr>
          <w:noProof/>
        </w:rPr>
        <w:drawing>
          <wp:inline distT="0" distB="0" distL="0" distR="0" wp14:anchorId="02B25520" wp14:editId="54DB65A9">
            <wp:extent cx="2819400" cy="186433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529" cy="18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C4C">
        <w:rPr>
          <w:lang w:val="en-AU"/>
        </w:rPr>
        <w:t xml:space="preserve">     </w:t>
      </w:r>
      <w:r>
        <w:rPr>
          <w:noProof/>
        </w:rPr>
        <w:drawing>
          <wp:inline distT="0" distB="0" distL="0" distR="0" wp14:anchorId="3621E1D2" wp14:editId="6E246EA8">
            <wp:extent cx="2276475" cy="1854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2700" cy="18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54D5" w14:textId="2BB45522" w:rsidR="00571C4C" w:rsidRDefault="00571C4C" w:rsidP="00571C4C">
      <w:pPr>
        <w:ind w:left="1080"/>
        <w:rPr>
          <w:lang w:val="en-AU"/>
        </w:rPr>
      </w:pPr>
    </w:p>
    <w:p w14:paraId="4032C674" w14:textId="2CDA37E8" w:rsidR="00571C4C" w:rsidRDefault="00571C4C" w:rsidP="00571C4C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rFonts w:hint="eastAsia"/>
          <w:lang w:val="en-AU"/>
        </w:rPr>
        <w:t>判定标准：</w:t>
      </w:r>
    </w:p>
    <w:p w14:paraId="4A9F9021" w14:textId="6054FE98" w:rsidR="00571C4C" w:rsidRDefault="00571C4C" w:rsidP="00571C4C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rFonts w:hint="eastAsia"/>
          <w:lang w:val="en-AU"/>
        </w:rPr>
        <w:t>对建设用地的判定要谨慎一些，不确定的可以直接删除。</w:t>
      </w:r>
    </w:p>
    <w:p w14:paraId="63F59B55" w14:textId="63E0136E" w:rsidR="00571C4C" w:rsidRDefault="00571C4C" w:rsidP="00571C4C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rFonts w:hint="eastAsia"/>
          <w:lang w:val="en-AU"/>
        </w:rPr>
        <w:t>处在建设</w:t>
      </w:r>
      <w:r>
        <w:rPr>
          <w:rFonts w:hint="eastAsia"/>
          <w:lang w:val="en-AU"/>
        </w:rPr>
        <w:t>/</w:t>
      </w:r>
      <w:r>
        <w:rPr>
          <w:rFonts w:hint="eastAsia"/>
          <w:lang w:val="en-AU"/>
        </w:rPr>
        <w:t>非建设边缘的点，可以删除。</w:t>
      </w:r>
    </w:p>
    <w:p w14:paraId="2656426C" w14:textId="4FE78B54" w:rsidR="00571C4C" w:rsidRDefault="00571C4C" w:rsidP="00571C4C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rFonts w:hint="eastAsia"/>
          <w:lang w:val="en-AU"/>
        </w:rPr>
        <w:t>如果中途退出目视定，要记得属性表的</w:t>
      </w:r>
      <w:r>
        <w:rPr>
          <w:rFonts w:hint="eastAsia"/>
          <w:lang w:val="en-AU"/>
        </w:rPr>
        <w:t>index</w:t>
      </w:r>
      <w:r>
        <w:rPr>
          <w:rFonts w:hint="eastAsia"/>
          <w:lang w:val="en-AU"/>
        </w:rPr>
        <w:t>编号，方便下次继续工作。</w:t>
      </w:r>
    </w:p>
    <w:p w14:paraId="00D8E5EB" w14:textId="50ABA6ED" w:rsidR="00571C4C" w:rsidRDefault="00571C4C" w:rsidP="00571C4C">
      <w:pPr>
        <w:rPr>
          <w:lang w:val="en-AU"/>
        </w:rPr>
      </w:pPr>
    </w:p>
    <w:p w14:paraId="642FA378" w14:textId="2CF783B4" w:rsidR="00571C4C" w:rsidRDefault="00571C4C" w:rsidP="00571C4C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rFonts w:hint="eastAsia"/>
          <w:lang w:val="en-AU"/>
        </w:rPr>
        <w:t>下一步是什么？</w:t>
      </w:r>
    </w:p>
    <w:p w14:paraId="2E846EA7" w14:textId="77777777" w:rsidR="00571C4C" w:rsidRPr="00571C4C" w:rsidRDefault="00571C4C" w:rsidP="00571C4C">
      <w:pPr>
        <w:pStyle w:val="ListParagraph"/>
        <w:ind w:hanging="578"/>
        <w:rPr>
          <w:lang w:val="en-AU"/>
        </w:rPr>
      </w:pPr>
    </w:p>
    <w:p w14:paraId="4BB5ED21" w14:textId="77777777" w:rsidR="00571C4C" w:rsidRPr="00571C4C" w:rsidRDefault="00571C4C" w:rsidP="00571C4C">
      <w:pPr>
        <w:pStyle w:val="ListParagraph"/>
        <w:numPr>
          <w:ilvl w:val="0"/>
          <w:numId w:val="2"/>
        </w:numPr>
        <w:ind w:hanging="578"/>
        <w:rPr>
          <w:lang w:val="en-AU"/>
        </w:rPr>
      </w:pPr>
      <w:r w:rsidRPr="00571C4C">
        <w:rPr>
          <w:rFonts w:hint="eastAsia"/>
          <w:lang w:val="en-AU"/>
        </w:rPr>
        <w:t>通过这个非建设训练点的采集，我们可以熟悉</w:t>
      </w:r>
      <w:r w:rsidRPr="00571C4C">
        <w:rPr>
          <w:rFonts w:hint="eastAsia"/>
          <w:lang w:val="en-AU"/>
        </w:rPr>
        <w:t>ArcGIS</w:t>
      </w:r>
      <w:r w:rsidRPr="00571C4C">
        <w:rPr>
          <w:lang w:val="en-AU"/>
        </w:rPr>
        <w:t xml:space="preserve"> </w:t>
      </w:r>
      <w:r w:rsidRPr="00571C4C">
        <w:rPr>
          <w:rFonts w:hint="eastAsia"/>
          <w:lang w:val="en-AU"/>
        </w:rPr>
        <w:t>Pro</w:t>
      </w:r>
      <w:r w:rsidRPr="00571C4C">
        <w:rPr>
          <w:rFonts w:hint="eastAsia"/>
          <w:lang w:val="en-AU"/>
        </w:rPr>
        <w:t>的界面；</w:t>
      </w:r>
    </w:p>
    <w:p w14:paraId="089CFAAE" w14:textId="50310360" w:rsidR="00571C4C" w:rsidRPr="00571C4C" w:rsidRDefault="00571C4C" w:rsidP="00571C4C">
      <w:pPr>
        <w:pStyle w:val="ListParagraph"/>
        <w:numPr>
          <w:ilvl w:val="0"/>
          <w:numId w:val="2"/>
        </w:numPr>
        <w:ind w:hanging="578"/>
        <w:rPr>
          <w:lang w:val="en-AU"/>
        </w:rPr>
      </w:pPr>
      <w:r w:rsidRPr="00571C4C">
        <w:rPr>
          <w:rFonts w:hint="eastAsia"/>
          <w:lang w:val="en-AU"/>
        </w:rPr>
        <w:t>下一步我们将目视采集建设用地的训练点，建设用地训练点的目视判定会更加困难。</w:t>
      </w:r>
    </w:p>
    <w:p w14:paraId="035B676D" w14:textId="586541B2" w:rsidR="00571C4C" w:rsidRPr="00571C4C" w:rsidRDefault="00571C4C" w:rsidP="00571C4C">
      <w:pPr>
        <w:pStyle w:val="ListParagraph"/>
        <w:numPr>
          <w:ilvl w:val="0"/>
          <w:numId w:val="2"/>
        </w:numPr>
        <w:ind w:hanging="578"/>
        <w:rPr>
          <w:lang w:val="en-AU"/>
        </w:rPr>
      </w:pPr>
      <w:r w:rsidRPr="00571C4C">
        <w:rPr>
          <w:rFonts w:hint="eastAsia"/>
          <w:lang w:val="en-AU"/>
        </w:rPr>
        <w:t>目视判定训练点与遥感算法（机器学习，深度学习）是一样重要的！后期处理中我们可以从“数学原理”和“解译结果”两个方面来感知训练点的重要性。</w:t>
      </w:r>
    </w:p>
    <w:sectPr w:rsidR="00571C4C" w:rsidRPr="00571C4C" w:rsidSect="003C6B3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5E02A9"/>
    <w:multiLevelType w:val="multilevel"/>
    <w:tmpl w:val="B858B6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656068B"/>
    <w:multiLevelType w:val="hybridMultilevel"/>
    <w:tmpl w:val="57A47FF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ysjAzMDY3NjQ0NzZV0lEKTi0uzszPAykwrgUAUgAHBywAAAA="/>
  </w:docVars>
  <w:rsids>
    <w:rsidRoot w:val="00030783"/>
    <w:rsid w:val="00030783"/>
    <w:rsid w:val="00166D3B"/>
    <w:rsid w:val="001A7C15"/>
    <w:rsid w:val="001D20A4"/>
    <w:rsid w:val="00233EA9"/>
    <w:rsid w:val="003C6B30"/>
    <w:rsid w:val="004B10E8"/>
    <w:rsid w:val="00571C4C"/>
    <w:rsid w:val="00A12611"/>
    <w:rsid w:val="00DB7D92"/>
    <w:rsid w:val="00DC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6E92"/>
  <w15:chartTrackingRefBased/>
  <w15:docId w15:val="{8C946E90-26C8-497D-A8AF-C947EFD7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D92"/>
    <w:pPr>
      <w:jc w:val="both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B3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C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sri.com/zh-cn/arcgis/products/arcgis-pro/tria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Jinzhu</dc:creator>
  <cp:keywords/>
  <dc:description/>
  <cp:lastModifiedBy>Wang Jinzhu</cp:lastModifiedBy>
  <cp:revision>2</cp:revision>
  <dcterms:created xsi:type="dcterms:W3CDTF">2020-08-30T03:50:00Z</dcterms:created>
  <dcterms:modified xsi:type="dcterms:W3CDTF">2020-08-30T03:50:00Z</dcterms:modified>
</cp:coreProperties>
</file>