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40"/>
        <w:gridCol w:w="2380"/>
      </w:tblGrid>
      <w:tr w:rsidR="00571192" w:rsidRPr="00571192" w14:paraId="79DB2FD1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D2CDE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Pathway name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F2354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P(H1|Data)</w:t>
            </w:r>
          </w:p>
        </w:tc>
      </w:tr>
      <w:tr w:rsidR="00571192" w:rsidRPr="00571192" w14:paraId="16E75F2A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6711D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1. Pathways of neurodegeneration - multiple diseases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E600C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0.9998840</w:t>
            </w:r>
          </w:p>
        </w:tc>
      </w:tr>
      <w:tr w:rsidR="00571192" w:rsidRPr="00571192" w14:paraId="734478F4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A8794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2. Alzheimer disease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010E1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0.9982576</w:t>
            </w:r>
          </w:p>
        </w:tc>
      </w:tr>
      <w:tr w:rsidR="00571192" w:rsidRPr="00571192" w14:paraId="5305CC84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1142A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3. Salmonella infection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F5BE8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0.9897521</w:t>
            </w:r>
          </w:p>
        </w:tc>
      </w:tr>
      <w:tr w:rsidR="00571192" w:rsidRPr="00571192" w14:paraId="6EFE1A2A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3B9C0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4. Antifolate resistance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9AD66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0.9666899</w:t>
            </w:r>
          </w:p>
        </w:tc>
      </w:tr>
      <w:tr w:rsidR="00571192" w:rsidRPr="00571192" w14:paraId="6A64EAC0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E9DB1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5. Huntington disease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46072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0.9630876</w:t>
            </w:r>
          </w:p>
        </w:tc>
      </w:tr>
      <w:tr w:rsidR="00571192" w:rsidRPr="00571192" w14:paraId="2196DE12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EB2F9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6. Bile secretion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4D186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0.9530779</w:t>
            </w:r>
          </w:p>
        </w:tc>
      </w:tr>
      <w:tr w:rsidR="00571192" w:rsidRPr="00571192" w14:paraId="74611417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20A98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7. Alcoholic liver disease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D2996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0.9285561</w:t>
            </w:r>
          </w:p>
        </w:tc>
      </w:tr>
      <w:tr w:rsidR="00571192" w:rsidRPr="00571192" w14:paraId="66C7ED5B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CA3D3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8. Dilated cardiomyopathy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5BE07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0.9240475</w:t>
            </w:r>
          </w:p>
        </w:tc>
      </w:tr>
      <w:tr w:rsidR="00571192" w:rsidRPr="00571192" w14:paraId="20677C27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99B98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9. Metabolic pathways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2E067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0.9211165</w:t>
            </w:r>
          </w:p>
        </w:tc>
      </w:tr>
      <w:tr w:rsidR="00571192" w:rsidRPr="00571192" w14:paraId="4FD2F81F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2A881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10. Amyotrophic lateral sclerosis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74085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0.9070785</w:t>
            </w:r>
          </w:p>
        </w:tc>
      </w:tr>
      <w:tr w:rsidR="00571192" w:rsidRPr="00571192" w14:paraId="1AD89911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593E0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11. Hypertrophic cardiomyopathy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6F7AD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0.8975824</w:t>
            </w:r>
          </w:p>
        </w:tc>
      </w:tr>
      <w:tr w:rsidR="00571192" w:rsidRPr="00571192" w14:paraId="19116D32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4E657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12. Cardiac muscle contraction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53DD1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0.8966726</w:t>
            </w:r>
          </w:p>
        </w:tc>
      </w:tr>
      <w:tr w:rsidR="00571192" w:rsidRPr="00571192" w14:paraId="5CE821F6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6E1B8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13. mTOR signaling pathway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E1F6B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0.8869947</w:t>
            </w:r>
          </w:p>
        </w:tc>
      </w:tr>
      <w:tr w:rsidR="00571192" w:rsidRPr="00571192" w14:paraId="7C467E03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BCF41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14. cAMP signaling pathway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AD83D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0.8688107</w:t>
            </w:r>
          </w:p>
        </w:tc>
      </w:tr>
      <w:tr w:rsidR="00571192" w:rsidRPr="00571192" w14:paraId="72A5EF2A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D41D6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15. Pathogenic Escherichia coli infection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37541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0.8645842</w:t>
            </w:r>
          </w:p>
        </w:tc>
      </w:tr>
      <w:tr w:rsidR="00571192" w:rsidRPr="00571192" w14:paraId="54E49603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51312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16. Calcium signaling pathway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97A46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0.7962372</w:t>
            </w:r>
          </w:p>
        </w:tc>
      </w:tr>
      <w:tr w:rsidR="00571192" w:rsidRPr="00571192" w14:paraId="1324EDD7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BCEF9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lastRenderedPageBreak/>
              <w:t>17. ABC transporters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01726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0.7851350</w:t>
            </w:r>
          </w:p>
        </w:tc>
      </w:tr>
      <w:tr w:rsidR="00571192" w:rsidRPr="00571192" w14:paraId="1CB3B84A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50D34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18. Citrate cycle (TCA cycle)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82AEE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0.7766141</w:t>
            </w:r>
          </w:p>
        </w:tc>
      </w:tr>
      <w:tr w:rsidR="00571192" w:rsidRPr="00571192" w14:paraId="7D54AD2F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1C1D4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19. Non-alcoholic fatty liver disease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5BEC6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0.7676582</w:t>
            </w:r>
          </w:p>
        </w:tc>
      </w:tr>
      <w:tr w:rsidR="00571192" w:rsidRPr="00571192" w14:paraId="72A1E2A4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4DCA3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20. AMPK signaling pathway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116BB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0.7640913</w:t>
            </w:r>
          </w:p>
        </w:tc>
      </w:tr>
      <w:tr w:rsidR="00571192" w:rsidRPr="00571192" w14:paraId="712E7D84" w14:textId="77777777" w:rsidTr="00571192">
        <w:trPr>
          <w:trHeight w:val="584"/>
        </w:trPr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09E32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21. Parkinson disease</w:t>
            </w:r>
          </w:p>
        </w:tc>
        <w:tc>
          <w:tcPr>
            <w:tcW w:w="2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1BE4E" w14:textId="77777777" w:rsidR="00571192" w:rsidRPr="00571192" w:rsidRDefault="00571192" w:rsidP="00571192">
            <w:pPr>
              <w:rPr>
                <w:rFonts w:asciiTheme="majorHAnsi" w:hAnsiTheme="majorHAnsi" w:cstheme="majorHAnsi"/>
              </w:rPr>
            </w:pPr>
            <w:r w:rsidRPr="00571192">
              <w:rPr>
                <w:rFonts w:asciiTheme="majorHAnsi" w:hAnsiTheme="majorHAnsi" w:cstheme="majorHAnsi"/>
              </w:rPr>
              <w:t>0.7242965</w:t>
            </w:r>
          </w:p>
        </w:tc>
      </w:tr>
    </w:tbl>
    <w:p w14:paraId="3A22F220" w14:textId="3ED623DF" w:rsidR="003002C6" w:rsidRDefault="003002C6"/>
    <w:p w14:paraId="382AE992" w14:textId="614F4B6C" w:rsidR="00571192" w:rsidRDefault="00571192"/>
    <w:p w14:paraId="3A0D4FB7" w14:textId="2BB80562" w:rsidR="00571192" w:rsidRDefault="00571192"/>
    <w:p w14:paraId="4DB35BA4" w14:textId="74CF70A7" w:rsidR="00571192" w:rsidRDefault="00571192"/>
    <w:p w14:paraId="55219AD9" w14:textId="053E4B21" w:rsidR="00571192" w:rsidRDefault="00571192"/>
    <w:p w14:paraId="41D4F1BA" w14:textId="77777777" w:rsidR="00571192" w:rsidRDefault="00571192"/>
    <w:sectPr w:rsidR="0057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92"/>
    <w:rsid w:val="003002C6"/>
    <w:rsid w:val="00330528"/>
    <w:rsid w:val="00571192"/>
    <w:rsid w:val="005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64F9"/>
  <w15:chartTrackingRefBased/>
  <w15:docId w15:val="{C02486CC-38C3-5E47-BDA1-38A235E5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Dasadhikari, Sikta</dc:creator>
  <cp:keywords/>
  <dc:description/>
  <cp:lastModifiedBy>Dasadhikari, Sikta</cp:lastModifiedBy>
  <cp:revision>1</cp:revision>
  <dcterms:created xsi:type="dcterms:W3CDTF">2023-04-27T18:14:00Z</dcterms:created>
  <dcterms:modified xsi:type="dcterms:W3CDTF">2023-04-27T18:23:00Z</dcterms:modified>
</cp:coreProperties>
</file>