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3934C" w14:textId="77777777" w:rsidR="00D2484B" w:rsidRPr="00D2484B" w:rsidRDefault="00D2484B" w:rsidP="00D2484B">
      <w:pPr>
        <w:widowControl/>
        <w:shd w:val="clear" w:color="auto" w:fill="FFFFFF"/>
        <w:spacing w:line="720" w:lineRule="atLeast"/>
        <w:jc w:val="left"/>
        <w:outlineLvl w:val="0"/>
        <w:rPr>
          <w:rFonts w:ascii="Segoe UI" w:eastAsia="微软雅黑" w:hAnsi="Segoe UI" w:cs="Segoe UI"/>
          <w:b/>
          <w:bCs/>
          <w:color w:val="3B454E"/>
          <w:kern w:val="36"/>
          <w:sz w:val="60"/>
          <w:szCs w:val="60"/>
        </w:rPr>
      </w:pPr>
      <w:r w:rsidRPr="00D2484B">
        <w:rPr>
          <w:rFonts w:ascii="Segoe UI" w:eastAsia="微软雅黑" w:hAnsi="Segoe UI" w:cs="Segoe UI"/>
          <w:b/>
          <w:bCs/>
          <w:color w:val="3B454E"/>
          <w:kern w:val="36"/>
          <w:sz w:val="60"/>
          <w:szCs w:val="60"/>
        </w:rPr>
        <w:t>Node operators set</w:t>
      </w:r>
    </w:p>
    <w:p w14:paraId="4174A85C" w14:textId="77777777" w:rsidR="00D2484B" w:rsidRPr="00D2484B" w:rsidRDefault="00D2484B" w:rsidP="004D32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84B">
        <w:rPr>
          <w:kern w:val="0"/>
          <w:sz w:val="24"/>
          <w:szCs w:val="24"/>
          <w:lang w:val="zh-Hans"/>
        </w:rPr>
        <w:t>在协议的第一次迭代中，Swell将运营一组经过许可的专业节点运营商，在竞争激烈的环境中为用户提供规模，可靠性和产量。随后的迭代将看到运营商集的扩展，并最终无需许可，具有足够的流动性、稳定性和 DVT 等风险缓解技术，符合协议的价值。</w:t>
      </w:r>
    </w:p>
    <w:p w14:paraId="336BB693" w14:textId="77777777" w:rsidR="00D2484B" w:rsidRPr="00D2484B" w:rsidRDefault="00D2484B" w:rsidP="004D32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84B">
        <w:rPr>
          <w:kern w:val="0"/>
          <w:sz w:val="24"/>
          <w:szCs w:val="24"/>
          <w:lang w:val="zh-Hans"/>
        </w:rPr>
        <w:t>当节点运营商被列入白名单时，其指定地址将被添加到节点运营商注册表合同中。之后，允许操作员在合约中添加验证者密钥，以增加用户的质押能力。</w:t>
      </w:r>
    </w:p>
    <w:p w14:paraId="3D57949A" w14:textId="03A92E35" w:rsidR="0048155E" w:rsidRDefault="00D2484B">
      <w:r w:rsidRPr="00D2484B">
        <w:drawing>
          <wp:inline distT="0" distB="0" distL="0" distR="0" wp14:anchorId="17275855" wp14:editId="3FA4BC25">
            <wp:extent cx="5274310" cy="3261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5C02" w14:textId="4D0B1943" w:rsidR="00D2484B" w:rsidRDefault="00D2484B"/>
    <w:p w14:paraId="3DD4F67B" w14:textId="77777777" w:rsidR="00D2484B" w:rsidRDefault="00D2484B">
      <w:pPr>
        <w:rPr>
          <w:rFonts w:hint="eastAsia"/>
        </w:rPr>
      </w:pPr>
    </w:p>
    <w:p w14:paraId="1F949C7F" w14:textId="77777777" w:rsidR="00D2484B" w:rsidRPr="00D2484B" w:rsidRDefault="00D2484B" w:rsidP="00D2484B">
      <w:pPr>
        <w:widowControl/>
        <w:shd w:val="clear" w:color="auto" w:fill="FFFFFF"/>
        <w:spacing w:line="720" w:lineRule="atLeast"/>
        <w:jc w:val="left"/>
        <w:outlineLvl w:val="0"/>
        <w:rPr>
          <w:rFonts w:ascii="Segoe UI" w:eastAsia="微软雅黑" w:hAnsi="Segoe UI" w:cs="Segoe UI"/>
          <w:b/>
          <w:bCs/>
          <w:color w:val="3B454E"/>
          <w:kern w:val="36"/>
          <w:sz w:val="60"/>
          <w:szCs w:val="60"/>
        </w:rPr>
      </w:pPr>
      <w:r w:rsidRPr="00D2484B">
        <w:rPr>
          <w:rFonts w:ascii="Segoe UI" w:eastAsia="微软雅黑" w:hAnsi="Segoe UI" w:cs="Segoe UI"/>
          <w:b/>
          <w:bCs/>
          <w:color w:val="3B454E"/>
          <w:kern w:val="36"/>
          <w:sz w:val="60"/>
          <w:szCs w:val="60"/>
        </w:rPr>
        <w:t xml:space="preserve">Staking with </w:t>
      </w:r>
      <w:proofErr w:type="spellStart"/>
      <w:r w:rsidRPr="00D2484B">
        <w:rPr>
          <w:rFonts w:ascii="Segoe UI" w:eastAsia="微软雅黑" w:hAnsi="Segoe UI" w:cs="Segoe UI"/>
          <w:b/>
          <w:bCs/>
          <w:color w:val="3B454E"/>
          <w:kern w:val="36"/>
          <w:sz w:val="60"/>
          <w:szCs w:val="60"/>
        </w:rPr>
        <w:t>swETH</w:t>
      </w:r>
      <w:proofErr w:type="spellEnd"/>
    </w:p>
    <w:p w14:paraId="72F9BA7F" w14:textId="77777777" w:rsidR="00D2484B" w:rsidRPr="00D2484B" w:rsidRDefault="00D2484B" w:rsidP="006E7314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D2484B">
        <w:rPr>
          <w:color w:val="3B454E"/>
          <w:kern w:val="0"/>
          <w:sz w:val="24"/>
          <w:szCs w:val="24"/>
          <w:lang w:val="zh-Hans"/>
        </w:rPr>
        <w:t xml:space="preserve">当用户将他们的 ETH 质押到 Swell swETH </w:t>
      </w:r>
      <w:r w:rsidRPr="00D2484B">
        <w:rPr>
          <w:color w:val="3B454E"/>
          <w:kern w:val="0"/>
          <w:sz w:val="24"/>
          <w:szCs w:val="24"/>
          <w:shd w:val="clear" w:color="auto" w:fill="F5F7F9"/>
          <w:lang w:val="zh-Hans"/>
        </w:rPr>
        <w:t>合约</w:t>
      </w:r>
      <w:r>
        <w:rPr>
          <w:lang w:val="zh-Hans"/>
        </w:rPr>
        <w:t>时</w:t>
      </w:r>
      <w:r w:rsidRPr="00D2484B">
        <w:rPr>
          <w:color w:val="3B454E"/>
          <w:kern w:val="0"/>
          <w:sz w:val="24"/>
          <w:szCs w:val="24"/>
          <w:lang w:val="zh-Hans"/>
        </w:rPr>
        <w:t>，Swell 的液体质</w:t>
      </w:r>
      <w:proofErr w:type="gramStart"/>
      <w:r w:rsidRPr="00D2484B">
        <w:rPr>
          <w:color w:val="3B454E"/>
          <w:kern w:val="0"/>
          <w:sz w:val="24"/>
          <w:szCs w:val="24"/>
          <w:lang w:val="zh-Hans"/>
        </w:rPr>
        <w:t>押</w:t>
      </w:r>
      <w:proofErr w:type="gramEnd"/>
      <w:r w:rsidRPr="00D2484B">
        <w:rPr>
          <w:color w:val="3B454E"/>
          <w:kern w:val="0"/>
          <w:sz w:val="24"/>
          <w:szCs w:val="24"/>
          <w:lang w:val="zh-Hans"/>
        </w:rPr>
        <w:t>代币 swETH 中的 ETH 等价物将铸造给用户。</w:t>
      </w:r>
      <w:r w:rsidRPr="00D2484B">
        <w:rPr>
          <w:color w:val="3B454E"/>
          <w:kern w:val="0"/>
          <w:sz w:val="24"/>
          <w:szCs w:val="24"/>
          <w:shd w:val="clear" w:color="auto" w:fill="F5F7F9"/>
          <w:lang w:val="zh-Hans"/>
        </w:rPr>
        <w:t>swETH</w:t>
      </w:r>
      <w:r w:rsidRPr="00D2484B">
        <w:rPr>
          <w:color w:val="3B454E"/>
          <w:kern w:val="0"/>
          <w:sz w:val="24"/>
          <w:szCs w:val="24"/>
          <w:lang w:val="zh-Hans"/>
        </w:rPr>
        <w:t xml:space="preserve"> </w:t>
      </w:r>
      <w:r>
        <w:rPr>
          <w:lang w:val="zh-Hans"/>
        </w:rPr>
        <w:t xml:space="preserve"> 合约中的 ETH 发送到存款</w:t>
      </w:r>
      <w:r w:rsidRPr="00D2484B">
        <w:rPr>
          <w:color w:val="3B454E"/>
          <w:kern w:val="0"/>
          <w:sz w:val="24"/>
          <w:szCs w:val="24"/>
          <w:shd w:val="clear" w:color="auto" w:fill="F5F7F9"/>
          <w:lang w:val="zh-Hans"/>
        </w:rPr>
        <w:t>经理合约</w:t>
      </w:r>
      <w:r>
        <w:rPr>
          <w:lang w:val="zh-Hans"/>
        </w:rPr>
        <w:t>进行</w:t>
      </w:r>
      <w:r w:rsidRPr="00D2484B">
        <w:rPr>
          <w:color w:val="3B454E"/>
          <w:kern w:val="0"/>
          <w:sz w:val="24"/>
          <w:szCs w:val="24"/>
          <w:lang w:val="zh-Hans"/>
        </w:rPr>
        <w:t>池化，直到有足够的 32 ETH 存款。然后通过轮询选择注册管理机构合约中的下一个验证人，并使用验证人</w:t>
      </w:r>
      <w:r>
        <w:rPr>
          <w:lang w:val="zh-Hans"/>
        </w:rPr>
        <w:t>密钥向</w:t>
      </w:r>
      <w:r w:rsidRPr="00D2484B">
        <w:rPr>
          <w:color w:val="3B454E"/>
          <w:kern w:val="0"/>
          <w:sz w:val="24"/>
          <w:szCs w:val="24"/>
          <w:shd w:val="clear" w:color="auto" w:fill="F5F7F9"/>
          <w:lang w:val="zh-Hans"/>
        </w:rPr>
        <w:t>以太</w:t>
      </w:r>
      <w:proofErr w:type="gramStart"/>
      <w:r w:rsidRPr="00D2484B">
        <w:rPr>
          <w:color w:val="3B454E"/>
          <w:kern w:val="0"/>
          <w:sz w:val="24"/>
          <w:szCs w:val="24"/>
          <w:shd w:val="clear" w:color="auto" w:fill="F5F7F9"/>
          <w:lang w:val="zh-Hans"/>
        </w:rPr>
        <w:t>坊存款</w:t>
      </w:r>
      <w:proofErr w:type="gramEnd"/>
      <w:r w:rsidRPr="00D2484B">
        <w:rPr>
          <w:color w:val="3B454E"/>
          <w:kern w:val="0"/>
          <w:sz w:val="24"/>
          <w:szCs w:val="24"/>
          <w:shd w:val="clear" w:color="auto" w:fill="F5F7F9"/>
          <w:lang w:val="zh-Hans"/>
        </w:rPr>
        <w:t>合约进行存款</w:t>
      </w:r>
      <w:r w:rsidRPr="00D2484B">
        <w:rPr>
          <w:color w:val="3B454E"/>
          <w:kern w:val="0"/>
          <w:sz w:val="24"/>
          <w:szCs w:val="24"/>
          <w:lang w:val="zh-Hans"/>
        </w:rPr>
        <w:t>。然</w:t>
      </w:r>
      <w:r w:rsidRPr="00D2484B">
        <w:rPr>
          <w:color w:val="3B454E"/>
          <w:kern w:val="0"/>
          <w:sz w:val="24"/>
          <w:szCs w:val="24"/>
          <w:lang w:val="zh-Hans"/>
        </w:rPr>
        <w:lastRenderedPageBreak/>
        <w:t>后，验证者在共识层中被激活的队列中，以便节点操作员开始证明交易和提议区块。</w:t>
      </w:r>
    </w:p>
    <w:p w14:paraId="717488E1" w14:textId="77777777" w:rsidR="00D2484B" w:rsidRPr="00D2484B" w:rsidRDefault="00D2484B" w:rsidP="006E7314"/>
    <w:p w14:paraId="6017E0D6" w14:textId="2E00B00A" w:rsidR="00D2484B" w:rsidRDefault="00D2484B">
      <w:r w:rsidRPr="00D2484B">
        <w:drawing>
          <wp:inline distT="0" distB="0" distL="0" distR="0" wp14:anchorId="7B373CB7" wp14:editId="7ACAB192">
            <wp:extent cx="5274310" cy="3296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43ED" w14:textId="0E0FC691" w:rsidR="00D2484B" w:rsidRDefault="00D2484B"/>
    <w:p w14:paraId="4AEBD9A0" w14:textId="77777777" w:rsidR="00D2484B" w:rsidRPr="00D2484B" w:rsidRDefault="00D2484B" w:rsidP="00D2484B">
      <w:pPr>
        <w:widowControl/>
        <w:shd w:val="clear" w:color="auto" w:fill="FFFFFF"/>
        <w:spacing w:line="720" w:lineRule="atLeast"/>
        <w:jc w:val="left"/>
        <w:outlineLvl w:val="0"/>
        <w:rPr>
          <w:rFonts w:ascii="Segoe UI" w:eastAsia="微软雅黑" w:hAnsi="Segoe UI" w:cs="Segoe UI"/>
          <w:b/>
          <w:bCs/>
          <w:color w:val="3B454E"/>
          <w:kern w:val="36"/>
          <w:sz w:val="60"/>
          <w:szCs w:val="60"/>
        </w:rPr>
      </w:pPr>
      <w:proofErr w:type="spellStart"/>
      <w:r w:rsidRPr="00D2484B">
        <w:rPr>
          <w:rFonts w:ascii="Segoe UI" w:eastAsia="微软雅黑" w:hAnsi="Segoe UI" w:cs="Segoe UI"/>
          <w:b/>
          <w:bCs/>
          <w:color w:val="3B454E"/>
          <w:kern w:val="36"/>
          <w:sz w:val="60"/>
          <w:szCs w:val="60"/>
        </w:rPr>
        <w:t>swETH</w:t>
      </w:r>
      <w:proofErr w:type="spellEnd"/>
      <w:r w:rsidRPr="00D2484B">
        <w:rPr>
          <w:rFonts w:ascii="Segoe UI" w:eastAsia="微软雅黑" w:hAnsi="Segoe UI" w:cs="Segoe UI"/>
          <w:b/>
          <w:bCs/>
          <w:color w:val="3B454E"/>
          <w:kern w:val="36"/>
          <w:sz w:val="60"/>
          <w:szCs w:val="60"/>
        </w:rPr>
        <w:t xml:space="preserve"> token</w:t>
      </w:r>
    </w:p>
    <w:p w14:paraId="2F046532" w14:textId="77777777" w:rsidR="00E14D05" w:rsidRPr="00D2484B" w:rsidRDefault="00E14D05" w:rsidP="0009440A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D2484B">
        <w:rPr>
          <w:color w:val="3B454E"/>
          <w:kern w:val="0"/>
          <w:sz w:val="24"/>
          <w:szCs w:val="24"/>
          <w:lang w:val="zh-Hans"/>
        </w:rPr>
        <w:t>swETH 是一种 ERC-20 代币，代表用户在以太坊区块链中质押的 ETH，包括来自共识层的任何累积奖励和惩罚，以及来自执行层的 MEV 和“提示”。</w:t>
      </w:r>
    </w:p>
    <w:p w14:paraId="56AB045B" w14:textId="77777777" w:rsidR="00E14D05" w:rsidRPr="00D2484B" w:rsidRDefault="00E14D05" w:rsidP="0009440A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D2484B">
        <w:rPr>
          <w:color w:val="3B454E"/>
          <w:kern w:val="0"/>
          <w:sz w:val="24"/>
          <w:szCs w:val="24"/>
          <w:lang w:val="zh-Hans"/>
        </w:rPr>
        <w:t>持有的SWETH数量在一段时间内不会改变，但代币的基础价值将随着链上奖励的累积而增加。只有当代币在二级市场（即在去中心化交易所）交换或在以太坊上海升级后允许在一级市场提款时，总收益才会实现。这通常被称为带有奖励的代币，其基础价值通过汇率进行跟踪。</w:t>
      </w:r>
    </w:p>
    <w:p w14:paraId="0E41661F" w14:textId="79D3050D" w:rsidR="00D2484B" w:rsidRDefault="00D2484B"/>
    <w:p w14:paraId="6BAF1258" w14:textId="77777777" w:rsidR="00E14D05" w:rsidRPr="00E14D05" w:rsidRDefault="00E14D05" w:rsidP="00E14D05">
      <w:pPr>
        <w:widowControl/>
        <w:shd w:val="clear" w:color="auto" w:fill="FFFFFF"/>
        <w:spacing w:line="720" w:lineRule="atLeast"/>
        <w:jc w:val="left"/>
        <w:outlineLvl w:val="0"/>
        <w:rPr>
          <w:rFonts w:ascii="Segoe UI" w:eastAsia="微软雅黑" w:hAnsi="Segoe UI" w:cs="Segoe UI"/>
          <w:b/>
          <w:bCs/>
          <w:color w:val="3B454E"/>
          <w:kern w:val="36"/>
          <w:sz w:val="60"/>
          <w:szCs w:val="60"/>
        </w:rPr>
      </w:pPr>
      <w:r w:rsidRPr="00E14D05">
        <w:rPr>
          <w:rFonts w:ascii="Segoe UI" w:eastAsia="微软雅黑" w:hAnsi="Segoe UI" w:cs="Segoe UI"/>
          <w:b/>
          <w:bCs/>
          <w:color w:val="3B454E"/>
          <w:kern w:val="36"/>
          <w:sz w:val="60"/>
          <w:szCs w:val="60"/>
        </w:rPr>
        <w:t>Exchange rate</w:t>
      </w:r>
    </w:p>
    <w:p w14:paraId="01ECD74B" w14:textId="77777777" w:rsidR="00E14D05" w:rsidRDefault="00E14D05" w:rsidP="00CE57A2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E14D05">
        <w:rPr>
          <w:color w:val="3B454E"/>
          <w:kern w:val="0"/>
          <w:sz w:val="24"/>
          <w:szCs w:val="24"/>
          <w:lang w:val="zh-Hans"/>
        </w:rPr>
        <w:lastRenderedPageBreak/>
        <w:t>SWETH合约的汇率跟踪共识层上质押的总ETH的相对价值，包括奖励与已质押的ETH原始金额。</w:t>
      </w:r>
    </w:p>
    <w:p w14:paraId="0ECF7BDC" w14:textId="77777777" w:rsidR="00E14D05" w:rsidRPr="00E14D05" w:rsidRDefault="00E14D05" w:rsidP="00E14D05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 w:hint="eastAsia"/>
          <w:color w:val="3B454E"/>
          <w:kern w:val="0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28"/>
        <w:gridCol w:w="3196"/>
        <w:gridCol w:w="1668"/>
      </w:tblGrid>
      <w:tr w:rsidR="00E14D05" w:rsidRPr="00E14D05" w14:paraId="6539B13C" w14:textId="77777777" w:rsidTr="00E14D05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7F9"/>
            <w:vAlign w:val="center"/>
            <w:hideMark/>
          </w:tcPr>
          <w:p w14:paraId="11AF7926" w14:textId="77777777" w:rsidR="00E14D05" w:rsidRPr="00E14D05" w:rsidRDefault="00E14D05" w:rsidP="00E14D05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5C6975"/>
                <w:kern w:val="0"/>
                <w:sz w:val="24"/>
                <w:szCs w:val="24"/>
              </w:rPr>
            </w:pPr>
            <w:r w:rsidRPr="00E14D05">
              <w:rPr>
                <w:rFonts w:ascii="Segoe UI" w:eastAsia="宋体" w:hAnsi="Segoe UI" w:cs="Segoe UI"/>
                <w:color w:val="5C6975"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7F9"/>
            <w:vAlign w:val="center"/>
            <w:hideMark/>
          </w:tcPr>
          <w:p w14:paraId="13C75B1C" w14:textId="77777777" w:rsidR="00E14D05" w:rsidRPr="00E14D05" w:rsidRDefault="00E14D05" w:rsidP="00E14D05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5C6975"/>
                <w:kern w:val="0"/>
                <w:sz w:val="24"/>
                <w:szCs w:val="24"/>
              </w:rPr>
            </w:pPr>
            <w:r w:rsidRPr="00E14D05">
              <w:rPr>
                <w:rFonts w:ascii="Segoe UI" w:eastAsia="宋体" w:hAnsi="Segoe UI" w:cs="Segoe UI"/>
                <w:color w:val="5C6975"/>
                <w:kern w:val="0"/>
                <w:sz w:val="24"/>
                <w:szCs w:val="24"/>
              </w:rPr>
              <w:t>Alice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7F9"/>
            <w:vAlign w:val="center"/>
            <w:hideMark/>
          </w:tcPr>
          <w:p w14:paraId="61FEEC67" w14:textId="77777777" w:rsidR="00E14D05" w:rsidRPr="00E14D05" w:rsidRDefault="00E14D05" w:rsidP="00E14D05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5C6975"/>
                <w:kern w:val="0"/>
                <w:sz w:val="24"/>
                <w:szCs w:val="24"/>
              </w:rPr>
            </w:pPr>
            <w:r w:rsidRPr="00E14D05">
              <w:rPr>
                <w:rFonts w:ascii="Segoe UI" w:eastAsia="宋体" w:hAnsi="Segoe UI" w:cs="Segoe UI"/>
                <w:color w:val="5C6975"/>
                <w:kern w:val="0"/>
                <w:sz w:val="24"/>
                <w:szCs w:val="24"/>
              </w:rPr>
              <w:t>Exchange rate (</w:t>
            </w:r>
            <w:proofErr w:type="spellStart"/>
            <w:r w:rsidRPr="00E14D05">
              <w:rPr>
                <w:rFonts w:ascii="Segoe UI" w:eastAsia="宋体" w:hAnsi="Segoe UI" w:cs="Segoe UI"/>
                <w:color w:val="5C6975"/>
                <w:kern w:val="0"/>
                <w:sz w:val="24"/>
                <w:szCs w:val="24"/>
              </w:rPr>
              <w:t>swETH</w:t>
            </w:r>
            <w:proofErr w:type="spellEnd"/>
            <w:r w:rsidRPr="00E14D05">
              <w:rPr>
                <w:rFonts w:ascii="Segoe UI" w:eastAsia="宋体" w:hAnsi="Segoe UI" w:cs="Segoe UI"/>
                <w:color w:val="5C6975"/>
                <w:kern w:val="0"/>
                <w:sz w:val="24"/>
                <w:szCs w:val="24"/>
              </w:rPr>
              <w:t xml:space="preserve"> to ETH)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7F9"/>
            <w:vAlign w:val="center"/>
            <w:hideMark/>
          </w:tcPr>
          <w:p w14:paraId="0BC02435" w14:textId="77777777" w:rsidR="00E14D05" w:rsidRPr="00E14D05" w:rsidRDefault="00E14D05" w:rsidP="00E14D05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5C6975"/>
                <w:kern w:val="0"/>
                <w:sz w:val="24"/>
                <w:szCs w:val="24"/>
              </w:rPr>
            </w:pPr>
            <w:r w:rsidRPr="00E14D05">
              <w:rPr>
                <w:rFonts w:ascii="Segoe UI" w:eastAsia="宋体" w:hAnsi="Segoe UI" w:cs="Segoe UI"/>
                <w:color w:val="5C6975"/>
                <w:kern w:val="0"/>
                <w:sz w:val="24"/>
                <w:szCs w:val="24"/>
              </w:rPr>
              <w:t>ETH Blockchain</w:t>
            </w:r>
          </w:p>
        </w:tc>
      </w:tr>
      <w:tr w:rsidR="00E14D05" w:rsidRPr="00E14D05" w14:paraId="27E39560" w14:textId="77777777" w:rsidTr="00E14D05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513C89" w14:textId="77777777" w:rsidR="00E14D05" w:rsidRPr="00E14D05" w:rsidRDefault="00E14D05" w:rsidP="00E14D05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B454E"/>
                <w:kern w:val="0"/>
                <w:sz w:val="24"/>
                <w:szCs w:val="24"/>
              </w:rPr>
            </w:pPr>
            <w:r w:rsidRPr="00E14D05">
              <w:rPr>
                <w:rFonts w:ascii="Segoe UI" w:eastAsia="宋体" w:hAnsi="Segoe UI" w:cs="Segoe UI"/>
                <w:color w:val="3B454E"/>
                <w:kern w:val="0"/>
                <w:sz w:val="24"/>
                <w:szCs w:val="24"/>
              </w:rPr>
              <w:t>Month 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48C49A1" w14:textId="77777777" w:rsidR="00E14D05" w:rsidRPr="00E14D05" w:rsidRDefault="00E14D05" w:rsidP="00E14D05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B454E"/>
                <w:kern w:val="0"/>
                <w:sz w:val="24"/>
                <w:szCs w:val="24"/>
              </w:rPr>
            </w:pPr>
            <w:r w:rsidRPr="00E14D05">
              <w:rPr>
                <w:rFonts w:ascii="Segoe UI" w:eastAsia="宋体" w:hAnsi="Segoe UI" w:cs="Segoe UI"/>
                <w:color w:val="3B454E"/>
                <w:kern w:val="0"/>
                <w:sz w:val="24"/>
                <w:szCs w:val="24"/>
              </w:rPr>
              <w:t xml:space="preserve">1 </w:t>
            </w:r>
            <w:proofErr w:type="spellStart"/>
            <w:r w:rsidRPr="00E14D05">
              <w:rPr>
                <w:rFonts w:ascii="Segoe UI" w:eastAsia="宋体" w:hAnsi="Segoe UI" w:cs="Segoe UI"/>
                <w:color w:val="3B454E"/>
                <w:kern w:val="0"/>
                <w:sz w:val="24"/>
                <w:szCs w:val="24"/>
              </w:rPr>
              <w:t>swETH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F19B0E" w14:textId="77777777" w:rsidR="00E14D05" w:rsidRPr="00E14D05" w:rsidRDefault="00E14D05" w:rsidP="00E14D05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B454E"/>
                <w:kern w:val="0"/>
                <w:sz w:val="24"/>
                <w:szCs w:val="24"/>
              </w:rPr>
            </w:pPr>
            <w:r w:rsidRPr="00E14D05">
              <w:rPr>
                <w:rFonts w:ascii="Segoe UI" w:eastAsia="宋体" w:hAnsi="Segoe UI" w:cs="Segoe UI"/>
                <w:color w:val="3B454E"/>
                <w:kern w:val="0"/>
                <w:sz w:val="24"/>
                <w:szCs w:val="24"/>
              </w:rPr>
              <w:t>1:1.0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3D61B56" w14:textId="77777777" w:rsidR="00E14D05" w:rsidRPr="00E14D05" w:rsidRDefault="00E14D05" w:rsidP="00E14D05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B454E"/>
                <w:kern w:val="0"/>
                <w:sz w:val="24"/>
                <w:szCs w:val="24"/>
              </w:rPr>
            </w:pPr>
            <w:r w:rsidRPr="00E14D05">
              <w:rPr>
                <w:rFonts w:ascii="Segoe UI" w:eastAsia="宋体" w:hAnsi="Segoe UI" w:cs="Segoe UI"/>
                <w:color w:val="3B454E"/>
                <w:kern w:val="0"/>
                <w:sz w:val="24"/>
                <w:szCs w:val="24"/>
              </w:rPr>
              <w:t>1 ETH</w:t>
            </w:r>
          </w:p>
        </w:tc>
      </w:tr>
      <w:tr w:rsidR="00E14D05" w:rsidRPr="00E14D05" w14:paraId="02B278EC" w14:textId="77777777" w:rsidTr="00E14D05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E64343" w14:textId="77777777" w:rsidR="00E14D05" w:rsidRPr="00E14D05" w:rsidRDefault="00E14D05" w:rsidP="00E14D05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B454E"/>
                <w:kern w:val="0"/>
                <w:sz w:val="24"/>
                <w:szCs w:val="24"/>
              </w:rPr>
            </w:pPr>
            <w:r w:rsidRPr="00E14D05">
              <w:rPr>
                <w:rFonts w:ascii="Segoe UI" w:eastAsia="宋体" w:hAnsi="Segoe UI" w:cs="Segoe UI"/>
                <w:color w:val="3B454E"/>
                <w:kern w:val="0"/>
                <w:sz w:val="24"/>
                <w:szCs w:val="24"/>
              </w:rPr>
              <w:t>Month 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CAF54CD" w14:textId="77777777" w:rsidR="00E14D05" w:rsidRPr="00E14D05" w:rsidRDefault="00E14D05" w:rsidP="00E14D05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B454E"/>
                <w:kern w:val="0"/>
                <w:sz w:val="24"/>
                <w:szCs w:val="24"/>
              </w:rPr>
            </w:pPr>
            <w:r w:rsidRPr="00E14D05">
              <w:rPr>
                <w:rFonts w:ascii="Segoe UI" w:eastAsia="宋体" w:hAnsi="Segoe UI" w:cs="Segoe UI"/>
                <w:color w:val="3B454E"/>
                <w:kern w:val="0"/>
                <w:sz w:val="24"/>
                <w:szCs w:val="24"/>
              </w:rPr>
              <w:t xml:space="preserve">1 </w:t>
            </w:r>
            <w:proofErr w:type="spellStart"/>
            <w:r w:rsidRPr="00E14D05">
              <w:rPr>
                <w:rFonts w:ascii="Segoe UI" w:eastAsia="宋体" w:hAnsi="Segoe UI" w:cs="Segoe UI"/>
                <w:color w:val="3B454E"/>
                <w:kern w:val="0"/>
                <w:sz w:val="24"/>
                <w:szCs w:val="24"/>
              </w:rPr>
              <w:t>swETH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553927" w14:textId="77777777" w:rsidR="00E14D05" w:rsidRPr="00E14D05" w:rsidRDefault="00E14D05" w:rsidP="00E14D05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B454E"/>
                <w:kern w:val="0"/>
                <w:sz w:val="24"/>
                <w:szCs w:val="24"/>
              </w:rPr>
            </w:pPr>
            <w:r w:rsidRPr="00E14D05">
              <w:rPr>
                <w:rFonts w:ascii="Segoe UI" w:eastAsia="宋体" w:hAnsi="Segoe UI" w:cs="Segoe UI"/>
                <w:color w:val="3B454E"/>
                <w:kern w:val="0"/>
                <w:sz w:val="24"/>
                <w:szCs w:val="24"/>
              </w:rPr>
              <w:t>1:1.1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97E7098" w14:textId="77777777" w:rsidR="00E14D05" w:rsidRPr="00E14D05" w:rsidRDefault="00E14D05" w:rsidP="00E14D05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B454E"/>
                <w:kern w:val="0"/>
                <w:sz w:val="24"/>
                <w:szCs w:val="24"/>
              </w:rPr>
            </w:pPr>
            <w:r w:rsidRPr="00E14D05">
              <w:rPr>
                <w:rFonts w:ascii="Segoe UI" w:eastAsia="宋体" w:hAnsi="Segoe UI" w:cs="Segoe UI"/>
                <w:color w:val="3B454E"/>
                <w:kern w:val="0"/>
                <w:sz w:val="24"/>
                <w:szCs w:val="24"/>
              </w:rPr>
              <w:t>1.1 ETH</w:t>
            </w:r>
          </w:p>
        </w:tc>
      </w:tr>
      <w:tr w:rsidR="00E14D05" w:rsidRPr="00E14D05" w14:paraId="70BEE1FE" w14:textId="77777777" w:rsidTr="00E14D05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3D5B966" w14:textId="77777777" w:rsidR="00E14D05" w:rsidRPr="00E14D05" w:rsidRDefault="00E14D05" w:rsidP="00E14D05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B454E"/>
                <w:kern w:val="0"/>
                <w:sz w:val="24"/>
                <w:szCs w:val="24"/>
              </w:rPr>
            </w:pPr>
            <w:r w:rsidRPr="00E14D05">
              <w:rPr>
                <w:rFonts w:ascii="Segoe UI" w:eastAsia="宋体" w:hAnsi="Segoe UI" w:cs="Segoe UI"/>
                <w:color w:val="3B454E"/>
                <w:kern w:val="0"/>
                <w:sz w:val="24"/>
                <w:szCs w:val="24"/>
              </w:rPr>
              <w:t>Month 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936325C" w14:textId="77777777" w:rsidR="00E14D05" w:rsidRPr="00E14D05" w:rsidRDefault="00E14D05" w:rsidP="00E14D05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B454E"/>
                <w:kern w:val="0"/>
                <w:sz w:val="24"/>
                <w:szCs w:val="24"/>
              </w:rPr>
            </w:pPr>
            <w:r w:rsidRPr="00E14D05">
              <w:rPr>
                <w:rFonts w:ascii="Segoe UI" w:eastAsia="宋体" w:hAnsi="Segoe UI" w:cs="Segoe UI"/>
                <w:color w:val="3B454E"/>
                <w:kern w:val="0"/>
                <w:sz w:val="24"/>
                <w:szCs w:val="24"/>
              </w:rPr>
              <w:t xml:space="preserve">1 </w:t>
            </w:r>
            <w:proofErr w:type="spellStart"/>
            <w:r w:rsidRPr="00E14D05">
              <w:rPr>
                <w:rFonts w:ascii="Segoe UI" w:eastAsia="宋体" w:hAnsi="Segoe UI" w:cs="Segoe UI"/>
                <w:color w:val="3B454E"/>
                <w:kern w:val="0"/>
                <w:sz w:val="24"/>
                <w:szCs w:val="24"/>
              </w:rPr>
              <w:t>swETH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36B5A8" w14:textId="77777777" w:rsidR="00E14D05" w:rsidRPr="00E14D05" w:rsidRDefault="00E14D05" w:rsidP="00E14D05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B454E"/>
                <w:kern w:val="0"/>
                <w:sz w:val="24"/>
                <w:szCs w:val="24"/>
              </w:rPr>
            </w:pPr>
            <w:r w:rsidRPr="00E14D05">
              <w:rPr>
                <w:rFonts w:ascii="Segoe UI" w:eastAsia="宋体" w:hAnsi="Segoe UI" w:cs="Segoe UI"/>
                <w:color w:val="3B454E"/>
                <w:kern w:val="0"/>
                <w:sz w:val="24"/>
                <w:szCs w:val="24"/>
              </w:rPr>
              <w:t>1:1.2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E3DDBF" w14:textId="77777777" w:rsidR="00E14D05" w:rsidRPr="00E14D05" w:rsidRDefault="00E14D05" w:rsidP="00E14D05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B454E"/>
                <w:kern w:val="0"/>
                <w:sz w:val="24"/>
                <w:szCs w:val="24"/>
              </w:rPr>
            </w:pPr>
            <w:r w:rsidRPr="00E14D05">
              <w:rPr>
                <w:rFonts w:ascii="Segoe UI" w:eastAsia="宋体" w:hAnsi="Segoe UI" w:cs="Segoe UI"/>
                <w:color w:val="3B454E"/>
                <w:kern w:val="0"/>
                <w:sz w:val="24"/>
                <w:szCs w:val="24"/>
              </w:rPr>
              <w:t>1.2 ETH</w:t>
            </w:r>
          </w:p>
        </w:tc>
      </w:tr>
      <w:tr w:rsidR="00E14D05" w:rsidRPr="00E14D05" w14:paraId="0550549B" w14:textId="77777777" w:rsidTr="00E14D05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5F0C5FB" w14:textId="77777777" w:rsidR="00E14D05" w:rsidRPr="00E14D05" w:rsidRDefault="00E14D05" w:rsidP="00E14D05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B454E"/>
                <w:kern w:val="0"/>
                <w:sz w:val="24"/>
                <w:szCs w:val="24"/>
              </w:rPr>
            </w:pPr>
            <w:r w:rsidRPr="00E14D05">
              <w:rPr>
                <w:rFonts w:ascii="Segoe UI" w:eastAsia="宋体" w:hAnsi="Segoe UI" w:cs="Segoe UI"/>
                <w:color w:val="3B454E"/>
                <w:kern w:val="0"/>
                <w:sz w:val="24"/>
                <w:szCs w:val="24"/>
              </w:rPr>
              <w:t>Month 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E81FFF" w14:textId="77777777" w:rsidR="00E14D05" w:rsidRPr="00E14D05" w:rsidRDefault="00E14D05" w:rsidP="00E14D05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B454E"/>
                <w:kern w:val="0"/>
                <w:sz w:val="24"/>
                <w:szCs w:val="24"/>
              </w:rPr>
            </w:pPr>
            <w:r w:rsidRPr="00E14D05">
              <w:rPr>
                <w:rFonts w:ascii="Segoe UI" w:eastAsia="宋体" w:hAnsi="Segoe UI" w:cs="Segoe UI"/>
                <w:color w:val="3B454E"/>
                <w:kern w:val="0"/>
                <w:sz w:val="24"/>
                <w:szCs w:val="24"/>
              </w:rPr>
              <w:t xml:space="preserve">1 </w:t>
            </w:r>
            <w:proofErr w:type="spellStart"/>
            <w:r w:rsidRPr="00E14D05">
              <w:rPr>
                <w:rFonts w:ascii="Segoe UI" w:eastAsia="宋体" w:hAnsi="Segoe UI" w:cs="Segoe UI"/>
                <w:color w:val="3B454E"/>
                <w:kern w:val="0"/>
                <w:sz w:val="24"/>
                <w:szCs w:val="24"/>
              </w:rPr>
              <w:t>swETH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207678" w14:textId="77777777" w:rsidR="00E14D05" w:rsidRPr="00E14D05" w:rsidRDefault="00E14D05" w:rsidP="00E14D05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B454E"/>
                <w:kern w:val="0"/>
                <w:sz w:val="24"/>
                <w:szCs w:val="24"/>
              </w:rPr>
            </w:pPr>
            <w:r w:rsidRPr="00E14D05">
              <w:rPr>
                <w:rFonts w:ascii="Segoe UI" w:eastAsia="宋体" w:hAnsi="Segoe UI" w:cs="Segoe UI"/>
                <w:color w:val="3B454E"/>
                <w:kern w:val="0"/>
                <w:sz w:val="24"/>
                <w:szCs w:val="24"/>
              </w:rPr>
              <w:t>1:1.3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6DA499" w14:textId="77777777" w:rsidR="00E14D05" w:rsidRPr="00E14D05" w:rsidRDefault="00E14D05" w:rsidP="00E14D05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B454E"/>
                <w:kern w:val="0"/>
                <w:sz w:val="24"/>
                <w:szCs w:val="24"/>
              </w:rPr>
            </w:pPr>
            <w:r w:rsidRPr="00E14D05">
              <w:rPr>
                <w:rFonts w:ascii="Segoe UI" w:eastAsia="宋体" w:hAnsi="Segoe UI" w:cs="Segoe UI"/>
                <w:color w:val="3B454E"/>
                <w:kern w:val="0"/>
                <w:sz w:val="24"/>
                <w:szCs w:val="24"/>
              </w:rPr>
              <w:t>1.3 ETH</w:t>
            </w:r>
          </w:p>
        </w:tc>
      </w:tr>
    </w:tbl>
    <w:p w14:paraId="6EEB8776" w14:textId="77777777" w:rsidR="00E14D05" w:rsidRPr="00E14D05" w:rsidRDefault="00E14D05" w:rsidP="000B473B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E14D05">
        <w:rPr>
          <w:i/>
          <w:iCs/>
          <w:color w:val="3B454E"/>
          <w:kern w:val="0"/>
          <w:sz w:val="24"/>
          <w:szCs w:val="24"/>
          <w:lang w:val="zh-Hans"/>
        </w:rPr>
        <w:t>图 1 - 用户持有 swETH 的示例以及随时间和汇率累积的奖励</w:t>
      </w:r>
    </w:p>
    <w:p w14:paraId="5CB8BA71" w14:textId="77777777" w:rsidR="00E14D05" w:rsidRPr="00E14D05" w:rsidRDefault="00E14D05" w:rsidP="000B473B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E14D05">
        <w:rPr>
          <w:color w:val="3B454E"/>
          <w:kern w:val="0"/>
          <w:sz w:val="24"/>
          <w:szCs w:val="24"/>
          <w:lang w:val="zh-Hans"/>
        </w:rPr>
        <w:t>汇率部分由 Chainlink 储备</w:t>
      </w:r>
      <w:r>
        <w:fldChar w:fldCharType="begin"/>
      </w:r>
      <w:r>
        <w:instrText xml:space="preserve"> HYPERLINK "https://chain.link/proof-of-reserve" </w:instrText>
      </w:r>
      <w:r>
        <w:fldChar w:fldCharType="separate"/>
      </w:r>
      <w:r w:rsidRPr="00E14D05">
        <w:rPr>
          <w:color w:val="254ED6"/>
          <w:kern w:val="0"/>
          <w:sz w:val="24"/>
          <w:szCs w:val="24"/>
          <w:bdr w:val="single" w:sz="2" w:space="0" w:color="000000" w:frame="1"/>
          <w:lang w:val="zh-Hans"/>
        </w:rPr>
        <w:t>证明</w:t>
      </w:r>
      <w:r>
        <w:rPr>
          <w:color w:val="254ED6"/>
          <w:kern w:val="0"/>
          <w:sz w:val="24"/>
          <w:szCs w:val="24"/>
          <w:bdr w:val="single" w:sz="2" w:space="0" w:color="000000" w:frame="1"/>
          <w:lang w:val="zh-Hans"/>
        </w:rPr>
        <w:fldChar w:fldCharType="end"/>
      </w:r>
      <w:r>
        <w:rPr>
          <w:lang w:val="zh-Hans"/>
        </w:rPr>
        <w:t>预言机计算，</w:t>
      </w:r>
      <w:r w:rsidRPr="00E14D05">
        <w:rPr>
          <w:color w:val="3B454E"/>
          <w:kern w:val="0"/>
          <w:sz w:val="24"/>
          <w:szCs w:val="24"/>
          <w:lang w:val="zh-Hans"/>
        </w:rPr>
        <w:t>该预言机每天在共识层返回 ETH 余额。然后，这用于计算质押时要铸造的 swETH 数量以及从区块链取消质押时返回给用户的 ETH 数量。</w:t>
      </w:r>
    </w:p>
    <w:p w14:paraId="760EE268" w14:textId="77777777" w:rsidR="00E14D05" w:rsidRPr="00E14D05" w:rsidRDefault="00E14D05" w:rsidP="00E14D05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E14D05">
        <w:rPr>
          <w:rFonts w:ascii="Segoe UI" w:eastAsia="微软雅黑" w:hAnsi="Segoe UI" w:cs="Segoe UI"/>
          <w:color w:val="3B454E"/>
          <w:kern w:val="0"/>
          <w:sz w:val="24"/>
          <w:szCs w:val="24"/>
        </w:rPr>
        <w:t>​</w:t>
      </w:r>
    </w:p>
    <w:p w14:paraId="63F14E5F" w14:textId="77777777" w:rsidR="00E14D05" w:rsidRPr="00E14D05" w:rsidRDefault="00E14D05" w:rsidP="00E14D05">
      <w:pPr>
        <w:widowControl/>
        <w:shd w:val="clear" w:color="auto" w:fill="FFFFFF"/>
        <w:spacing w:line="720" w:lineRule="atLeast"/>
        <w:jc w:val="left"/>
        <w:outlineLvl w:val="0"/>
        <w:rPr>
          <w:rFonts w:ascii="Segoe UI" w:eastAsia="微软雅黑" w:hAnsi="Segoe UI" w:cs="Segoe UI"/>
          <w:b/>
          <w:bCs/>
          <w:color w:val="3B454E"/>
          <w:kern w:val="36"/>
          <w:sz w:val="60"/>
          <w:szCs w:val="60"/>
        </w:rPr>
      </w:pPr>
      <w:r w:rsidRPr="00E14D05">
        <w:rPr>
          <w:rFonts w:ascii="Segoe UI" w:eastAsia="微软雅黑" w:hAnsi="Segoe UI" w:cs="Segoe UI"/>
          <w:b/>
          <w:bCs/>
          <w:color w:val="3B454E"/>
          <w:kern w:val="36"/>
          <w:sz w:val="60"/>
          <w:szCs w:val="60"/>
        </w:rPr>
        <w:t>Rewards and distribution</w:t>
      </w:r>
    </w:p>
    <w:p w14:paraId="218F4792" w14:textId="77777777" w:rsidR="00E14D05" w:rsidRPr="00E14D05" w:rsidRDefault="00E14D05" w:rsidP="00A91573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E14D05">
        <w:rPr>
          <w:color w:val="3B454E"/>
          <w:kern w:val="0"/>
          <w:sz w:val="24"/>
          <w:szCs w:val="24"/>
          <w:lang w:val="zh-Hans"/>
        </w:rPr>
        <w:t>质押的奖励分为两类;</w:t>
      </w:r>
    </w:p>
    <w:p w14:paraId="10B963F0" w14:textId="77777777" w:rsidR="00E14D05" w:rsidRPr="00E14D05" w:rsidRDefault="00E14D05" w:rsidP="00A91573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E14D05">
        <w:rPr>
          <w:b/>
          <w:bCs/>
          <w:color w:val="3B454E"/>
          <w:kern w:val="0"/>
          <w:sz w:val="24"/>
          <w:szCs w:val="24"/>
          <w:lang w:val="zh-Hans"/>
        </w:rPr>
        <w:t>共识层奖励</w:t>
      </w:r>
      <w:r w:rsidRPr="00E14D05">
        <w:rPr>
          <w:color w:val="3B454E"/>
          <w:kern w:val="0"/>
          <w:sz w:val="24"/>
          <w:szCs w:val="24"/>
          <w:lang w:val="zh-Hans"/>
        </w:rPr>
        <w:t xml:space="preserve"> - 这是验证者证明交易和提议区块的标准ETH发行。这是“锁定”并与ETH质押一起累积的。</w:t>
      </w:r>
    </w:p>
    <w:p w14:paraId="333BB4FF" w14:textId="77777777" w:rsidR="00E14D05" w:rsidRPr="00E14D05" w:rsidRDefault="00E14D05" w:rsidP="00A91573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E14D05">
        <w:rPr>
          <w:b/>
          <w:bCs/>
          <w:color w:val="3B454E"/>
          <w:kern w:val="0"/>
          <w:sz w:val="24"/>
          <w:szCs w:val="24"/>
          <w:lang w:val="zh-Hans"/>
        </w:rPr>
        <w:t>执行层奖励</w:t>
      </w:r>
      <w:r w:rsidRPr="00E14D05">
        <w:rPr>
          <w:color w:val="3B454E"/>
          <w:kern w:val="0"/>
          <w:sz w:val="24"/>
          <w:szCs w:val="24"/>
          <w:lang w:val="zh-Hans"/>
        </w:rPr>
        <w:t xml:space="preserve"> - 这些包括“小费”（优先费）和最大可提取价值或“MEV”。</w:t>
      </w:r>
    </w:p>
    <w:p w14:paraId="2F75B670" w14:textId="149B6711" w:rsidR="00E14D05" w:rsidRDefault="00E14D05"/>
    <w:p w14:paraId="40BF2F4E" w14:textId="77777777" w:rsidR="00E14D05" w:rsidRPr="00E14D05" w:rsidRDefault="00E14D05" w:rsidP="00E14D05">
      <w:pPr>
        <w:widowControl/>
        <w:shd w:val="clear" w:color="auto" w:fill="FFFFFF"/>
        <w:spacing w:line="720" w:lineRule="atLeast"/>
        <w:jc w:val="left"/>
        <w:outlineLvl w:val="0"/>
        <w:rPr>
          <w:rFonts w:ascii="Segoe UI" w:eastAsia="微软雅黑" w:hAnsi="Segoe UI" w:cs="Segoe UI"/>
          <w:b/>
          <w:bCs/>
          <w:color w:val="3B454E"/>
          <w:kern w:val="36"/>
          <w:sz w:val="60"/>
          <w:szCs w:val="60"/>
        </w:rPr>
      </w:pPr>
      <w:r w:rsidRPr="00E14D05">
        <w:rPr>
          <w:rFonts w:ascii="Segoe UI" w:eastAsia="微软雅黑" w:hAnsi="Segoe UI" w:cs="Segoe UI"/>
          <w:b/>
          <w:bCs/>
          <w:color w:val="3B454E"/>
          <w:kern w:val="36"/>
          <w:sz w:val="60"/>
          <w:szCs w:val="60"/>
        </w:rPr>
        <w:t>Reward distribution</w:t>
      </w:r>
    </w:p>
    <w:p w14:paraId="58D7619C" w14:textId="542D9A21" w:rsidR="00E14D05" w:rsidRDefault="00E14D05" w:rsidP="00AF5769">
      <w:pPr>
        <w:widowControl/>
        <w:shd w:val="clear" w:color="auto" w:fill="FFFFFF"/>
        <w:spacing w:line="360" w:lineRule="atLeast"/>
        <w:jc w:val="left"/>
        <w:rPr>
          <w:color w:val="3B454E"/>
          <w:kern w:val="0"/>
          <w:sz w:val="24"/>
          <w:szCs w:val="24"/>
          <w:lang w:val="zh-Hans"/>
        </w:rPr>
      </w:pPr>
      <w:r w:rsidRPr="00E14D05">
        <w:rPr>
          <w:color w:val="3B454E"/>
          <w:kern w:val="0"/>
          <w:sz w:val="24"/>
          <w:szCs w:val="24"/>
          <w:lang w:val="zh-Hans"/>
        </w:rPr>
        <w:lastRenderedPageBreak/>
        <w:t>对于质押者来说，从共识</w:t>
      </w:r>
      <w:proofErr w:type="gramStart"/>
      <w:r w:rsidRPr="00E14D05">
        <w:rPr>
          <w:color w:val="3B454E"/>
          <w:kern w:val="0"/>
          <w:sz w:val="24"/>
          <w:szCs w:val="24"/>
          <w:lang w:val="zh-Hans"/>
        </w:rPr>
        <w:t>层获得</w:t>
      </w:r>
      <w:proofErr w:type="gramEnd"/>
      <w:r w:rsidRPr="00E14D05">
        <w:rPr>
          <w:color w:val="3B454E"/>
          <w:kern w:val="0"/>
          <w:sz w:val="24"/>
          <w:szCs w:val="24"/>
          <w:lang w:val="zh-Hans"/>
        </w:rPr>
        <w:t>的奖励仍然是锁定的，</w:t>
      </w:r>
      <w:r>
        <w:fldChar w:fldCharType="begin"/>
      </w:r>
      <w:r>
        <w:instrText xml:space="preserve"> HYPERLINK "https://docs.swellnetwork.io/swell/system-design/rewards-and-distribution/rewards-and-fees" </w:instrText>
      </w:r>
      <w:r>
        <w:fldChar w:fldCharType="separate"/>
      </w:r>
      <w:r>
        <w:fldChar w:fldCharType="end"/>
      </w:r>
      <w:r>
        <w:rPr>
          <w:lang w:val="zh-Hans"/>
        </w:rPr>
        <w:t>如上所述，</w:t>
      </w:r>
      <w:r w:rsidRPr="00E14D05">
        <w:rPr>
          <w:color w:val="3B454E"/>
          <w:kern w:val="0"/>
          <w:sz w:val="24"/>
          <w:szCs w:val="24"/>
          <w:lang w:val="zh-Hans"/>
        </w:rPr>
        <w:t>这反映在汇率的上涨中。来自执行层的奖励以ETH计价，并将完全重新调整，以有效地将奖励复利回质押池。两者都将适当地反映在汇率中。</w:t>
      </w:r>
    </w:p>
    <w:p w14:paraId="747EC445" w14:textId="77777777" w:rsidR="00A13A53" w:rsidRPr="00E14D05" w:rsidRDefault="00A13A53" w:rsidP="00AF5769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 w:hint="eastAsia"/>
          <w:color w:val="3B454E"/>
          <w:kern w:val="0"/>
          <w:sz w:val="24"/>
          <w:szCs w:val="24"/>
        </w:rPr>
      </w:pPr>
    </w:p>
    <w:p w14:paraId="37E0A8F3" w14:textId="77777777" w:rsidR="00A13A53" w:rsidRPr="00A13A53" w:rsidRDefault="00A13A53" w:rsidP="00A13A53">
      <w:pPr>
        <w:widowControl/>
        <w:shd w:val="clear" w:color="auto" w:fill="FFFFFF"/>
        <w:spacing w:line="720" w:lineRule="atLeast"/>
        <w:jc w:val="left"/>
        <w:outlineLvl w:val="0"/>
        <w:rPr>
          <w:rFonts w:ascii="Segoe UI" w:eastAsia="微软雅黑" w:hAnsi="Segoe UI" w:cs="Segoe UI"/>
          <w:b/>
          <w:bCs/>
          <w:color w:val="3B454E"/>
          <w:kern w:val="36"/>
          <w:sz w:val="60"/>
          <w:szCs w:val="60"/>
        </w:rPr>
      </w:pPr>
      <w:r w:rsidRPr="00A13A53">
        <w:rPr>
          <w:rFonts w:ascii="Segoe UI" w:eastAsia="微软雅黑" w:hAnsi="Segoe UI" w:cs="Segoe UI"/>
          <w:b/>
          <w:bCs/>
          <w:color w:val="3B454E"/>
          <w:kern w:val="36"/>
          <w:sz w:val="60"/>
          <w:szCs w:val="60"/>
        </w:rPr>
        <w:t xml:space="preserve">Applications of </w:t>
      </w:r>
      <w:proofErr w:type="spellStart"/>
      <w:r w:rsidRPr="00A13A53">
        <w:rPr>
          <w:rFonts w:ascii="Segoe UI" w:eastAsia="微软雅黑" w:hAnsi="Segoe UI" w:cs="Segoe UI"/>
          <w:b/>
          <w:bCs/>
          <w:color w:val="3B454E"/>
          <w:kern w:val="36"/>
          <w:sz w:val="60"/>
          <w:szCs w:val="60"/>
        </w:rPr>
        <w:t>swETH</w:t>
      </w:r>
      <w:proofErr w:type="spellEnd"/>
    </w:p>
    <w:p w14:paraId="3E82B4F5" w14:textId="77777777" w:rsidR="00A13A53" w:rsidRPr="00A13A53" w:rsidRDefault="00A13A53" w:rsidP="00120637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A13A53">
        <w:rPr>
          <w:color w:val="3B454E"/>
          <w:kern w:val="0"/>
          <w:sz w:val="24"/>
          <w:szCs w:val="24"/>
          <w:lang w:val="zh-Hans"/>
        </w:rPr>
        <w:t>持有 swETH 的用户将有几种方式来利用他们质押的 ETH。</w:t>
      </w:r>
    </w:p>
    <w:p w14:paraId="3764E170" w14:textId="77777777" w:rsidR="00A13A53" w:rsidRPr="00A13A53" w:rsidRDefault="00A13A53" w:rsidP="00120637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A13A53">
        <w:rPr>
          <w:b/>
          <w:bCs/>
          <w:color w:val="3B454E"/>
          <w:kern w:val="0"/>
          <w:sz w:val="24"/>
          <w:szCs w:val="24"/>
          <w:lang w:val="zh-Hans"/>
        </w:rPr>
        <w:t>退出质押 -</w:t>
      </w:r>
      <w:r w:rsidRPr="00A13A53">
        <w:rPr>
          <w:color w:val="3B454E"/>
          <w:kern w:val="0"/>
          <w:sz w:val="24"/>
          <w:szCs w:val="24"/>
          <w:lang w:val="zh-Hans"/>
        </w:rPr>
        <w:t xml:space="preserve"> 持有者可以通过在去中心化交易所卖出 ETH 来退出其 SWETH 头寸，以通过 Swell 汇率实现其收益 </w:t>
      </w:r>
      <w:r w:rsidRPr="00A13A53">
        <w:rPr>
          <w:b/>
          <w:bCs/>
          <w:color w:val="3B454E"/>
          <w:kern w:val="0"/>
          <w:sz w:val="24"/>
          <w:szCs w:val="24"/>
          <w:lang w:val="zh-Hans"/>
        </w:rPr>
        <w:t>。</w:t>
      </w:r>
    </w:p>
    <w:p w14:paraId="342955A3" w14:textId="77777777" w:rsidR="00A13A53" w:rsidRPr="00A13A53" w:rsidRDefault="00A13A53" w:rsidP="00120637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A13A53">
        <w:rPr>
          <w:b/>
          <w:bCs/>
          <w:color w:val="3B454E"/>
          <w:kern w:val="0"/>
          <w:sz w:val="24"/>
          <w:szCs w:val="24"/>
          <w:lang w:val="zh-Hans"/>
        </w:rPr>
        <w:t>Swell Vaults - swETH</w:t>
      </w:r>
      <w:r w:rsidRPr="00A13A53">
        <w:rPr>
          <w:color w:val="3B454E"/>
          <w:kern w:val="0"/>
          <w:sz w:val="24"/>
          <w:szCs w:val="24"/>
          <w:lang w:val="zh-Hans"/>
        </w:rPr>
        <w:t xml:space="preserve"> 持有者可以将他们的 swETH 存入 Swell 的协议内保险库，以从流动性挖矿中获得额外收益。</w:t>
      </w:r>
    </w:p>
    <w:p w14:paraId="30C720C9" w14:textId="77777777" w:rsidR="00A13A53" w:rsidRPr="00A13A53" w:rsidRDefault="00A13A53" w:rsidP="00120637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A13A53">
        <w:rPr>
          <w:b/>
          <w:bCs/>
          <w:color w:val="3B454E"/>
          <w:kern w:val="0"/>
          <w:sz w:val="24"/>
          <w:szCs w:val="24"/>
          <w:lang w:val="zh-Hans"/>
        </w:rPr>
        <w:t>提供流动性</w:t>
      </w:r>
      <w:r w:rsidRPr="00A13A53">
        <w:rPr>
          <w:color w:val="3B454E"/>
          <w:kern w:val="0"/>
          <w:sz w:val="24"/>
          <w:szCs w:val="24"/>
          <w:lang w:val="zh-Hans"/>
        </w:rPr>
        <w:t xml:space="preserve"> - 持有者可以利用SWETH的外部DeFi集成成为流动性提供者，以赚取交易费用和流动性挖矿奖励的额外收益。</w:t>
      </w:r>
    </w:p>
    <w:p w14:paraId="62419F4D" w14:textId="77777777" w:rsidR="00A13A53" w:rsidRPr="00A13A53" w:rsidRDefault="00A13A53" w:rsidP="00120637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A13A53">
        <w:rPr>
          <w:b/>
          <w:bCs/>
          <w:color w:val="3B454E"/>
          <w:kern w:val="0"/>
          <w:sz w:val="24"/>
          <w:szCs w:val="24"/>
          <w:lang w:val="zh-Hans"/>
        </w:rPr>
        <w:t>借贷</w:t>
      </w:r>
      <w:r w:rsidRPr="00A13A53">
        <w:rPr>
          <w:color w:val="3B454E"/>
          <w:kern w:val="0"/>
          <w:sz w:val="24"/>
          <w:szCs w:val="24"/>
          <w:lang w:val="zh-Hans"/>
        </w:rPr>
        <w:t xml:space="preserve"> - 通过提供要借入的 swETH 来赚取借出/借入 DeFi 协议的额外收益。</w:t>
      </w:r>
    </w:p>
    <w:p w14:paraId="0A89367A" w14:textId="77777777" w:rsidR="00A13A53" w:rsidRPr="00A13A53" w:rsidRDefault="00A13A53" w:rsidP="00120637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A13A53">
        <w:rPr>
          <w:b/>
          <w:bCs/>
          <w:color w:val="3B454E"/>
          <w:kern w:val="0"/>
          <w:sz w:val="24"/>
          <w:szCs w:val="24"/>
          <w:lang w:val="zh-Hans"/>
        </w:rPr>
        <w:t>借款</w:t>
      </w:r>
      <w:r w:rsidRPr="00A13A53">
        <w:rPr>
          <w:color w:val="3B454E"/>
          <w:kern w:val="0"/>
          <w:sz w:val="24"/>
          <w:szCs w:val="24"/>
          <w:lang w:val="zh-Hans"/>
        </w:rPr>
        <w:t xml:space="preserve"> - 除借贷外，swETH 还可用作抵押品，从借贷协议借入资产。</w:t>
      </w:r>
    </w:p>
    <w:p w14:paraId="28CDB525" w14:textId="77777777" w:rsidR="00E14D05" w:rsidRPr="00A13A53" w:rsidRDefault="00E14D05">
      <w:pPr>
        <w:rPr>
          <w:rFonts w:hint="eastAsia"/>
        </w:rPr>
      </w:pPr>
    </w:p>
    <w:sectPr w:rsidR="00E14D05" w:rsidRPr="00A13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67"/>
    <w:rsid w:val="0033362D"/>
    <w:rsid w:val="00707EA2"/>
    <w:rsid w:val="00A13A53"/>
    <w:rsid w:val="00D2484B"/>
    <w:rsid w:val="00E14D05"/>
    <w:rsid w:val="00EB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9BA1"/>
  <w15:chartTrackingRefBased/>
  <w15:docId w15:val="{747ECE53-DD1D-43DA-B712-E38F2FE0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248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484B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D2484B"/>
    <w:rPr>
      <w:rFonts w:ascii="宋体" w:eastAsia="宋体" w:hAnsi="宋体" w:cs="宋体"/>
      <w:sz w:val="24"/>
      <w:szCs w:val="24"/>
    </w:rPr>
  </w:style>
  <w:style w:type="character" w:styleId="a3">
    <w:name w:val="Emphasis"/>
    <w:basedOn w:val="a0"/>
    <w:uiPriority w:val="20"/>
    <w:qFormat/>
    <w:rsid w:val="00E14D05"/>
    <w:rPr>
      <w:i/>
      <w:iCs/>
    </w:rPr>
  </w:style>
  <w:style w:type="character" w:customStyle="1" w:styleId="r-crgep1">
    <w:name w:val="r-crgep1"/>
    <w:basedOn w:val="a0"/>
    <w:rsid w:val="00E14D05"/>
  </w:style>
  <w:style w:type="character" w:styleId="a4">
    <w:name w:val="Strong"/>
    <w:basedOn w:val="a0"/>
    <w:uiPriority w:val="22"/>
    <w:qFormat/>
    <w:rsid w:val="00E14D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17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903933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532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5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1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3838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1940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0090649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2437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6059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7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0836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102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611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2257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45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72001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04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1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8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87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6421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54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2374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330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85135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02398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681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58283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40106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50335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95389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9478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6" w:color="E3E8ED"/>
                                                                                    <w:left w:val="single" w:sz="2" w:space="12" w:color="E3E8ED"/>
                                                                                    <w:bottom w:val="single" w:sz="2" w:space="6" w:color="E3E8ED"/>
                                                                                    <w:right w:val="single" w:sz="2" w:space="12" w:color="E3E8E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6278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93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0875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6" w:color="E3E8ED"/>
                                                                                    <w:left w:val="single" w:sz="6" w:space="12" w:color="E3E8ED"/>
                                                                                    <w:bottom w:val="single" w:sz="2" w:space="6" w:color="E3E8ED"/>
                                                                                    <w:right w:val="single" w:sz="2" w:space="12" w:color="E3E8E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2045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98594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4746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6" w:color="E3E8ED"/>
                                                                                    <w:left w:val="single" w:sz="6" w:space="12" w:color="E3E8ED"/>
                                                                                    <w:bottom w:val="single" w:sz="2" w:space="6" w:color="E3E8ED"/>
                                                                                    <w:right w:val="single" w:sz="2" w:space="12" w:color="E3E8E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204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1434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8300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6" w:color="E3E8ED"/>
                                                                                    <w:left w:val="single" w:sz="6" w:space="12" w:color="E3E8ED"/>
                                                                                    <w:bottom w:val="single" w:sz="2" w:space="6" w:color="E3E8ED"/>
                                                                                    <w:right w:val="single" w:sz="2" w:space="12" w:color="E3E8E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1768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7898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1335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1804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4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4570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7346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0861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4742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6098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13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46346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7958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9875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9156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6678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0072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2324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4037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8134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959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11369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0488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0719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502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7800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0812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0956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241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8445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666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8751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4460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673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9726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332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8441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7874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9905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0723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5649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379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9693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2345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6179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659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0017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091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48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8597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3871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4969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3901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7691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817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6400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4762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954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1124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030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7402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7564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8380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4679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4456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189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6902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8268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8976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3438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1552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3359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1392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0474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7442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873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0795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0857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5814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4899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6968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37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022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83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0663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4210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0072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5863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659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3838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955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2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2041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6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7375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539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107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1225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161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08838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44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0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9700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8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2721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1702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8170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8663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354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66365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20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322156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8377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16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1464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0022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1468915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898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9323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89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5253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1602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4130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252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901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97294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521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09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1998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5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2823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4124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0167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0977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92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4308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20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7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9577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8086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5447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7690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1813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79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56221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6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74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80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54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81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4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47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1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83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70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5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96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6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89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099223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754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4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8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4214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4289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3551576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4814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5420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5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6802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796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8661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338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3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18232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82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53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0251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25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6171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8805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105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15197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29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0616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6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72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851863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528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5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7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7232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2870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8618950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759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83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6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8917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17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8560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4249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70763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5305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467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02035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2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27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39163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97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25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8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7589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3428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20674842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941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7892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77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7411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5036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2087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6346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84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58680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14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4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6779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12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4103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4149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4179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3593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429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62669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289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5488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1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9342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1179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3513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2367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153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78186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562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9446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37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6932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6105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2410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430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269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29851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496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9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254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46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542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1065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4196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90547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967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146655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588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3782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62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9289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0123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6309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2869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14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57155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0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82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944818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011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3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9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643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4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37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416856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5176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1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3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1760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0799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5824494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14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1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0642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56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741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4146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2832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33867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38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47998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wojack</dc:creator>
  <cp:keywords/>
  <dc:description/>
  <cp:lastModifiedBy>wojack</cp:lastModifiedBy>
  <cp:revision>2</cp:revision>
  <dcterms:created xsi:type="dcterms:W3CDTF">2023-07-14T03:05:00Z</dcterms:created>
  <dcterms:modified xsi:type="dcterms:W3CDTF">2023-07-14T03:33:00Z</dcterms:modified>
</cp:coreProperties>
</file>