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D605" w14:textId="2708B6FD" w:rsidR="000615CA" w:rsidRPr="00EC4653" w:rsidRDefault="000615CA" w:rsidP="000615CA">
      <w:pPr>
        <w:pStyle w:val="NormalWeb"/>
        <w:spacing w:before="0" w:beforeAutospacing="0" w:after="0" w:afterAutospacing="0"/>
        <w:jc w:val="both"/>
        <w:rPr>
          <w:color w:val="000000"/>
          <w:sz w:val="22"/>
          <w:szCs w:val="22"/>
        </w:rPr>
      </w:pPr>
      <w:r w:rsidRPr="00EC4653">
        <w:rPr>
          <w:b/>
          <w:bCs/>
          <w:color w:val="000000"/>
          <w:sz w:val="22"/>
          <w:szCs w:val="22"/>
        </w:rPr>
        <w:t>CEO</w:t>
      </w:r>
    </w:p>
    <w:p w14:paraId="3C7A5B7A" w14:textId="77777777" w:rsidR="000615CA" w:rsidRPr="00EC4653" w:rsidRDefault="000615CA" w:rsidP="000615CA">
      <w:pPr>
        <w:pStyle w:val="NormalWeb"/>
        <w:spacing w:before="0" w:beforeAutospacing="0" w:after="0" w:afterAutospacing="0"/>
        <w:jc w:val="both"/>
        <w:rPr>
          <w:color w:val="000000"/>
          <w:sz w:val="22"/>
          <w:szCs w:val="22"/>
        </w:rPr>
      </w:pPr>
      <w:r w:rsidRPr="00EC4653">
        <w:rPr>
          <w:b/>
          <w:bCs/>
          <w:color w:val="000000"/>
          <w:sz w:val="22"/>
          <w:szCs w:val="22"/>
        </w:rPr>
        <w:t> </w:t>
      </w:r>
    </w:p>
    <w:p w14:paraId="3D14331C" w14:textId="77777777" w:rsidR="000615CA" w:rsidRPr="00EC4653" w:rsidRDefault="000615CA" w:rsidP="0055408F">
      <w:pPr>
        <w:pStyle w:val="NormalWeb"/>
        <w:spacing w:before="0" w:beforeAutospacing="0" w:after="0" w:afterAutospacing="0"/>
        <w:jc w:val="both"/>
        <w:rPr>
          <w:color w:val="000000"/>
          <w:sz w:val="22"/>
          <w:szCs w:val="22"/>
        </w:rPr>
      </w:pPr>
      <w:r w:rsidRPr="00EC4653">
        <w:rPr>
          <w:color w:val="000000"/>
          <w:sz w:val="22"/>
          <w:szCs w:val="22"/>
        </w:rPr>
        <w:t>Since 1983, Helios and Matheson Analytics Inc. (“Helios and Matheson”, the “Company”, “we”, “us” or “our”) has provided high quality information technology, or IT, services and solutions to Fortune 1000 companies and other large organizations. The Company offers its clients an enhanced suite of services of predictive analytics with technology at its foundation enriched by data science. The Company is headquartered in New York City and has an office in Bangalore India. The Company's common stock is listed on The NASDAQ Capital Market (“NASDAQ”) under the symbol “HMNY”. Our website address is www.hmny.com. Information on our website is not a part of this report.</w:t>
      </w:r>
    </w:p>
    <w:p w14:paraId="14855EAD" w14:textId="18DD3EDB" w:rsidR="000615CA" w:rsidRPr="00EC4653" w:rsidRDefault="000615CA" w:rsidP="0055408F">
      <w:pPr>
        <w:pStyle w:val="NormalWeb"/>
        <w:spacing w:before="0" w:beforeAutospacing="0" w:after="0" w:afterAutospacing="0"/>
        <w:rPr>
          <w:color w:val="000000"/>
          <w:sz w:val="22"/>
          <w:szCs w:val="22"/>
        </w:rPr>
      </w:pPr>
      <w:r w:rsidRPr="00EC4653">
        <w:rPr>
          <w:color w:val="000000"/>
          <w:sz w:val="22"/>
          <w:szCs w:val="22"/>
        </w:rPr>
        <w:t>  </w:t>
      </w:r>
    </w:p>
    <w:p w14:paraId="5B8DCFC3"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Prior to the merger between our wholly-owned subsidiary, Zone Acquisition, Inc. (“Zone Acquisition”), and Zone Technologies, Inc. (“Zone”), as described below, we were a controlled company as defined by Rule 5615(c)(1) of the NASDAQ Listing Rules because Helios and Matheson Information Technology Ltd., our former parent (referred to in this report as “HMIT”), was the beneficial owner of approximately 75% of our outstanding common stock. Upon consummation of the merger on November 9, 2016, we ceased to be a controlled company.</w:t>
      </w:r>
    </w:p>
    <w:p w14:paraId="5CDB6CC5" w14:textId="77777777" w:rsidR="000615CA" w:rsidRPr="00EC4653" w:rsidRDefault="000615CA" w:rsidP="000615CA">
      <w:pPr>
        <w:pStyle w:val="NormalWeb"/>
        <w:spacing w:before="0" w:beforeAutospacing="0" w:after="0" w:afterAutospacing="0"/>
        <w:jc w:val="both"/>
        <w:rPr>
          <w:color w:val="000000"/>
          <w:sz w:val="22"/>
          <w:szCs w:val="22"/>
        </w:rPr>
      </w:pPr>
      <w:r w:rsidRPr="00EC4653">
        <w:rPr>
          <w:color w:val="000000"/>
          <w:sz w:val="22"/>
          <w:szCs w:val="22"/>
        </w:rPr>
        <w:t> </w:t>
      </w:r>
    </w:p>
    <w:p w14:paraId="68E89DF3"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On November 9, 2016 (the “Closing Date”), we completed the merger contemplated by the previously disclosed Agreement and Plan of Merger, dated as of July 7, 2016, among us, Zone and Zone Acquisition, as amended by the Waiver and First Amendment to Agreement and Plan of Merger dated as of August 25, 2016 and the Acknowledgment of Satisfaction of Condition and Second Amendment to Agreement and Plan of Merger, dated as of September 21, 2016 (collectively, the “Merger Agreement”).</w:t>
      </w:r>
    </w:p>
    <w:p w14:paraId="3F00720E"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 </w:t>
      </w:r>
    </w:p>
    <w:p w14:paraId="0F2469D1"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On the Closing Date, we issued 1,740,000 shares of our common stock as merger consideration pursuant to the Merger Agreement, which represented an exchange ratio of 0.174 shares of our common stock for each share of Zone common stock outstanding, and Zone Acquisition, our wholly-owned subsidiary, was merged into Zone, with Zone surviving the merger as our wholly-owned subsidiary.</w:t>
      </w:r>
    </w:p>
    <w:p w14:paraId="02FC2B88"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 </w:t>
      </w:r>
    </w:p>
    <w:p w14:paraId="1F1EA127" w14:textId="77777777" w:rsidR="000615CA" w:rsidRPr="00EC4653" w:rsidRDefault="000615CA" w:rsidP="000615CA">
      <w:pPr>
        <w:pStyle w:val="NormalWeb"/>
        <w:spacing w:before="0" w:beforeAutospacing="0" w:after="0" w:afterAutospacing="0"/>
        <w:ind w:firstLine="720"/>
        <w:jc w:val="both"/>
        <w:rPr>
          <w:color w:val="000000"/>
          <w:sz w:val="22"/>
          <w:szCs w:val="22"/>
        </w:rPr>
      </w:pPr>
      <w:r w:rsidRPr="00EC4653">
        <w:rPr>
          <w:color w:val="000000"/>
          <w:sz w:val="22"/>
          <w:szCs w:val="22"/>
        </w:rPr>
        <w:t xml:space="preserve">Zone is the developer of the proprietary RedZone Map, a GPS-driven, real-time crime and navigation map application whose goal is to enhance personal safety worldwide by providing users with real time crime data and a platform for alerting other users to criminal and other safety related occurrences in a navigation map format. Zone’s mapping lets users be pro-active when traveling, allowing them to enter </w:t>
      </w:r>
      <w:proofErr w:type="gramStart"/>
      <w:r w:rsidRPr="00EC4653">
        <w:rPr>
          <w:color w:val="000000"/>
          <w:sz w:val="22"/>
          <w:szCs w:val="22"/>
        </w:rPr>
        <w:t>a number of</w:t>
      </w:r>
      <w:proofErr w:type="gramEnd"/>
      <w:r w:rsidRPr="00EC4653">
        <w:rPr>
          <w:color w:val="000000"/>
          <w:sz w:val="22"/>
          <w:szCs w:val="22"/>
        </w:rPr>
        <w:t xml:space="preserve"> different cautionary items such as traffic problems, police sightings, road hazards, accidents and road closures. It also allows users to report a crime and to video upload live incidents.</w:t>
      </w:r>
    </w:p>
    <w:p w14:paraId="1A8D9320" w14:textId="77777777" w:rsidR="00085DBF" w:rsidRPr="00EC4653" w:rsidRDefault="00085DBF">
      <w:pPr>
        <w:rPr>
          <w:sz w:val="22"/>
          <w:szCs w:val="22"/>
        </w:rPr>
      </w:pPr>
    </w:p>
    <w:p w14:paraId="15B54702" w14:textId="2051E8FA" w:rsidR="00085DBF" w:rsidRPr="00EC4653" w:rsidRDefault="00085DBF">
      <w:pPr>
        <w:rPr>
          <w:sz w:val="22"/>
          <w:szCs w:val="22"/>
        </w:rPr>
      </w:pPr>
      <w:r w:rsidRPr="00EC4653">
        <w:rPr>
          <w:sz w:val="22"/>
          <w:szCs w:val="22"/>
        </w:rPr>
        <w:t>Question:</w:t>
      </w:r>
    </w:p>
    <w:p w14:paraId="0E3C1010" w14:textId="77777777" w:rsidR="0055408F" w:rsidRPr="0055408F" w:rsidRDefault="0055408F" w:rsidP="0055408F">
      <w:pPr>
        <w:rPr>
          <w:sz w:val="22"/>
          <w:szCs w:val="22"/>
        </w:rPr>
      </w:pPr>
      <w:r w:rsidRPr="0055408F">
        <w:rPr>
          <w:sz w:val="22"/>
          <w:szCs w:val="22"/>
        </w:rPr>
        <w:t>Should Helios and Matheson Analytics acquire MoviePass in 2017?</w:t>
      </w:r>
    </w:p>
    <w:p w14:paraId="2C883B45" w14:textId="0A6F3540" w:rsidR="00085DBF" w:rsidRPr="00EC4653" w:rsidRDefault="00085DBF">
      <w:pPr>
        <w:rPr>
          <w:sz w:val="22"/>
          <w:szCs w:val="22"/>
        </w:rPr>
        <w:sectPr w:rsidR="00085DBF" w:rsidRPr="00EC4653">
          <w:pgSz w:w="12240" w:h="15840"/>
          <w:pgMar w:top="1440" w:right="1440" w:bottom="1440" w:left="1440" w:header="720" w:footer="720" w:gutter="0"/>
          <w:cols w:space="720"/>
          <w:docGrid w:linePitch="360"/>
        </w:sectPr>
      </w:pPr>
    </w:p>
    <w:p w14:paraId="57F26B4D" w14:textId="30902CB7" w:rsidR="00E60DD8" w:rsidRPr="00EC4653" w:rsidRDefault="00085DBF">
      <w:pPr>
        <w:rPr>
          <w:sz w:val="22"/>
          <w:szCs w:val="22"/>
        </w:rPr>
      </w:pPr>
      <w:r w:rsidRPr="00EC4653">
        <w:rPr>
          <w:sz w:val="22"/>
          <w:szCs w:val="22"/>
        </w:rPr>
        <w:lastRenderedPageBreak/>
        <w:t>COO</w:t>
      </w:r>
    </w:p>
    <w:p w14:paraId="53E03FAC" w14:textId="43DD37B1" w:rsidR="00085DBF" w:rsidRPr="00EC4653" w:rsidRDefault="00085DBF" w:rsidP="00085DBF">
      <w:pPr>
        <w:pStyle w:val="NormalWeb"/>
        <w:spacing w:before="0" w:beforeAutospacing="0" w:after="0" w:afterAutospacing="0"/>
        <w:ind w:left="11"/>
        <w:rPr>
          <w:b/>
          <w:bCs/>
          <w:color w:val="000000"/>
          <w:sz w:val="22"/>
          <w:szCs w:val="22"/>
        </w:rPr>
      </w:pPr>
    </w:p>
    <w:p w14:paraId="5CF788DE"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MoviePass was incorporated in Delaware in 2011 and is the leading movie theater subscription service in the United States that allows members to see a new movie every day in theaters nationwide for a low fixed price. Once they sign up for the MoviePass service online, subscribers are prompted to download the MoviePass application on their smart phones and are then mailed a MoviePass debit card. Customers can also subscribe with MoviePass via the MoviePass application. The MoviePass application shows subscribers the show times of movies that are currently showing at the local movie theaters listed in the MoviePass application. The application highlights selective films designed for a specific subscriber, which prominently displays the title once a subscriber opens the application. MoviePass subscribers can use the debit card or, in select theaters, the MoviePass application, to purchase up to one movie ticket per day at any of the movie theaters listed in the MoviePass application without paying any additional costs.</w:t>
      </w:r>
    </w:p>
    <w:p w14:paraId="1F4A8F42"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0A668BF4"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During the four months after MoviePass’ announcement of its $9.95 per month subscription plan in August 2017, MoviePass grew to over 1,000,000 total paying subscribers including those on either its monthly or annual plans. This represents strong growth when compared to other subscription-based companies, such as Spotify, Hulu, </w:t>
      </w:r>
      <w:proofErr w:type="spellStart"/>
      <w:r w:rsidRPr="00EC4653">
        <w:rPr>
          <w:color w:val="000000"/>
          <w:sz w:val="22"/>
          <w:szCs w:val="22"/>
        </w:rPr>
        <w:t>ClassPass</w:t>
      </w:r>
      <w:proofErr w:type="spellEnd"/>
      <w:r w:rsidRPr="00EC4653">
        <w:rPr>
          <w:color w:val="000000"/>
          <w:sz w:val="22"/>
          <w:szCs w:val="22"/>
        </w:rPr>
        <w:t xml:space="preserve"> and Netflix, which achieved 1,000,000 subscribers in over 5, 10, 17 and 39 months, respectively, estimated based on information available publicly from various news and other sources. MoviePass surpassed 1,500,000 paying subscribers in January 2018 and 2,000,000 paying subscribers in February 2018.</w:t>
      </w:r>
    </w:p>
    <w:p w14:paraId="1B13D33B"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629B2BC3"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On December 12, 2017, MoviePass and Fandor, the streaming service with the largest collection of independent films, documentaries, international features and shorts, announced that both companies partnered with Costco Wholesale Corporation (“Costco”) to offer a one-year subscription plan for a flat fee of $70.00 paid in advance. The subscription plan for both services was made available exclusively to Costco members for a limited time and covers a year of membership for both MoviePass and Fandor. The subscription plan was extended through February 2018.</w:t>
      </w:r>
    </w:p>
    <w:p w14:paraId="75EAD3EB"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4CD0D6C8"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In February 2018, MoviePass and Fandor launched a limited-time annual subscription plan to allow movie-goers to see a new movie in a movie theater every day for a year, and have access to the full Fandor content library for a year, for a flat fee of $105.35 paid in advance ($7.95 per month plus a one-time $19.95 processing fee less $10 of revenue share with Fandor).</w:t>
      </w:r>
    </w:p>
    <w:p w14:paraId="02CC8C9A"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7C3AB088"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In March 2018, MoviePass announced that, for a limited time, it would offer its annual subscription to new subscribers for $6.95 per month, paid annually and with a one-time processing fee of $6.55.</w:t>
      </w:r>
    </w:p>
    <w:p w14:paraId="72934146"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163C128B"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is led by Theodore Farnsworth the Chairman and CEO of Helios and Matheson, Mitch Lowe, its Chief Executive Officer, Sanjay Puri, its Chief Strategy Officer, Bernadette McCabe, its Senior Vice President of Exhibitor Relations, Mike Berkley, Chief Product Officer, Khalid Itum, Vice President of Business Development and Chris Kelly, its </w:t>
      </w:r>
      <w:proofErr w:type="gramStart"/>
      <w:r w:rsidRPr="00EC4653">
        <w:rPr>
          <w:color w:val="000000"/>
          <w:sz w:val="22"/>
          <w:szCs w:val="22"/>
        </w:rPr>
        <w:t>Chairman</w:t>
      </w:r>
      <w:proofErr w:type="gramEnd"/>
      <w:r w:rsidRPr="00EC4653">
        <w:rPr>
          <w:color w:val="000000"/>
          <w:sz w:val="22"/>
          <w:szCs w:val="22"/>
        </w:rPr>
        <w:t>.</w:t>
      </w:r>
    </w:p>
    <w:p w14:paraId="19A01891"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5C98F6A9" w14:textId="77777777" w:rsidR="0055408F" w:rsidRPr="0055408F" w:rsidRDefault="0055408F" w:rsidP="0055408F">
      <w:pPr>
        <w:pStyle w:val="NormalWeb"/>
        <w:spacing w:before="0" w:after="0"/>
        <w:jc w:val="both"/>
        <w:rPr>
          <w:color w:val="000000"/>
          <w:sz w:val="22"/>
          <w:szCs w:val="22"/>
        </w:rPr>
      </w:pPr>
      <w:r w:rsidRPr="0055408F">
        <w:rPr>
          <w:color w:val="000000"/>
          <w:sz w:val="22"/>
          <w:szCs w:val="22"/>
        </w:rPr>
        <w:t>Question: How should Helios and Matheson Analytics operate next year?</w:t>
      </w:r>
    </w:p>
    <w:p w14:paraId="733B9259" w14:textId="77777777" w:rsidR="0055408F" w:rsidRPr="0055408F" w:rsidRDefault="0055408F" w:rsidP="0055408F">
      <w:pPr>
        <w:pStyle w:val="NormalWeb"/>
        <w:spacing w:before="0" w:after="0"/>
        <w:jc w:val="both"/>
        <w:rPr>
          <w:color w:val="000000"/>
          <w:sz w:val="22"/>
          <w:szCs w:val="22"/>
        </w:rPr>
      </w:pPr>
      <w:r w:rsidRPr="0055408F">
        <w:rPr>
          <w:color w:val="000000"/>
          <w:sz w:val="22"/>
          <w:szCs w:val="22"/>
        </w:rPr>
        <w:t>A: Adjust operation plans to fully utilize first mover advantages of MoviePass</w:t>
      </w:r>
    </w:p>
    <w:p w14:paraId="4F6A622F" w14:textId="77777777" w:rsidR="0055408F" w:rsidRPr="0055408F" w:rsidRDefault="0055408F" w:rsidP="0055408F">
      <w:pPr>
        <w:pStyle w:val="NormalWeb"/>
        <w:spacing w:before="0" w:after="0"/>
        <w:jc w:val="both"/>
        <w:rPr>
          <w:color w:val="000000"/>
          <w:sz w:val="22"/>
          <w:szCs w:val="22"/>
        </w:rPr>
      </w:pPr>
      <w:r w:rsidRPr="0055408F">
        <w:rPr>
          <w:color w:val="000000"/>
          <w:sz w:val="22"/>
          <w:szCs w:val="22"/>
        </w:rPr>
        <w:t>B: Keep current operation plans and test water on MoviePass’ business</w:t>
      </w:r>
    </w:p>
    <w:p w14:paraId="014BFDEA" w14:textId="77777777" w:rsidR="00085DBF" w:rsidRPr="00EC4653" w:rsidRDefault="00085DBF" w:rsidP="00085DBF">
      <w:pPr>
        <w:pStyle w:val="NormalWeb"/>
        <w:spacing w:before="0" w:beforeAutospacing="0" w:after="0" w:afterAutospacing="0"/>
        <w:ind w:left="11" w:firstLine="720"/>
        <w:jc w:val="both"/>
        <w:rPr>
          <w:color w:val="000000"/>
          <w:sz w:val="22"/>
          <w:szCs w:val="22"/>
        </w:rPr>
      </w:pPr>
    </w:p>
    <w:p w14:paraId="7382E589" w14:textId="20F33230"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br w:type="page"/>
      </w:r>
    </w:p>
    <w:p w14:paraId="2CD9228C" w14:textId="1DEF4D6A" w:rsidR="00085DBF" w:rsidRPr="00EC4653" w:rsidRDefault="00085DBF" w:rsidP="000E639E">
      <w:pPr>
        <w:pStyle w:val="NormalWeb"/>
        <w:spacing w:before="0" w:beforeAutospacing="0" w:after="0" w:afterAutospacing="0"/>
        <w:jc w:val="both"/>
        <w:rPr>
          <w:color w:val="000000"/>
          <w:sz w:val="22"/>
          <w:szCs w:val="22"/>
        </w:rPr>
      </w:pPr>
      <w:r w:rsidRPr="00EC4653">
        <w:rPr>
          <w:color w:val="000000"/>
          <w:sz w:val="22"/>
          <w:szCs w:val="22"/>
        </w:rPr>
        <w:lastRenderedPageBreak/>
        <w:t>CMO</w:t>
      </w:r>
    </w:p>
    <w:p w14:paraId="2DDB43C0" w14:textId="77777777" w:rsidR="00085DBF" w:rsidRPr="00EC4653" w:rsidRDefault="00085DBF" w:rsidP="00085DBF">
      <w:pPr>
        <w:pStyle w:val="NormalWeb"/>
        <w:spacing w:before="0" w:beforeAutospacing="0" w:after="0" w:afterAutospacing="0"/>
        <w:ind w:left="11"/>
        <w:rPr>
          <w:color w:val="000000"/>
          <w:sz w:val="22"/>
          <w:szCs w:val="22"/>
        </w:rPr>
      </w:pPr>
      <w:r w:rsidRPr="00EC4653">
        <w:rPr>
          <w:b/>
          <w:bCs/>
          <w:color w:val="000000"/>
          <w:sz w:val="22"/>
          <w:szCs w:val="22"/>
        </w:rPr>
        <w:t>MoviePass Ventures </w:t>
      </w:r>
    </w:p>
    <w:p w14:paraId="4FC2E4C1" w14:textId="77777777" w:rsidR="00085DBF" w:rsidRPr="00EC4653" w:rsidRDefault="00085DBF" w:rsidP="00085DBF">
      <w:pPr>
        <w:pStyle w:val="NormalWeb"/>
        <w:spacing w:before="0" w:beforeAutospacing="0" w:after="0" w:afterAutospacing="0"/>
        <w:ind w:firstLine="720"/>
        <w:jc w:val="both"/>
        <w:rPr>
          <w:color w:val="000000"/>
          <w:sz w:val="22"/>
          <w:szCs w:val="22"/>
        </w:rPr>
      </w:pPr>
      <w:r w:rsidRPr="00EC4653">
        <w:rPr>
          <w:i/>
          <w:iCs/>
          <w:color w:val="000000"/>
          <w:sz w:val="22"/>
          <w:szCs w:val="22"/>
        </w:rPr>
        <w:t> </w:t>
      </w:r>
    </w:p>
    <w:p w14:paraId="02CEAF50" w14:textId="77777777" w:rsidR="00085DBF" w:rsidRPr="00EC4653" w:rsidRDefault="00085DBF" w:rsidP="00085DBF">
      <w:pPr>
        <w:pStyle w:val="NormalWeb"/>
        <w:spacing w:before="0" w:beforeAutospacing="0" w:after="0" w:afterAutospacing="0"/>
        <w:ind w:firstLine="720"/>
        <w:jc w:val="both"/>
        <w:rPr>
          <w:color w:val="000000"/>
          <w:sz w:val="22"/>
          <w:szCs w:val="22"/>
        </w:rPr>
      </w:pPr>
      <w:r w:rsidRPr="00EC4653">
        <w:rPr>
          <w:color w:val="000000"/>
          <w:sz w:val="22"/>
          <w:szCs w:val="22"/>
        </w:rPr>
        <w:t xml:space="preserve">MoviePass Ventures was formed as a Delaware limited liability company in January 2018 and is a </w:t>
      </w:r>
      <w:proofErr w:type="gramStart"/>
      <w:r w:rsidRPr="00EC4653">
        <w:rPr>
          <w:color w:val="000000"/>
          <w:sz w:val="22"/>
          <w:szCs w:val="22"/>
        </w:rPr>
        <w:t>wholly-owned</w:t>
      </w:r>
      <w:proofErr w:type="gramEnd"/>
      <w:r w:rsidRPr="00EC4653">
        <w:rPr>
          <w:color w:val="000000"/>
          <w:sz w:val="22"/>
          <w:szCs w:val="22"/>
        </w:rPr>
        <w:t xml:space="preserve"> subsidiary of Helios and Matheson. MoviePass Ventures aims to collaborate with film distributors to share in waterfall profits and ancillary revenues while using the data analytics MoviePass offers for marketing and targeting services for MoviePass’ paying subscribers using the platform.</w:t>
      </w:r>
    </w:p>
    <w:p w14:paraId="1FD124AB" w14:textId="1A083599" w:rsidR="00085DBF" w:rsidRPr="00EC4653" w:rsidRDefault="00085DBF" w:rsidP="00801381">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35786B58" w14:textId="77777777" w:rsidR="00085DBF" w:rsidRPr="00EC4653" w:rsidRDefault="00085DBF" w:rsidP="00085DBF">
      <w:pPr>
        <w:pStyle w:val="NormalWeb"/>
        <w:spacing w:before="0" w:beforeAutospacing="0" w:after="0" w:afterAutospacing="0"/>
        <w:ind w:firstLine="720"/>
        <w:jc w:val="both"/>
        <w:rPr>
          <w:color w:val="000000"/>
          <w:sz w:val="22"/>
          <w:szCs w:val="22"/>
        </w:rPr>
      </w:pPr>
      <w:r w:rsidRPr="00EC4653">
        <w:rPr>
          <w:color w:val="000000"/>
          <w:sz w:val="22"/>
          <w:szCs w:val="22"/>
        </w:rPr>
        <w:t xml:space="preserve">Movie going is embedded in American society and enjoyed by people of all races, ages and socio-economic levels. The 2017 Theatrical Market Statistics </w:t>
      </w:r>
      <w:proofErr w:type="gramStart"/>
      <w:r w:rsidRPr="00EC4653">
        <w:rPr>
          <w:color w:val="000000"/>
          <w:sz w:val="22"/>
          <w:szCs w:val="22"/>
        </w:rPr>
        <w:t>Report  issued</w:t>
      </w:r>
      <w:proofErr w:type="gramEnd"/>
      <w:r w:rsidRPr="00EC4653">
        <w:rPr>
          <w:color w:val="000000"/>
          <w:sz w:val="22"/>
          <w:szCs w:val="22"/>
        </w:rPr>
        <w:t xml:space="preserve"> by the Motion Picture Association of America (the “MPAA Report”) reports that more than three quarters (76%) of the U.S./Canada population aged two or older, or 263 million people, went to a movie at the cinema at least once in 2017. According to the MPAA Report, the typical moviegoer bought 4.7 tickets per year in 2017, for a total of $1.24 billion in tickets sold in 2017. Moreover, according to the MPAA Report, 12% of the U.S./Canada population are frequent moviegoers who attend the cinema once a month or more. These individuals are responsible for 49% of all tickets sold. More than half the population are occasional moviegoers (53%), who are also responsible for 49% of all tickets. In 2017, 24% of the U.S./Canada population did not attend the cinema.</w:t>
      </w:r>
    </w:p>
    <w:p w14:paraId="67BAE3C9"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07C1878A"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MoviePass intends to encourage increased attendance at movie theaters with the subscription model by targeting the occasional movie goer (those who attend less than once a month) who represent 82% of the total movie going market.</w:t>
      </w:r>
    </w:p>
    <w:p w14:paraId="267973BB" w14:textId="77777777" w:rsidR="00085DBF" w:rsidRPr="00EC4653" w:rsidRDefault="00085DBF" w:rsidP="00085DBF">
      <w:pPr>
        <w:pStyle w:val="NormalWeb"/>
        <w:spacing w:before="0" w:beforeAutospacing="0" w:after="0" w:afterAutospacing="0"/>
        <w:ind w:left="11" w:firstLine="720"/>
        <w:rPr>
          <w:color w:val="000000"/>
          <w:sz w:val="22"/>
          <w:szCs w:val="22"/>
        </w:rPr>
      </w:pPr>
      <w:r w:rsidRPr="00EC4653">
        <w:rPr>
          <w:color w:val="000000"/>
          <w:sz w:val="22"/>
          <w:szCs w:val="22"/>
        </w:rPr>
        <w:t> </w:t>
      </w:r>
    </w:p>
    <w:p w14:paraId="3BF958A2" w14:textId="3ADE1ACF" w:rsidR="000615CA" w:rsidRPr="00EC4653" w:rsidRDefault="00085DBF" w:rsidP="003E79F3">
      <w:pPr>
        <w:pStyle w:val="NormalWeb"/>
        <w:spacing w:before="0" w:beforeAutospacing="0" w:after="0" w:afterAutospacing="0"/>
        <w:ind w:left="11" w:firstLine="720"/>
        <w:jc w:val="both"/>
        <w:rPr>
          <w:color w:val="000000"/>
          <w:sz w:val="22"/>
          <w:szCs w:val="22"/>
        </w:rPr>
      </w:pPr>
      <w:r w:rsidRPr="00EC4653">
        <w:rPr>
          <w:color w:val="000000"/>
          <w:sz w:val="22"/>
          <w:szCs w:val="22"/>
        </w:rPr>
        <w:t>MoviePass’ current buying power at U.S. movie theaters represents approximately 6.1% of the U.S. box office, with MoviePass buying approximately one in every seventeen tickets in the United States. Its strong subscriber trends and potential for customer engagement drive several revenue opportunities. The value proposition to consumers to obtain low-cost access to regular theater attendance can benefit key constituents and customers of MoviePass’ business: exhibitors, studios, distributors and consumers themselves. Through its continued efforts at targeting and improving the consumer experience, MoviePass aims to maintain its strong subscriber growth and to leverage such growth with its key constituents to improve operational efficiencies, create cross-platform synergies and create multiple growing revenue streams.</w:t>
      </w:r>
    </w:p>
    <w:p w14:paraId="717714E6" w14:textId="77777777" w:rsidR="003E79F3" w:rsidRPr="00EC4653" w:rsidRDefault="003E79F3" w:rsidP="003E79F3">
      <w:pPr>
        <w:pStyle w:val="NormalWeb"/>
        <w:spacing w:before="0" w:beforeAutospacing="0" w:after="0" w:afterAutospacing="0"/>
        <w:ind w:left="11" w:firstLine="720"/>
        <w:jc w:val="both"/>
        <w:rPr>
          <w:color w:val="000000"/>
          <w:sz w:val="22"/>
          <w:szCs w:val="22"/>
        </w:rPr>
      </w:pPr>
    </w:p>
    <w:p w14:paraId="7AD0FDCF" w14:textId="77777777" w:rsidR="003E79F3" w:rsidRPr="00EC4653" w:rsidRDefault="003E79F3" w:rsidP="003E79F3">
      <w:pPr>
        <w:pStyle w:val="NormalWeb"/>
        <w:spacing w:before="0" w:beforeAutospacing="0" w:after="0" w:afterAutospacing="0"/>
        <w:ind w:left="11" w:firstLine="720"/>
        <w:jc w:val="both"/>
        <w:rPr>
          <w:color w:val="000000"/>
          <w:sz w:val="22"/>
          <w:szCs w:val="22"/>
        </w:rPr>
      </w:pPr>
      <w:r w:rsidRPr="00EC4653">
        <w:rPr>
          <w:color w:val="000000"/>
          <w:sz w:val="22"/>
          <w:szCs w:val="22"/>
        </w:rPr>
        <w:t>MoviePass’ core business model rests largely on its ability to continue to improve the consumer experience. MoviePass aims to do this by targeting a consumer experience that is mobile first, with features such as its “search &amp; discovery” and “transact and enjoy” tools in the MoviePass mobile application. The movie going experience for MoviePass subscribers is a simple process, by which the subscriber first signs up for a monthly membership plan, for as low as $6.95 per month, and receives a MoviePass debit card in the mail. The subscriber then uses the MoviePass application to, sequentially, choose a movie, choose a theater, choose a show time and finally “check in.” The aim of MoviePass’ low cost and straightforward process is to create an experience for consumers to see more movies, save money, and reduce regret of the movie going experience. MoviePass believes that the simplicity of the process and the ability to engage with consumers through the various steps of the check-in process through the app creates an opportunity to drive consumers to theaters more often and for select films. It also allows MoviePass to derive data insights on interests, activities or spending.</w:t>
      </w:r>
    </w:p>
    <w:p w14:paraId="5A18ECEC" w14:textId="6A8AFB19" w:rsidR="003E79F3" w:rsidRPr="00EC4653" w:rsidRDefault="003E79F3" w:rsidP="003E79F3">
      <w:pPr>
        <w:pStyle w:val="NormalWeb"/>
        <w:spacing w:before="0" w:beforeAutospacing="0" w:after="0" w:afterAutospacing="0"/>
        <w:ind w:left="11" w:firstLine="480"/>
        <w:jc w:val="both"/>
        <w:rPr>
          <w:color w:val="000000"/>
          <w:sz w:val="22"/>
          <w:szCs w:val="22"/>
        </w:rPr>
      </w:pPr>
    </w:p>
    <w:p w14:paraId="201AA07D" w14:textId="77777777" w:rsidR="003E79F3" w:rsidRPr="003E79F3" w:rsidRDefault="003E79F3" w:rsidP="003E79F3">
      <w:pPr>
        <w:pStyle w:val="NormalWeb"/>
        <w:spacing w:before="0" w:beforeAutospacing="0" w:after="0" w:afterAutospacing="0"/>
        <w:ind w:left="11"/>
        <w:jc w:val="both"/>
        <w:rPr>
          <w:color w:val="000000"/>
          <w:sz w:val="22"/>
          <w:szCs w:val="22"/>
        </w:rPr>
      </w:pPr>
      <w:r w:rsidRPr="003E79F3">
        <w:rPr>
          <w:color w:val="000000"/>
          <w:sz w:val="22"/>
          <w:szCs w:val="22"/>
        </w:rPr>
        <w:t>Question: How should Helios and Matheson Analytics adopt marketing strategy next year?</w:t>
      </w:r>
    </w:p>
    <w:p w14:paraId="388B98C7" w14:textId="77777777" w:rsidR="003E79F3" w:rsidRPr="003E79F3" w:rsidRDefault="003E79F3" w:rsidP="003E79F3">
      <w:pPr>
        <w:pStyle w:val="NormalWeb"/>
        <w:spacing w:before="0" w:beforeAutospacing="0" w:after="0" w:afterAutospacing="0"/>
        <w:ind w:left="11"/>
        <w:jc w:val="both"/>
        <w:rPr>
          <w:color w:val="000000"/>
          <w:sz w:val="22"/>
          <w:szCs w:val="22"/>
        </w:rPr>
      </w:pPr>
      <w:r w:rsidRPr="003E79F3">
        <w:rPr>
          <w:color w:val="000000"/>
          <w:sz w:val="22"/>
          <w:szCs w:val="22"/>
        </w:rPr>
        <w:t>A: Prioritize MoviePass as the marketing goal</w:t>
      </w:r>
    </w:p>
    <w:p w14:paraId="5F557098" w14:textId="5E70DB10" w:rsidR="003E79F3" w:rsidRPr="00EC4653" w:rsidRDefault="003E79F3" w:rsidP="003E79F3">
      <w:pPr>
        <w:pStyle w:val="NormalWeb"/>
        <w:spacing w:before="0" w:beforeAutospacing="0" w:after="0" w:afterAutospacing="0"/>
        <w:ind w:left="11"/>
        <w:jc w:val="both"/>
        <w:rPr>
          <w:color w:val="000000"/>
          <w:sz w:val="22"/>
          <w:szCs w:val="22"/>
        </w:rPr>
      </w:pPr>
      <w:r w:rsidRPr="00EC4653">
        <w:rPr>
          <w:color w:val="000000"/>
          <w:sz w:val="22"/>
          <w:szCs w:val="22"/>
        </w:rPr>
        <w:t>B: Prioritize Zone Technologies as the marketing goal</w:t>
      </w:r>
    </w:p>
    <w:p w14:paraId="0F101CE1" w14:textId="77777777" w:rsidR="003E79F3" w:rsidRPr="00EC4653" w:rsidRDefault="003E79F3" w:rsidP="003E79F3">
      <w:pPr>
        <w:pStyle w:val="NormalWeb"/>
        <w:spacing w:before="0" w:beforeAutospacing="0" w:after="0" w:afterAutospacing="0"/>
        <w:ind w:left="11"/>
        <w:jc w:val="both"/>
        <w:rPr>
          <w:color w:val="000000"/>
          <w:sz w:val="22"/>
          <w:szCs w:val="22"/>
        </w:rPr>
      </w:pPr>
    </w:p>
    <w:p w14:paraId="7D705044" w14:textId="77777777" w:rsidR="003E79F3" w:rsidRPr="00EC4653" w:rsidRDefault="003E79F3" w:rsidP="003E79F3">
      <w:pPr>
        <w:pStyle w:val="NormalWeb"/>
        <w:spacing w:before="0" w:beforeAutospacing="0" w:after="0" w:afterAutospacing="0"/>
        <w:ind w:left="11"/>
        <w:jc w:val="both"/>
        <w:rPr>
          <w:color w:val="000000"/>
          <w:sz w:val="22"/>
          <w:szCs w:val="22"/>
        </w:rPr>
      </w:pPr>
    </w:p>
    <w:p w14:paraId="7507A1D3" w14:textId="2C4304E6" w:rsidR="00085DBF" w:rsidRPr="00EC4653" w:rsidRDefault="00085DBF">
      <w:pPr>
        <w:rPr>
          <w:sz w:val="22"/>
          <w:szCs w:val="22"/>
        </w:rPr>
      </w:pPr>
      <w:r w:rsidRPr="00EC4653">
        <w:rPr>
          <w:sz w:val="22"/>
          <w:szCs w:val="22"/>
        </w:rPr>
        <w:lastRenderedPageBreak/>
        <w:t>CTO</w:t>
      </w:r>
    </w:p>
    <w:p w14:paraId="72DA675F"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believes it is in a unique position to benefit movie exhibitors and theaters and to address the challenges they have faced in recent years. Specifically, theater trends have pointed to stagnant sales, higher prices, lower attendance, consolidation and limited customer engagement. The trends have been driven in part by a significant increase in in-home content. With its large and growing subscriber base, MoviePass believe it is </w:t>
      </w:r>
      <w:proofErr w:type="gramStart"/>
      <w:r w:rsidRPr="00EC4653">
        <w:rPr>
          <w:color w:val="000000"/>
          <w:sz w:val="22"/>
          <w:szCs w:val="22"/>
        </w:rPr>
        <w:t>in a position</w:t>
      </w:r>
      <w:proofErr w:type="gramEnd"/>
      <w:r w:rsidRPr="00EC4653">
        <w:rPr>
          <w:color w:val="000000"/>
          <w:sz w:val="22"/>
          <w:szCs w:val="22"/>
        </w:rPr>
        <w:t xml:space="preserve"> to increase theater attendance, increase concession sales and drive subscribers to consume movie content in the theaters rather than at home. MoviePass’ ability to drive theater attendance can benefit theaters across the country, as MoviePass is currently available in over 91% of U.S. movie theaters.</w:t>
      </w:r>
    </w:p>
    <w:p w14:paraId="3FBC8DF0"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3F9E15B7"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Through written agreements with various exhibitors throughout the U.S., MoviePass has put together a strategy to lift theater attendance through Application Program Interface (API) integration and rigorous survey and statistical data. These arrangements with exhibitors have ranged historically from short term trial programs to formal agreements spanning more than 8 months. MoviePass’ agreements with exhibitors typically create revenue opportunities for MoviePass by (a) allowing MoviePass to purchase movie tickets directly from the exhibitor at discounts, or (b) allowing MoviePass to receive rebates from exhibitors off tickets purchased at face value. MoviePass works with the exhibitors to make up the discounted amount in MoviePass’ ticket prices by targeting its subscribers to effect concession sales from such exhibitor partners to net the cost of the exhibitor ticket discount.</w:t>
      </w:r>
    </w:p>
    <w:p w14:paraId="081B26E5" w14:textId="702D9342" w:rsidR="00085DBF" w:rsidRPr="00EC4653" w:rsidRDefault="00085DBF" w:rsidP="003E79F3">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14AFCB07"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MoviePass Ventures aims to leverage the Company’s and MoviePass’ ability to increase movie theater attendance for select films through their advanced marketing efforts and working directly with distributors to drive consumers toward select independent films and share in the economic performance of those films.</w:t>
      </w:r>
    </w:p>
    <w:p w14:paraId="370C88FC"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76F00349"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The Company intends to combine its data and artificial intelligence technology with MoviePass’ technology. With our big data and artificial intelligence platforms and other technologies that we own, we believe we will be able to bring a significant technological advantage to MoviePass and MoviePass Ventures.</w:t>
      </w:r>
    </w:p>
    <w:p w14:paraId="6552E8EE" w14:textId="2A1D4EC1" w:rsidR="00085DBF" w:rsidRPr="00EC4653" w:rsidRDefault="00085DBF" w:rsidP="00801381">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38BEDB10"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Through its user-friendly mobile application and its targeted efforts to engage its growing list of subscribers, MoviePass has shown an ability to drive its subscribers to see movies that they would not have otherwise seen. As a result, MoviePass has been pursuing numerous opportunities with studios and independent distributors. MoviePass has closed several paid opportunities with different studios and independent distributors to promote a variety of movies from limited releases to wide release blockbusters.</w:t>
      </w:r>
    </w:p>
    <w:p w14:paraId="0CE6BE2C" w14:textId="77777777" w:rsidR="00085DBF" w:rsidRPr="00EC4653" w:rsidRDefault="00085DBF" w:rsidP="00085DBF">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0B1A4ACC"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MoviePass offers studios the ability to increase patronage of select movies by an active promotional strategy of select movie titles. In three recent examples, MoviePass was able to use its strategy of actively promoting title to (</w:t>
      </w:r>
      <w:proofErr w:type="spellStart"/>
      <w:r w:rsidRPr="00EC4653">
        <w:rPr>
          <w:color w:val="000000"/>
          <w:sz w:val="22"/>
          <w:szCs w:val="22"/>
        </w:rPr>
        <w:t>i</w:t>
      </w:r>
      <w:proofErr w:type="spellEnd"/>
      <w:r w:rsidRPr="00EC4653">
        <w:rPr>
          <w:color w:val="000000"/>
          <w:sz w:val="22"/>
          <w:szCs w:val="22"/>
        </w:rPr>
        <w:t xml:space="preserve">) increase a wide distribution opening box office weekend for a film by 13.2%, (ii) increase a Thursday night preview showing for a film by 11.1% and (iii) increase a Thursday night preview showing for another film by 27.2%. Up to the date of this report, MoviePass has promoted a total of 26 films, though MoviePass does not disclose whether marketing campaigns for those films are from paid distributor engagements or whether the tests were approved by distributors or studios. MoviePass also aims to create additional revenue opportunities with studios by driving subscribers toward merchandise and products related to </w:t>
      </w:r>
      <w:proofErr w:type="gramStart"/>
      <w:r w:rsidRPr="00EC4653">
        <w:rPr>
          <w:color w:val="000000"/>
          <w:sz w:val="22"/>
          <w:szCs w:val="22"/>
        </w:rPr>
        <w:t>particular films</w:t>
      </w:r>
      <w:proofErr w:type="gramEnd"/>
      <w:r w:rsidRPr="00EC4653">
        <w:rPr>
          <w:color w:val="000000"/>
          <w:sz w:val="22"/>
          <w:szCs w:val="22"/>
        </w:rPr>
        <w:t>.</w:t>
      </w:r>
    </w:p>
    <w:p w14:paraId="260BB2D9" w14:textId="7A67E6F1" w:rsidR="00085DBF" w:rsidRPr="00EC4653" w:rsidRDefault="00085DBF" w:rsidP="003E79F3">
      <w:pPr>
        <w:pStyle w:val="NormalWeb"/>
        <w:spacing w:before="0" w:beforeAutospacing="0" w:after="0" w:afterAutospacing="0"/>
        <w:ind w:firstLine="720"/>
        <w:jc w:val="both"/>
        <w:rPr>
          <w:color w:val="000000"/>
          <w:sz w:val="22"/>
          <w:szCs w:val="22"/>
        </w:rPr>
      </w:pPr>
      <w:r w:rsidRPr="00EC4653">
        <w:rPr>
          <w:color w:val="000000"/>
          <w:sz w:val="22"/>
          <w:szCs w:val="22"/>
        </w:rPr>
        <w:t>  </w:t>
      </w:r>
    </w:p>
    <w:p w14:paraId="322932DB" w14:textId="2B7ECB32" w:rsidR="003E79F3" w:rsidRPr="003E79F3" w:rsidRDefault="003E79F3" w:rsidP="003E79F3">
      <w:pPr>
        <w:pStyle w:val="NormalWeb"/>
        <w:spacing w:before="0" w:beforeAutospacing="0" w:after="0" w:afterAutospacing="0"/>
        <w:ind w:left="11"/>
        <w:jc w:val="both"/>
        <w:rPr>
          <w:color w:val="000000"/>
          <w:sz w:val="22"/>
          <w:szCs w:val="22"/>
        </w:rPr>
      </w:pPr>
      <w:r w:rsidRPr="003E79F3">
        <w:rPr>
          <w:color w:val="000000"/>
          <w:sz w:val="22"/>
          <w:szCs w:val="22"/>
        </w:rPr>
        <w:t>Question: How should Helios and Matheson Analytics</w:t>
      </w:r>
      <w:r w:rsidRPr="00EC4653">
        <w:rPr>
          <w:color w:val="000000"/>
          <w:sz w:val="22"/>
          <w:szCs w:val="22"/>
        </w:rPr>
        <w:t xml:space="preserve"> focus their technology development next year</w:t>
      </w:r>
      <w:r w:rsidRPr="003E79F3">
        <w:rPr>
          <w:color w:val="000000"/>
          <w:sz w:val="22"/>
          <w:szCs w:val="22"/>
        </w:rPr>
        <w:t>?</w:t>
      </w:r>
    </w:p>
    <w:p w14:paraId="7190BED7" w14:textId="38D766C8" w:rsidR="003E79F3" w:rsidRPr="003E79F3" w:rsidRDefault="003E79F3" w:rsidP="003E79F3">
      <w:pPr>
        <w:pStyle w:val="NormalWeb"/>
        <w:spacing w:before="0" w:beforeAutospacing="0" w:after="0" w:afterAutospacing="0"/>
        <w:ind w:left="11"/>
        <w:jc w:val="both"/>
        <w:rPr>
          <w:color w:val="000000"/>
          <w:sz w:val="22"/>
          <w:szCs w:val="22"/>
        </w:rPr>
      </w:pPr>
      <w:r w:rsidRPr="003E79F3">
        <w:rPr>
          <w:color w:val="000000"/>
          <w:sz w:val="22"/>
          <w:szCs w:val="22"/>
        </w:rPr>
        <w:t>A: Prioritize MoviePass</w:t>
      </w:r>
      <w:r w:rsidRPr="00EC4653">
        <w:rPr>
          <w:color w:val="000000"/>
          <w:sz w:val="22"/>
          <w:szCs w:val="22"/>
        </w:rPr>
        <w:t>’ AI project</w:t>
      </w:r>
    </w:p>
    <w:p w14:paraId="58F642A7" w14:textId="6020C96E" w:rsidR="003E79F3" w:rsidRPr="00EC4653" w:rsidRDefault="003E79F3" w:rsidP="003E79F3">
      <w:pPr>
        <w:pStyle w:val="NormalWeb"/>
        <w:spacing w:before="0" w:beforeAutospacing="0" w:after="0" w:afterAutospacing="0"/>
        <w:ind w:left="11"/>
        <w:jc w:val="both"/>
        <w:rPr>
          <w:color w:val="000000"/>
          <w:sz w:val="22"/>
          <w:szCs w:val="22"/>
        </w:rPr>
      </w:pPr>
      <w:r w:rsidRPr="00EC4653">
        <w:rPr>
          <w:color w:val="000000"/>
          <w:sz w:val="22"/>
          <w:szCs w:val="22"/>
        </w:rPr>
        <w:t>B: Prioritize Zone Technologies’ mapping function</w:t>
      </w:r>
    </w:p>
    <w:p w14:paraId="0CCD186E" w14:textId="77777777" w:rsidR="000E639E" w:rsidRPr="00EC4653" w:rsidRDefault="000E639E">
      <w:pPr>
        <w:rPr>
          <w:sz w:val="22"/>
          <w:szCs w:val="22"/>
        </w:rPr>
      </w:pPr>
      <w:r w:rsidRPr="00EC4653">
        <w:rPr>
          <w:sz w:val="22"/>
          <w:szCs w:val="22"/>
        </w:rPr>
        <w:br w:type="page"/>
      </w:r>
    </w:p>
    <w:p w14:paraId="62732578" w14:textId="3B7636A8" w:rsidR="00085DBF" w:rsidRPr="00EC4653" w:rsidRDefault="00085DBF" w:rsidP="003E79F3">
      <w:pPr>
        <w:ind w:left="11"/>
        <w:rPr>
          <w:sz w:val="22"/>
          <w:szCs w:val="22"/>
        </w:rPr>
      </w:pPr>
      <w:r w:rsidRPr="00EC4653">
        <w:rPr>
          <w:sz w:val="22"/>
          <w:szCs w:val="22"/>
        </w:rPr>
        <w:lastRenderedPageBreak/>
        <w:t>CHRO</w:t>
      </w:r>
      <w:r w:rsidRPr="00EC4653">
        <w:rPr>
          <w:color w:val="000000"/>
          <w:sz w:val="22"/>
          <w:szCs w:val="22"/>
        </w:rPr>
        <w:br/>
        <w:t xml:space="preserve">MoviePass has entered into </w:t>
      </w:r>
      <w:proofErr w:type="gramStart"/>
      <w:r w:rsidRPr="00EC4653">
        <w:rPr>
          <w:color w:val="000000"/>
          <w:sz w:val="22"/>
          <w:szCs w:val="22"/>
        </w:rPr>
        <w:t>a number of</w:t>
      </w:r>
      <w:proofErr w:type="gramEnd"/>
      <w:r w:rsidRPr="00EC4653">
        <w:rPr>
          <w:color w:val="000000"/>
          <w:sz w:val="22"/>
          <w:szCs w:val="22"/>
        </w:rPr>
        <w:t xml:space="preserve"> revenue producing agreements with film distributors aimed at increasing attendance for specific titles. Distributors aim to leverage MoviePass’ large subscriber base by engaging MoviePass to target portions of its subscribers based on relevant subscriber information and preferences obtained through subscribers’ use of the MoviePass application. MoviePass works to increase attendance for select titles by sending its subscribers dedicated emails and push notifications for those titles at various agreed-upon times aligned with the timing of a title’s release. The targeted emails are meant to capture subscribers who reside within a certain radius of theaters where the select title is being screened. Various agreements also include additional specific data-based targeting efforts, including hyper-targeting subscribers who saw up to a certain number of comparable titles, using various creative messaging tactics via email.</w:t>
      </w:r>
    </w:p>
    <w:p w14:paraId="76714E39"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73D2D48B"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also conducts extensive social media marketing campaigns under its agreements with distributors. As an example of a social media marketing campaign, MoviePass may post dedicated content for a select movie title on social media on each of its branded platforms on dates mutually agreed upon with the distributor. MoviePass will then hyper-target certain subscribers who saw </w:t>
      </w:r>
      <w:proofErr w:type="gramStart"/>
      <w:r w:rsidRPr="00EC4653">
        <w:rPr>
          <w:color w:val="000000"/>
          <w:sz w:val="22"/>
          <w:szCs w:val="22"/>
        </w:rPr>
        <w:t>a number of</w:t>
      </w:r>
      <w:proofErr w:type="gramEnd"/>
      <w:r w:rsidRPr="00EC4653">
        <w:rPr>
          <w:color w:val="000000"/>
          <w:sz w:val="22"/>
          <w:szCs w:val="22"/>
        </w:rPr>
        <w:t xml:space="preserve"> comparable titles that have been released theatrically during a period of several months immediately prior to the release of the title in question. It will then send up to three separate hyper-targeting emails to each of those subsets of viewers. In certain circumstances, where a title in question is being released widely, MoviePass will provide these services to its entire subscriber base, while excluding agreed upon control groups.</w:t>
      </w:r>
    </w:p>
    <w:p w14:paraId="7A30D1A7" w14:textId="77777777" w:rsidR="00085DBF" w:rsidRPr="00EC4653" w:rsidRDefault="00085DBF" w:rsidP="00085DBF">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3DE7E8EE"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may also designate such films with premium title placement within the MoviePass application for various amounts of time. This includes the placement of MoviePass’ App Marquee, which appears on the opening screen of the application. In conjunction with opening weekend attendance, MoviePass also conducts surveys of </w:t>
      </w:r>
      <w:proofErr w:type="gramStart"/>
      <w:r w:rsidRPr="00EC4653">
        <w:rPr>
          <w:color w:val="000000"/>
          <w:sz w:val="22"/>
          <w:szCs w:val="22"/>
        </w:rPr>
        <w:t>statistically-relevant</w:t>
      </w:r>
      <w:proofErr w:type="gramEnd"/>
      <w:r w:rsidRPr="00EC4653">
        <w:rPr>
          <w:color w:val="000000"/>
          <w:sz w:val="22"/>
          <w:szCs w:val="22"/>
        </w:rPr>
        <w:t xml:space="preserve"> sample sizes for opening weekend attendees, after which it prepares aggregated anonymous survey results and data insights which it reports to distributors. MoviePass believes that its subscriber base is interactive and connected, resulting in the ability of MoviePass through its marketing efforts to generate valuable impressions to consumers on behalf of distributors.</w:t>
      </w:r>
    </w:p>
    <w:p w14:paraId="04DFD6A5" w14:textId="77777777" w:rsidR="00085DBF" w:rsidRPr="00EC4653" w:rsidRDefault="00085DBF" w:rsidP="00085DBF">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1A3A25CD" w14:textId="77777777" w:rsidR="00085DBF" w:rsidRPr="00EC4653" w:rsidRDefault="00085DBF" w:rsidP="00085DBF">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may also </w:t>
      </w:r>
      <w:proofErr w:type="gramStart"/>
      <w:r w:rsidRPr="00EC4653">
        <w:rPr>
          <w:color w:val="000000"/>
          <w:sz w:val="22"/>
          <w:szCs w:val="22"/>
        </w:rPr>
        <w:t>enter into</w:t>
      </w:r>
      <w:proofErr w:type="gramEnd"/>
      <w:r w:rsidRPr="00EC4653">
        <w:rPr>
          <w:color w:val="000000"/>
          <w:sz w:val="22"/>
          <w:szCs w:val="22"/>
        </w:rPr>
        <w:t xml:space="preserve"> revenue producing arrangements with distributors for pre-release promotional screenings. On more than one occasion, a distributor agreed to book an auditorium on behalf of MoviePass subscribers and facilitated their entrance to the screening. MoviePass then agreed to work with the distributor to create an ideal user profile so that MoviePass can specifically target and confirm audience members by viewing history for optimal marketing results. In other instances, distributors have agreed to be responsible for facilitating a MoviePass screening of a select title in certain markets and to arrange for </w:t>
      </w:r>
      <w:proofErr w:type="gramStart"/>
      <w:r w:rsidRPr="00EC4653">
        <w:rPr>
          <w:color w:val="000000"/>
          <w:sz w:val="22"/>
          <w:szCs w:val="22"/>
        </w:rPr>
        <w:t>a number of</w:t>
      </w:r>
      <w:proofErr w:type="gramEnd"/>
      <w:r w:rsidRPr="00EC4653">
        <w:rPr>
          <w:color w:val="000000"/>
          <w:sz w:val="22"/>
          <w:szCs w:val="22"/>
        </w:rPr>
        <w:t xml:space="preserve"> tickets to be allocated for MoviePass subscribers at special advance screenings and regional markets.</w:t>
      </w:r>
    </w:p>
    <w:p w14:paraId="7E8B11ED" w14:textId="77777777" w:rsidR="003E79F3" w:rsidRPr="00EC4653" w:rsidRDefault="003E79F3" w:rsidP="003E79F3">
      <w:pPr>
        <w:pStyle w:val="NormalWeb"/>
        <w:spacing w:before="0" w:beforeAutospacing="0" w:after="0" w:afterAutospacing="0"/>
        <w:jc w:val="both"/>
        <w:rPr>
          <w:color w:val="000000"/>
          <w:sz w:val="22"/>
          <w:szCs w:val="22"/>
        </w:rPr>
      </w:pPr>
    </w:p>
    <w:p w14:paraId="6BDE32C1" w14:textId="77777777" w:rsidR="003E79F3" w:rsidRPr="00EC4653" w:rsidRDefault="003E79F3" w:rsidP="003E79F3">
      <w:pPr>
        <w:rPr>
          <w:sz w:val="22"/>
          <w:szCs w:val="22"/>
        </w:rPr>
      </w:pPr>
      <w:r w:rsidRPr="00EC4653">
        <w:rPr>
          <w:sz w:val="22"/>
          <w:szCs w:val="22"/>
        </w:rPr>
        <w:t>Question: Who should Helios and Matheson Analytics hire next year?</w:t>
      </w:r>
    </w:p>
    <w:p w14:paraId="464E0981" w14:textId="77777777" w:rsidR="003E79F3" w:rsidRPr="00EC4653" w:rsidRDefault="003E79F3" w:rsidP="003E79F3">
      <w:pPr>
        <w:rPr>
          <w:sz w:val="22"/>
          <w:szCs w:val="22"/>
        </w:rPr>
      </w:pPr>
      <w:r w:rsidRPr="00EC4653">
        <w:rPr>
          <w:sz w:val="22"/>
          <w:szCs w:val="22"/>
        </w:rPr>
        <w:t xml:space="preserve">A: Hire 80% social media marketing people </w:t>
      </w:r>
    </w:p>
    <w:p w14:paraId="1D82FE3D" w14:textId="33EC6083" w:rsidR="003E79F3" w:rsidRPr="00EC4653" w:rsidRDefault="003E79F3" w:rsidP="003E79F3">
      <w:pPr>
        <w:rPr>
          <w:sz w:val="22"/>
          <w:szCs w:val="22"/>
        </w:rPr>
      </w:pPr>
      <w:r w:rsidRPr="00EC4653">
        <w:rPr>
          <w:sz w:val="22"/>
          <w:szCs w:val="22"/>
        </w:rPr>
        <w:t>B: Hire 80% technology engineers</w:t>
      </w:r>
      <w:r w:rsidRPr="00EC4653">
        <w:rPr>
          <w:sz w:val="22"/>
          <w:szCs w:val="22"/>
        </w:rPr>
        <w:br w:type="page"/>
      </w:r>
    </w:p>
    <w:p w14:paraId="7A90C5D7" w14:textId="5BA9D5FC" w:rsidR="00085DBF" w:rsidRPr="00801381" w:rsidRDefault="00085DBF" w:rsidP="0055408F">
      <w:pPr>
        <w:rPr>
          <w:sz w:val="18"/>
          <w:szCs w:val="18"/>
        </w:rPr>
      </w:pPr>
      <w:r w:rsidRPr="00EC4653">
        <w:rPr>
          <w:sz w:val="22"/>
          <w:szCs w:val="22"/>
        </w:rPr>
        <w:lastRenderedPageBreak/>
        <w:t>CFO</w:t>
      </w:r>
      <w:r w:rsidRPr="00EC4653">
        <w:rPr>
          <w:b/>
          <w:bCs/>
          <w:color w:val="000000"/>
          <w:sz w:val="22"/>
          <w:szCs w:val="22"/>
        </w:rPr>
        <w:t> </w:t>
      </w:r>
    </w:p>
    <w:tbl>
      <w:tblPr>
        <w:tblW w:w="0" w:type="auto"/>
        <w:tblCellMar>
          <w:left w:w="0" w:type="dxa"/>
          <w:right w:w="0" w:type="dxa"/>
        </w:tblCellMar>
        <w:tblLook w:val="04A0" w:firstRow="1" w:lastRow="0" w:firstColumn="1" w:lastColumn="0" w:noHBand="0" w:noVBand="1"/>
      </w:tblPr>
      <w:tblGrid>
        <w:gridCol w:w="6269"/>
        <w:gridCol w:w="45"/>
        <w:gridCol w:w="90"/>
        <w:gridCol w:w="960"/>
        <w:gridCol w:w="60"/>
        <w:gridCol w:w="45"/>
        <w:gridCol w:w="90"/>
        <w:gridCol w:w="780"/>
        <w:gridCol w:w="60"/>
      </w:tblGrid>
      <w:tr w:rsidR="00085DBF" w:rsidRPr="00801381" w14:paraId="7DBBA8F7" w14:textId="77777777" w:rsidTr="00085DBF">
        <w:tc>
          <w:tcPr>
            <w:tcW w:w="0" w:type="auto"/>
            <w:vAlign w:val="bottom"/>
            <w:hideMark/>
          </w:tcPr>
          <w:p w14:paraId="1F02C869" w14:textId="77777777" w:rsidR="00085DBF" w:rsidRPr="00801381" w:rsidRDefault="00085DBF" w:rsidP="00085DBF">
            <w:pPr>
              <w:rPr>
                <w:sz w:val="18"/>
                <w:szCs w:val="18"/>
              </w:rPr>
            </w:pPr>
            <w:r w:rsidRPr="00801381">
              <w:rPr>
                <w:sz w:val="18"/>
                <w:szCs w:val="18"/>
              </w:rPr>
              <w:t> </w:t>
            </w:r>
          </w:p>
        </w:tc>
        <w:tc>
          <w:tcPr>
            <w:tcW w:w="0" w:type="auto"/>
            <w:tcMar>
              <w:top w:w="0" w:type="dxa"/>
              <w:left w:w="0" w:type="dxa"/>
              <w:bottom w:w="30" w:type="dxa"/>
              <w:right w:w="0" w:type="dxa"/>
            </w:tcMar>
            <w:vAlign w:val="bottom"/>
            <w:hideMark/>
          </w:tcPr>
          <w:p w14:paraId="48CF2EFF" w14:textId="77777777" w:rsidR="00085DBF" w:rsidRPr="00801381" w:rsidRDefault="00085DBF" w:rsidP="00085DBF">
            <w:pPr>
              <w:rPr>
                <w:b/>
                <w:bCs/>
                <w:sz w:val="18"/>
                <w:szCs w:val="18"/>
              </w:rPr>
            </w:pPr>
            <w:r w:rsidRPr="00801381">
              <w:rPr>
                <w:b/>
                <w:bCs/>
                <w:sz w:val="18"/>
                <w:szCs w:val="18"/>
              </w:rPr>
              <w:t> </w:t>
            </w:r>
          </w:p>
        </w:tc>
        <w:tc>
          <w:tcPr>
            <w:tcW w:w="0" w:type="auto"/>
            <w:gridSpan w:val="6"/>
            <w:tcBorders>
              <w:bottom w:val="single" w:sz="12" w:space="0" w:color="000000"/>
            </w:tcBorders>
            <w:vAlign w:val="bottom"/>
            <w:hideMark/>
          </w:tcPr>
          <w:p w14:paraId="4F4AD815" w14:textId="77777777" w:rsidR="00085DBF" w:rsidRPr="00801381" w:rsidRDefault="00085DBF" w:rsidP="00085DBF">
            <w:pPr>
              <w:jc w:val="center"/>
              <w:rPr>
                <w:b/>
                <w:bCs/>
                <w:sz w:val="18"/>
                <w:szCs w:val="18"/>
              </w:rPr>
            </w:pPr>
            <w:r w:rsidRPr="00801381">
              <w:rPr>
                <w:b/>
                <w:bCs/>
                <w:sz w:val="18"/>
                <w:szCs w:val="18"/>
              </w:rPr>
              <w:t>For the Year Ended</w:t>
            </w:r>
            <w:r w:rsidRPr="00801381">
              <w:rPr>
                <w:b/>
                <w:bCs/>
                <w:sz w:val="18"/>
                <w:szCs w:val="18"/>
              </w:rPr>
              <w:br/>
              <w:t>December 31,</w:t>
            </w:r>
          </w:p>
        </w:tc>
        <w:tc>
          <w:tcPr>
            <w:tcW w:w="0" w:type="auto"/>
            <w:tcMar>
              <w:top w:w="0" w:type="dxa"/>
              <w:left w:w="0" w:type="dxa"/>
              <w:bottom w:w="30" w:type="dxa"/>
              <w:right w:w="0" w:type="dxa"/>
            </w:tcMar>
            <w:vAlign w:val="bottom"/>
            <w:hideMark/>
          </w:tcPr>
          <w:p w14:paraId="0550899B" w14:textId="77777777" w:rsidR="00085DBF" w:rsidRPr="00801381" w:rsidRDefault="00085DBF" w:rsidP="00085DBF">
            <w:pPr>
              <w:rPr>
                <w:b/>
                <w:bCs/>
                <w:sz w:val="18"/>
                <w:szCs w:val="18"/>
              </w:rPr>
            </w:pPr>
            <w:r w:rsidRPr="00801381">
              <w:rPr>
                <w:b/>
                <w:bCs/>
                <w:sz w:val="18"/>
                <w:szCs w:val="18"/>
              </w:rPr>
              <w:t> </w:t>
            </w:r>
          </w:p>
        </w:tc>
      </w:tr>
      <w:tr w:rsidR="00085DBF" w:rsidRPr="00801381" w14:paraId="625BF579" w14:textId="77777777" w:rsidTr="00085DBF">
        <w:tc>
          <w:tcPr>
            <w:tcW w:w="0" w:type="auto"/>
            <w:vAlign w:val="bottom"/>
            <w:hideMark/>
          </w:tcPr>
          <w:p w14:paraId="234E0BA3" w14:textId="77777777" w:rsidR="00085DBF" w:rsidRPr="00801381" w:rsidRDefault="00085DBF" w:rsidP="00085DBF">
            <w:pPr>
              <w:rPr>
                <w:sz w:val="18"/>
                <w:szCs w:val="18"/>
              </w:rPr>
            </w:pPr>
            <w:r w:rsidRPr="00801381">
              <w:rPr>
                <w:sz w:val="18"/>
                <w:szCs w:val="18"/>
              </w:rPr>
              <w:t> </w:t>
            </w:r>
          </w:p>
        </w:tc>
        <w:tc>
          <w:tcPr>
            <w:tcW w:w="0" w:type="auto"/>
            <w:tcMar>
              <w:top w:w="0" w:type="dxa"/>
              <w:left w:w="0" w:type="dxa"/>
              <w:bottom w:w="30" w:type="dxa"/>
              <w:right w:w="0" w:type="dxa"/>
            </w:tcMar>
            <w:vAlign w:val="bottom"/>
            <w:hideMark/>
          </w:tcPr>
          <w:p w14:paraId="04212218" w14:textId="77777777" w:rsidR="00085DBF" w:rsidRPr="00801381" w:rsidRDefault="00085DBF" w:rsidP="00085DBF">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062596D7" w14:textId="77777777" w:rsidR="00085DBF" w:rsidRPr="00801381" w:rsidRDefault="00085DBF" w:rsidP="00085DBF">
            <w:pPr>
              <w:jc w:val="center"/>
              <w:rPr>
                <w:b/>
                <w:bCs/>
                <w:sz w:val="18"/>
                <w:szCs w:val="18"/>
              </w:rPr>
            </w:pPr>
            <w:r w:rsidRPr="00801381">
              <w:rPr>
                <w:b/>
                <w:bCs/>
                <w:sz w:val="18"/>
                <w:szCs w:val="18"/>
              </w:rPr>
              <w:t>2017</w:t>
            </w:r>
          </w:p>
        </w:tc>
        <w:tc>
          <w:tcPr>
            <w:tcW w:w="0" w:type="auto"/>
            <w:tcMar>
              <w:top w:w="0" w:type="dxa"/>
              <w:left w:w="0" w:type="dxa"/>
              <w:bottom w:w="30" w:type="dxa"/>
              <w:right w:w="0" w:type="dxa"/>
            </w:tcMar>
            <w:vAlign w:val="bottom"/>
            <w:hideMark/>
          </w:tcPr>
          <w:p w14:paraId="6B185858" w14:textId="77777777" w:rsidR="00085DBF" w:rsidRPr="00801381" w:rsidRDefault="00085DBF" w:rsidP="00085DBF">
            <w:pPr>
              <w:rPr>
                <w:b/>
                <w:bCs/>
                <w:sz w:val="18"/>
                <w:szCs w:val="18"/>
              </w:rPr>
            </w:pPr>
            <w:r w:rsidRPr="00801381">
              <w:rPr>
                <w:b/>
                <w:bCs/>
                <w:sz w:val="18"/>
                <w:szCs w:val="18"/>
              </w:rPr>
              <w:t> </w:t>
            </w:r>
          </w:p>
        </w:tc>
        <w:tc>
          <w:tcPr>
            <w:tcW w:w="0" w:type="auto"/>
            <w:tcMar>
              <w:top w:w="0" w:type="dxa"/>
              <w:left w:w="0" w:type="dxa"/>
              <w:bottom w:w="30" w:type="dxa"/>
              <w:right w:w="0" w:type="dxa"/>
            </w:tcMar>
            <w:vAlign w:val="bottom"/>
            <w:hideMark/>
          </w:tcPr>
          <w:p w14:paraId="2002288C" w14:textId="77777777" w:rsidR="00085DBF" w:rsidRPr="00801381" w:rsidRDefault="00085DBF" w:rsidP="00085DBF">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0DDA5103" w14:textId="77777777" w:rsidR="00085DBF" w:rsidRPr="00801381" w:rsidRDefault="00085DBF" w:rsidP="00085DBF">
            <w:pPr>
              <w:jc w:val="center"/>
              <w:rPr>
                <w:b/>
                <w:bCs/>
                <w:sz w:val="18"/>
                <w:szCs w:val="18"/>
              </w:rPr>
            </w:pPr>
            <w:r w:rsidRPr="00801381">
              <w:rPr>
                <w:b/>
                <w:bCs/>
                <w:sz w:val="18"/>
                <w:szCs w:val="18"/>
              </w:rPr>
              <w:t>2016</w:t>
            </w:r>
          </w:p>
        </w:tc>
        <w:tc>
          <w:tcPr>
            <w:tcW w:w="0" w:type="auto"/>
            <w:tcMar>
              <w:top w:w="0" w:type="dxa"/>
              <w:left w:w="0" w:type="dxa"/>
              <w:bottom w:w="30" w:type="dxa"/>
              <w:right w:w="0" w:type="dxa"/>
            </w:tcMar>
            <w:vAlign w:val="bottom"/>
            <w:hideMark/>
          </w:tcPr>
          <w:p w14:paraId="0B62A4E1" w14:textId="77777777" w:rsidR="00085DBF" w:rsidRPr="00801381" w:rsidRDefault="00085DBF" w:rsidP="00085DBF">
            <w:pPr>
              <w:rPr>
                <w:b/>
                <w:bCs/>
                <w:sz w:val="18"/>
                <w:szCs w:val="18"/>
              </w:rPr>
            </w:pPr>
            <w:r w:rsidRPr="00801381">
              <w:rPr>
                <w:b/>
                <w:bCs/>
                <w:sz w:val="18"/>
                <w:szCs w:val="18"/>
              </w:rPr>
              <w:t> </w:t>
            </w:r>
          </w:p>
        </w:tc>
      </w:tr>
      <w:tr w:rsidR="00085DBF" w:rsidRPr="00801381" w14:paraId="3C361693" w14:textId="77777777" w:rsidTr="00085DBF">
        <w:tc>
          <w:tcPr>
            <w:tcW w:w="0" w:type="auto"/>
            <w:vAlign w:val="bottom"/>
            <w:hideMark/>
          </w:tcPr>
          <w:p w14:paraId="7CE50376" w14:textId="77777777" w:rsidR="00085DBF" w:rsidRPr="00801381" w:rsidRDefault="00085DBF" w:rsidP="00085DBF">
            <w:pPr>
              <w:rPr>
                <w:sz w:val="18"/>
                <w:szCs w:val="18"/>
              </w:rPr>
            </w:pPr>
            <w:r w:rsidRPr="00801381">
              <w:rPr>
                <w:sz w:val="18"/>
                <w:szCs w:val="18"/>
              </w:rPr>
              <w:t> </w:t>
            </w:r>
          </w:p>
        </w:tc>
        <w:tc>
          <w:tcPr>
            <w:tcW w:w="0" w:type="auto"/>
            <w:vAlign w:val="bottom"/>
            <w:hideMark/>
          </w:tcPr>
          <w:p w14:paraId="78C2C445" w14:textId="77777777" w:rsidR="00085DBF" w:rsidRPr="00801381" w:rsidRDefault="00085DBF" w:rsidP="00085DBF">
            <w:pPr>
              <w:rPr>
                <w:sz w:val="18"/>
                <w:szCs w:val="18"/>
              </w:rPr>
            </w:pPr>
            <w:r w:rsidRPr="00801381">
              <w:rPr>
                <w:sz w:val="18"/>
                <w:szCs w:val="18"/>
              </w:rPr>
              <w:t> </w:t>
            </w:r>
          </w:p>
        </w:tc>
        <w:tc>
          <w:tcPr>
            <w:tcW w:w="0" w:type="auto"/>
            <w:gridSpan w:val="2"/>
            <w:vAlign w:val="bottom"/>
            <w:hideMark/>
          </w:tcPr>
          <w:p w14:paraId="62F07563" w14:textId="77777777" w:rsidR="00085DBF" w:rsidRPr="00801381" w:rsidRDefault="00085DBF" w:rsidP="00085DBF">
            <w:pPr>
              <w:jc w:val="center"/>
              <w:rPr>
                <w:sz w:val="18"/>
                <w:szCs w:val="18"/>
              </w:rPr>
            </w:pPr>
            <w:r w:rsidRPr="00801381">
              <w:rPr>
                <w:sz w:val="18"/>
                <w:szCs w:val="18"/>
              </w:rPr>
              <w:t> </w:t>
            </w:r>
          </w:p>
        </w:tc>
        <w:tc>
          <w:tcPr>
            <w:tcW w:w="0" w:type="auto"/>
            <w:vAlign w:val="bottom"/>
            <w:hideMark/>
          </w:tcPr>
          <w:p w14:paraId="3DD44D94" w14:textId="77777777" w:rsidR="00085DBF" w:rsidRPr="00801381" w:rsidRDefault="00085DBF" w:rsidP="00085DBF">
            <w:pPr>
              <w:rPr>
                <w:sz w:val="18"/>
                <w:szCs w:val="18"/>
              </w:rPr>
            </w:pPr>
            <w:r w:rsidRPr="00801381">
              <w:rPr>
                <w:sz w:val="18"/>
                <w:szCs w:val="18"/>
              </w:rPr>
              <w:t> </w:t>
            </w:r>
          </w:p>
        </w:tc>
        <w:tc>
          <w:tcPr>
            <w:tcW w:w="0" w:type="auto"/>
            <w:vAlign w:val="bottom"/>
            <w:hideMark/>
          </w:tcPr>
          <w:p w14:paraId="14B0EEDA" w14:textId="77777777" w:rsidR="00085DBF" w:rsidRPr="00801381" w:rsidRDefault="00085DBF" w:rsidP="00085DBF">
            <w:pPr>
              <w:rPr>
                <w:sz w:val="18"/>
                <w:szCs w:val="18"/>
              </w:rPr>
            </w:pPr>
            <w:r w:rsidRPr="00801381">
              <w:rPr>
                <w:sz w:val="18"/>
                <w:szCs w:val="18"/>
              </w:rPr>
              <w:t> </w:t>
            </w:r>
          </w:p>
        </w:tc>
        <w:tc>
          <w:tcPr>
            <w:tcW w:w="0" w:type="auto"/>
            <w:gridSpan w:val="2"/>
            <w:vAlign w:val="bottom"/>
            <w:hideMark/>
          </w:tcPr>
          <w:p w14:paraId="62C7CAA1" w14:textId="77777777" w:rsidR="00085DBF" w:rsidRPr="00801381" w:rsidRDefault="00085DBF" w:rsidP="00085DBF">
            <w:pPr>
              <w:jc w:val="center"/>
              <w:rPr>
                <w:sz w:val="18"/>
                <w:szCs w:val="18"/>
              </w:rPr>
            </w:pPr>
            <w:r w:rsidRPr="00801381">
              <w:rPr>
                <w:sz w:val="18"/>
                <w:szCs w:val="18"/>
              </w:rPr>
              <w:t> </w:t>
            </w:r>
          </w:p>
        </w:tc>
        <w:tc>
          <w:tcPr>
            <w:tcW w:w="0" w:type="auto"/>
            <w:vAlign w:val="bottom"/>
            <w:hideMark/>
          </w:tcPr>
          <w:p w14:paraId="25B56D7D" w14:textId="77777777" w:rsidR="00085DBF" w:rsidRPr="00801381" w:rsidRDefault="00085DBF" w:rsidP="00085DBF">
            <w:pPr>
              <w:rPr>
                <w:sz w:val="18"/>
                <w:szCs w:val="18"/>
              </w:rPr>
            </w:pPr>
            <w:r w:rsidRPr="00801381">
              <w:rPr>
                <w:sz w:val="18"/>
                <w:szCs w:val="18"/>
              </w:rPr>
              <w:t> </w:t>
            </w:r>
          </w:p>
        </w:tc>
      </w:tr>
      <w:tr w:rsidR="00085DBF" w:rsidRPr="00801381" w14:paraId="379A78EB" w14:textId="77777777" w:rsidTr="00085DBF">
        <w:tc>
          <w:tcPr>
            <w:tcW w:w="0" w:type="auto"/>
            <w:vAlign w:val="bottom"/>
            <w:hideMark/>
          </w:tcPr>
          <w:p w14:paraId="020CC7CB" w14:textId="77777777" w:rsidR="00085DBF" w:rsidRPr="00801381" w:rsidRDefault="00085DBF" w:rsidP="00085DBF">
            <w:pPr>
              <w:rPr>
                <w:b/>
                <w:bCs/>
                <w:sz w:val="18"/>
                <w:szCs w:val="18"/>
              </w:rPr>
            </w:pPr>
            <w:r w:rsidRPr="00801381">
              <w:rPr>
                <w:b/>
                <w:bCs/>
                <w:sz w:val="18"/>
                <w:szCs w:val="18"/>
              </w:rPr>
              <w:t>CASH FLOWS FROM OPERATING ACTIVITIES:</w:t>
            </w:r>
          </w:p>
        </w:tc>
        <w:tc>
          <w:tcPr>
            <w:tcW w:w="0" w:type="auto"/>
            <w:vAlign w:val="bottom"/>
            <w:hideMark/>
          </w:tcPr>
          <w:p w14:paraId="3F5967AD" w14:textId="77777777" w:rsidR="00085DBF" w:rsidRPr="00801381" w:rsidRDefault="00085DBF" w:rsidP="00085DBF">
            <w:pPr>
              <w:rPr>
                <w:sz w:val="18"/>
                <w:szCs w:val="18"/>
              </w:rPr>
            </w:pPr>
            <w:r w:rsidRPr="00801381">
              <w:rPr>
                <w:sz w:val="18"/>
                <w:szCs w:val="18"/>
              </w:rPr>
              <w:t> </w:t>
            </w:r>
          </w:p>
        </w:tc>
        <w:tc>
          <w:tcPr>
            <w:tcW w:w="0" w:type="auto"/>
            <w:gridSpan w:val="2"/>
            <w:vAlign w:val="bottom"/>
            <w:hideMark/>
          </w:tcPr>
          <w:p w14:paraId="63EB22C7" w14:textId="77777777" w:rsidR="00085DBF" w:rsidRPr="00801381" w:rsidRDefault="00085DBF" w:rsidP="00085DBF">
            <w:pPr>
              <w:rPr>
                <w:sz w:val="18"/>
                <w:szCs w:val="18"/>
              </w:rPr>
            </w:pPr>
            <w:r w:rsidRPr="00801381">
              <w:rPr>
                <w:sz w:val="18"/>
                <w:szCs w:val="18"/>
              </w:rPr>
              <w:t> </w:t>
            </w:r>
          </w:p>
        </w:tc>
        <w:tc>
          <w:tcPr>
            <w:tcW w:w="0" w:type="auto"/>
            <w:vAlign w:val="bottom"/>
            <w:hideMark/>
          </w:tcPr>
          <w:p w14:paraId="4EA20F59" w14:textId="77777777" w:rsidR="00085DBF" w:rsidRPr="00801381" w:rsidRDefault="00085DBF" w:rsidP="00085DBF">
            <w:pPr>
              <w:rPr>
                <w:sz w:val="18"/>
                <w:szCs w:val="18"/>
              </w:rPr>
            </w:pPr>
            <w:r w:rsidRPr="00801381">
              <w:rPr>
                <w:sz w:val="18"/>
                <w:szCs w:val="18"/>
              </w:rPr>
              <w:t> </w:t>
            </w:r>
          </w:p>
        </w:tc>
        <w:tc>
          <w:tcPr>
            <w:tcW w:w="0" w:type="auto"/>
            <w:vAlign w:val="bottom"/>
            <w:hideMark/>
          </w:tcPr>
          <w:p w14:paraId="3A33A81E" w14:textId="77777777" w:rsidR="00085DBF" w:rsidRPr="00801381" w:rsidRDefault="00085DBF" w:rsidP="00085DBF">
            <w:pPr>
              <w:rPr>
                <w:sz w:val="18"/>
                <w:szCs w:val="18"/>
              </w:rPr>
            </w:pPr>
            <w:r w:rsidRPr="00801381">
              <w:rPr>
                <w:sz w:val="18"/>
                <w:szCs w:val="18"/>
              </w:rPr>
              <w:t> </w:t>
            </w:r>
          </w:p>
        </w:tc>
        <w:tc>
          <w:tcPr>
            <w:tcW w:w="0" w:type="auto"/>
            <w:gridSpan w:val="2"/>
            <w:vAlign w:val="bottom"/>
            <w:hideMark/>
          </w:tcPr>
          <w:p w14:paraId="6AC5581E" w14:textId="77777777" w:rsidR="00085DBF" w:rsidRPr="00801381" w:rsidRDefault="00085DBF" w:rsidP="00085DBF">
            <w:pPr>
              <w:rPr>
                <w:sz w:val="18"/>
                <w:szCs w:val="18"/>
              </w:rPr>
            </w:pPr>
            <w:r w:rsidRPr="00801381">
              <w:rPr>
                <w:sz w:val="18"/>
                <w:szCs w:val="18"/>
              </w:rPr>
              <w:t> </w:t>
            </w:r>
          </w:p>
        </w:tc>
        <w:tc>
          <w:tcPr>
            <w:tcW w:w="0" w:type="auto"/>
            <w:vAlign w:val="bottom"/>
            <w:hideMark/>
          </w:tcPr>
          <w:p w14:paraId="2FD27335" w14:textId="77777777" w:rsidR="00085DBF" w:rsidRPr="00801381" w:rsidRDefault="00085DBF" w:rsidP="00085DBF">
            <w:pPr>
              <w:rPr>
                <w:sz w:val="18"/>
                <w:szCs w:val="18"/>
              </w:rPr>
            </w:pPr>
            <w:r w:rsidRPr="00801381">
              <w:rPr>
                <w:sz w:val="18"/>
                <w:szCs w:val="18"/>
              </w:rPr>
              <w:t> </w:t>
            </w:r>
          </w:p>
        </w:tc>
      </w:tr>
      <w:tr w:rsidR="00085DBF" w:rsidRPr="00801381" w14:paraId="56940C7C" w14:textId="77777777" w:rsidTr="00085DBF">
        <w:tc>
          <w:tcPr>
            <w:tcW w:w="0" w:type="auto"/>
            <w:shd w:val="clear" w:color="auto" w:fill="CCEEFF"/>
            <w:vAlign w:val="bottom"/>
            <w:hideMark/>
          </w:tcPr>
          <w:p w14:paraId="3C1D9FD8" w14:textId="77777777" w:rsidR="00085DBF" w:rsidRPr="00801381" w:rsidRDefault="00085DBF" w:rsidP="00085DBF">
            <w:pPr>
              <w:rPr>
                <w:sz w:val="18"/>
                <w:szCs w:val="18"/>
              </w:rPr>
            </w:pPr>
            <w:r w:rsidRPr="00801381">
              <w:rPr>
                <w:sz w:val="18"/>
                <w:szCs w:val="18"/>
              </w:rPr>
              <w:t>Net loss</w:t>
            </w:r>
          </w:p>
        </w:tc>
        <w:tc>
          <w:tcPr>
            <w:tcW w:w="0" w:type="auto"/>
            <w:shd w:val="clear" w:color="auto" w:fill="CCEEFF"/>
            <w:vAlign w:val="bottom"/>
            <w:hideMark/>
          </w:tcPr>
          <w:p w14:paraId="5789FE74"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3F391F0" w14:textId="77777777" w:rsidR="00085DBF" w:rsidRPr="00801381" w:rsidRDefault="00085DBF" w:rsidP="00085DBF">
            <w:pPr>
              <w:rPr>
                <w:sz w:val="18"/>
                <w:szCs w:val="18"/>
              </w:rPr>
            </w:pPr>
            <w:r w:rsidRPr="00801381">
              <w:rPr>
                <w:sz w:val="18"/>
                <w:szCs w:val="18"/>
              </w:rPr>
              <w:t>$</w:t>
            </w:r>
          </w:p>
        </w:tc>
        <w:tc>
          <w:tcPr>
            <w:tcW w:w="0" w:type="auto"/>
            <w:shd w:val="clear" w:color="auto" w:fill="CCEEFF"/>
            <w:vAlign w:val="bottom"/>
            <w:hideMark/>
          </w:tcPr>
          <w:p w14:paraId="12329050" w14:textId="77777777" w:rsidR="00085DBF" w:rsidRPr="00801381" w:rsidRDefault="00085DBF" w:rsidP="00085DBF">
            <w:pPr>
              <w:jc w:val="right"/>
              <w:rPr>
                <w:sz w:val="18"/>
                <w:szCs w:val="18"/>
              </w:rPr>
            </w:pPr>
            <w:r w:rsidRPr="00801381">
              <w:rPr>
                <w:sz w:val="18"/>
                <w:szCs w:val="18"/>
              </w:rPr>
              <w:t>(150,824,842</w:t>
            </w:r>
          </w:p>
        </w:tc>
        <w:tc>
          <w:tcPr>
            <w:tcW w:w="0" w:type="auto"/>
            <w:shd w:val="clear" w:color="auto" w:fill="CCEEFF"/>
            <w:vAlign w:val="bottom"/>
            <w:hideMark/>
          </w:tcPr>
          <w:p w14:paraId="38D704A9" w14:textId="77777777" w:rsidR="00085DBF" w:rsidRPr="00801381" w:rsidRDefault="00085DBF" w:rsidP="00085DBF">
            <w:pPr>
              <w:rPr>
                <w:sz w:val="18"/>
                <w:szCs w:val="18"/>
              </w:rPr>
            </w:pPr>
            <w:r w:rsidRPr="00801381">
              <w:rPr>
                <w:sz w:val="18"/>
                <w:szCs w:val="18"/>
              </w:rPr>
              <w:t>)</w:t>
            </w:r>
          </w:p>
        </w:tc>
        <w:tc>
          <w:tcPr>
            <w:tcW w:w="0" w:type="auto"/>
            <w:shd w:val="clear" w:color="auto" w:fill="CCEEFF"/>
            <w:vAlign w:val="bottom"/>
            <w:hideMark/>
          </w:tcPr>
          <w:p w14:paraId="2BDA98B1"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7C209B35" w14:textId="77777777" w:rsidR="00085DBF" w:rsidRPr="00801381" w:rsidRDefault="00085DBF" w:rsidP="00085DBF">
            <w:pPr>
              <w:rPr>
                <w:sz w:val="18"/>
                <w:szCs w:val="18"/>
              </w:rPr>
            </w:pPr>
            <w:r w:rsidRPr="00801381">
              <w:rPr>
                <w:sz w:val="18"/>
                <w:szCs w:val="18"/>
              </w:rPr>
              <w:t>$</w:t>
            </w:r>
          </w:p>
        </w:tc>
        <w:tc>
          <w:tcPr>
            <w:tcW w:w="0" w:type="auto"/>
            <w:shd w:val="clear" w:color="auto" w:fill="CCEEFF"/>
            <w:vAlign w:val="bottom"/>
            <w:hideMark/>
          </w:tcPr>
          <w:p w14:paraId="09EF4974" w14:textId="77777777" w:rsidR="00085DBF" w:rsidRPr="00801381" w:rsidRDefault="00085DBF" w:rsidP="00085DBF">
            <w:pPr>
              <w:jc w:val="right"/>
              <w:rPr>
                <w:sz w:val="18"/>
                <w:szCs w:val="18"/>
              </w:rPr>
            </w:pPr>
            <w:r w:rsidRPr="00801381">
              <w:rPr>
                <w:sz w:val="18"/>
                <w:szCs w:val="18"/>
              </w:rPr>
              <w:t>(7,381,071</w:t>
            </w:r>
          </w:p>
        </w:tc>
        <w:tc>
          <w:tcPr>
            <w:tcW w:w="0" w:type="auto"/>
            <w:shd w:val="clear" w:color="auto" w:fill="CCEEFF"/>
            <w:vAlign w:val="bottom"/>
            <w:hideMark/>
          </w:tcPr>
          <w:p w14:paraId="3BE18ABB" w14:textId="77777777" w:rsidR="00085DBF" w:rsidRPr="00801381" w:rsidRDefault="00085DBF" w:rsidP="00085DBF">
            <w:pPr>
              <w:rPr>
                <w:sz w:val="18"/>
                <w:szCs w:val="18"/>
              </w:rPr>
            </w:pPr>
            <w:r w:rsidRPr="00801381">
              <w:rPr>
                <w:sz w:val="18"/>
                <w:szCs w:val="18"/>
              </w:rPr>
              <w:t>)</w:t>
            </w:r>
          </w:p>
        </w:tc>
      </w:tr>
      <w:tr w:rsidR="00085DBF" w:rsidRPr="00801381" w14:paraId="5A45AF00" w14:textId="77777777" w:rsidTr="00085DBF">
        <w:tc>
          <w:tcPr>
            <w:tcW w:w="0" w:type="auto"/>
            <w:shd w:val="clear" w:color="auto" w:fill="FFFFFF"/>
            <w:vAlign w:val="bottom"/>
            <w:hideMark/>
          </w:tcPr>
          <w:p w14:paraId="08AFE81D" w14:textId="77777777" w:rsidR="00085DBF" w:rsidRPr="00801381" w:rsidRDefault="00085DBF" w:rsidP="00085DBF">
            <w:pPr>
              <w:rPr>
                <w:sz w:val="18"/>
                <w:szCs w:val="18"/>
              </w:rPr>
            </w:pPr>
            <w:r w:rsidRPr="00801381">
              <w:rPr>
                <w:sz w:val="18"/>
                <w:szCs w:val="18"/>
              </w:rPr>
              <w:t>Adjustments to reconcile net loss to net cash provided by</w:t>
            </w:r>
            <w:proofErr w:type="gramStart"/>
            <w:r w:rsidRPr="00801381">
              <w:rPr>
                <w:sz w:val="18"/>
                <w:szCs w:val="18"/>
              </w:rPr>
              <w:t>/(</w:t>
            </w:r>
            <w:proofErr w:type="gramEnd"/>
            <w:r w:rsidRPr="00801381">
              <w:rPr>
                <w:sz w:val="18"/>
                <w:szCs w:val="18"/>
              </w:rPr>
              <w:t>used in) operating activities:</w:t>
            </w:r>
          </w:p>
        </w:tc>
        <w:tc>
          <w:tcPr>
            <w:tcW w:w="0" w:type="auto"/>
            <w:shd w:val="clear" w:color="auto" w:fill="FFFFFF"/>
            <w:vAlign w:val="bottom"/>
            <w:hideMark/>
          </w:tcPr>
          <w:p w14:paraId="5F6845B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E46C17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B78B91D"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216260EF"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62D6AA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76204A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76594F09"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5B39FA56" w14:textId="77777777" w:rsidR="00085DBF" w:rsidRPr="00801381" w:rsidRDefault="00085DBF" w:rsidP="00085DBF">
            <w:pPr>
              <w:rPr>
                <w:sz w:val="18"/>
                <w:szCs w:val="18"/>
              </w:rPr>
            </w:pPr>
            <w:r w:rsidRPr="00801381">
              <w:rPr>
                <w:sz w:val="18"/>
                <w:szCs w:val="18"/>
              </w:rPr>
              <w:t> </w:t>
            </w:r>
          </w:p>
        </w:tc>
      </w:tr>
      <w:tr w:rsidR="00085DBF" w:rsidRPr="00801381" w14:paraId="1CE60612" w14:textId="77777777" w:rsidTr="00085DBF">
        <w:tc>
          <w:tcPr>
            <w:tcW w:w="0" w:type="auto"/>
            <w:shd w:val="clear" w:color="auto" w:fill="CCEEFF"/>
            <w:tcMar>
              <w:top w:w="0" w:type="dxa"/>
              <w:left w:w="200" w:type="dxa"/>
              <w:bottom w:w="0" w:type="dxa"/>
              <w:right w:w="0" w:type="dxa"/>
            </w:tcMar>
            <w:vAlign w:val="bottom"/>
            <w:hideMark/>
          </w:tcPr>
          <w:p w14:paraId="3E577335" w14:textId="77777777" w:rsidR="00085DBF" w:rsidRPr="00801381" w:rsidRDefault="00085DBF" w:rsidP="00085DBF">
            <w:pPr>
              <w:rPr>
                <w:sz w:val="18"/>
                <w:szCs w:val="18"/>
              </w:rPr>
            </w:pPr>
            <w:r w:rsidRPr="00801381">
              <w:rPr>
                <w:sz w:val="18"/>
                <w:szCs w:val="18"/>
              </w:rPr>
              <w:t>Depreciation and amortization</w:t>
            </w:r>
          </w:p>
        </w:tc>
        <w:tc>
          <w:tcPr>
            <w:tcW w:w="0" w:type="auto"/>
            <w:shd w:val="clear" w:color="auto" w:fill="CCEEFF"/>
            <w:vAlign w:val="bottom"/>
            <w:hideMark/>
          </w:tcPr>
          <w:p w14:paraId="3BEB9AC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89DE56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C75F509" w14:textId="77777777" w:rsidR="00085DBF" w:rsidRPr="00801381" w:rsidRDefault="00085DBF" w:rsidP="00085DBF">
            <w:pPr>
              <w:jc w:val="right"/>
              <w:rPr>
                <w:sz w:val="18"/>
                <w:szCs w:val="18"/>
              </w:rPr>
            </w:pPr>
            <w:r w:rsidRPr="00801381">
              <w:rPr>
                <w:sz w:val="18"/>
                <w:szCs w:val="18"/>
              </w:rPr>
              <w:t>1,951,977</w:t>
            </w:r>
          </w:p>
        </w:tc>
        <w:tc>
          <w:tcPr>
            <w:tcW w:w="0" w:type="auto"/>
            <w:shd w:val="clear" w:color="auto" w:fill="CCEEFF"/>
            <w:vAlign w:val="bottom"/>
            <w:hideMark/>
          </w:tcPr>
          <w:p w14:paraId="14462D9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34FD31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8622660"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866DE82" w14:textId="77777777" w:rsidR="00085DBF" w:rsidRPr="00801381" w:rsidRDefault="00085DBF" w:rsidP="00085DBF">
            <w:pPr>
              <w:jc w:val="right"/>
              <w:rPr>
                <w:sz w:val="18"/>
                <w:szCs w:val="18"/>
              </w:rPr>
            </w:pPr>
            <w:r w:rsidRPr="00801381">
              <w:rPr>
                <w:sz w:val="18"/>
                <w:szCs w:val="18"/>
              </w:rPr>
              <w:t>259,379</w:t>
            </w:r>
          </w:p>
        </w:tc>
        <w:tc>
          <w:tcPr>
            <w:tcW w:w="0" w:type="auto"/>
            <w:shd w:val="clear" w:color="auto" w:fill="CCEEFF"/>
            <w:vAlign w:val="bottom"/>
            <w:hideMark/>
          </w:tcPr>
          <w:p w14:paraId="5D72EC74" w14:textId="77777777" w:rsidR="00085DBF" w:rsidRPr="00801381" w:rsidRDefault="00085DBF" w:rsidP="00085DBF">
            <w:pPr>
              <w:rPr>
                <w:sz w:val="18"/>
                <w:szCs w:val="18"/>
              </w:rPr>
            </w:pPr>
            <w:r w:rsidRPr="00801381">
              <w:rPr>
                <w:sz w:val="18"/>
                <w:szCs w:val="18"/>
              </w:rPr>
              <w:t> </w:t>
            </w:r>
          </w:p>
        </w:tc>
      </w:tr>
      <w:tr w:rsidR="00085DBF" w:rsidRPr="00801381" w14:paraId="7862FD87" w14:textId="77777777" w:rsidTr="00085DBF">
        <w:tc>
          <w:tcPr>
            <w:tcW w:w="0" w:type="auto"/>
            <w:shd w:val="clear" w:color="auto" w:fill="FFFFFF"/>
            <w:tcMar>
              <w:top w:w="0" w:type="dxa"/>
              <w:left w:w="200" w:type="dxa"/>
              <w:bottom w:w="0" w:type="dxa"/>
              <w:right w:w="0" w:type="dxa"/>
            </w:tcMar>
            <w:vAlign w:val="bottom"/>
            <w:hideMark/>
          </w:tcPr>
          <w:p w14:paraId="3F83918B" w14:textId="77777777" w:rsidR="00085DBF" w:rsidRPr="00801381" w:rsidRDefault="00085DBF" w:rsidP="00085DBF">
            <w:pPr>
              <w:rPr>
                <w:sz w:val="18"/>
                <w:szCs w:val="18"/>
              </w:rPr>
            </w:pPr>
            <w:r w:rsidRPr="00801381">
              <w:rPr>
                <w:sz w:val="18"/>
                <w:szCs w:val="18"/>
              </w:rPr>
              <w:t>Accretion of debt discount</w:t>
            </w:r>
          </w:p>
        </w:tc>
        <w:tc>
          <w:tcPr>
            <w:tcW w:w="0" w:type="auto"/>
            <w:shd w:val="clear" w:color="auto" w:fill="FFFFFF"/>
            <w:vAlign w:val="bottom"/>
            <w:hideMark/>
          </w:tcPr>
          <w:p w14:paraId="35735365"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45311A0"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1D7E8FD" w14:textId="77777777" w:rsidR="00085DBF" w:rsidRPr="00801381" w:rsidRDefault="00085DBF" w:rsidP="00085DBF">
            <w:pPr>
              <w:jc w:val="right"/>
              <w:rPr>
                <w:sz w:val="18"/>
                <w:szCs w:val="18"/>
              </w:rPr>
            </w:pPr>
            <w:r w:rsidRPr="00801381">
              <w:rPr>
                <w:sz w:val="18"/>
                <w:szCs w:val="18"/>
              </w:rPr>
              <w:t>56,444,825</w:t>
            </w:r>
          </w:p>
        </w:tc>
        <w:tc>
          <w:tcPr>
            <w:tcW w:w="0" w:type="auto"/>
            <w:shd w:val="clear" w:color="auto" w:fill="FFFFFF"/>
            <w:vAlign w:val="bottom"/>
            <w:hideMark/>
          </w:tcPr>
          <w:p w14:paraId="7311FEC9"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14684CCC"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056F79E"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3662325" w14:textId="77777777" w:rsidR="00085DBF" w:rsidRPr="00801381" w:rsidRDefault="00085DBF" w:rsidP="00085DBF">
            <w:pPr>
              <w:jc w:val="right"/>
              <w:rPr>
                <w:sz w:val="18"/>
                <w:szCs w:val="18"/>
              </w:rPr>
            </w:pPr>
            <w:r w:rsidRPr="00801381">
              <w:rPr>
                <w:sz w:val="18"/>
                <w:szCs w:val="18"/>
              </w:rPr>
              <w:t>4,000,500</w:t>
            </w:r>
          </w:p>
        </w:tc>
        <w:tc>
          <w:tcPr>
            <w:tcW w:w="0" w:type="auto"/>
            <w:shd w:val="clear" w:color="auto" w:fill="FFFFFF"/>
            <w:vAlign w:val="bottom"/>
            <w:hideMark/>
          </w:tcPr>
          <w:p w14:paraId="205F0582" w14:textId="77777777" w:rsidR="00085DBF" w:rsidRPr="00801381" w:rsidRDefault="00085DBF" w:rsidP="00085DBF">
            <w:pPr>
              <w:rPr>
                <w:sz w:val="18"/>
                <w:szCs w:val="18"/>
              </w:rPr>
            </w:pPr>
            <w:r w:rsidRPr="00801381">
              <w:rPr>
                <w:sz w:val="18"/>
                <w:szCs w:val="18"/>
              </w:rPr>
              <w:t> </w:t>
            </w:r>
          </w:p>
        </w:tc>
      </w:tr>
      <w:tr w:rsidR="00085DBF" w:rsidRPr="00801381" w14:paraId="5C61D848" w14:textId="77777777" w:rsidTr="00085DBF">
        <w:tc>
          <w:tcPr>
            <w:tcW w:w="0" w:type="auto"/>
            <w:shd w:val="clear" w:color="auto" w:fill="CCEEFF"/>
            <w:tcMar>
              <w:top w:w="0" w:type="dxa"/>
              <w:left w:w="200" w:type="dxa"/>
              <w:bottom w:w="0" w:type="dxa"/>
              <w:right w:w="0" w:type="dxa"/>
            </w:tcMar>
            <w:vAlign w:val="bottom"/>
            <w:hideMark/>
          </w:tcPr>
          <w:p w14:paraId="08A511D1" w14:textId="77777777" w:rsidR="00085DBF" w:rsidRPr="00801381" w:rsidRDefault="00085DBF" w:rsidP="00085DBF">
            <w:pPr>
              <w:rPr>
                <w:sz w:val="18"/>
                <w:szCs w:val="18"/>
              </w:rPr>
            </w:pPr>
            <w:r w:rsidRPr="00801381">
              <w:rPr>
                <w:sz w:val="18"/>
                <w:szCs w:val="18"/>
              </w:rPr>
              <w:t>Change in fair market value – warrant liabilities</w:t>
            </w:r>
          </w:p>
        </w:tc>
        <w:tc>
          <w:tcPr>
            <w:tcW w:w="0" w:type="auto"/>
            <w:shd w:val="clear" w:color="auto" w:fill="CCEEFF"/>
            <w:vAlign w:val="bottom"/>
            <w:hideMark/>
          </w:tcPr>
          <w:p w14:paraId="3FA9367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99AA41B"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C9680D8" w14:textId="77777777" w:rsidR="00085DBF" w:rsidRPr="00801381" w:rsidRDefault="00085DBF" w:rsidP="00085DBF">
            <w:pPr>
              <w:jc w:val="right"/>
              <w:rPr>
                <w:sz w:val="18"/>
                <w:szCs w:val="18"/>
              </w:rPr>
            </w:pPr>
            <w:r w:rsidRPr="00801381">
              <w:rPr>
                <w:sz w:val="18"/>
                <w:szCs w:val="18"/>
              </w:rPr>
              <w:t>20,409,937</w:t>
            </w:r>
          </w:p>
        </w:tc>
        <w:tc>
          <w:tcPr>
            <w:tcW w:w="0" w:type="auto"/>
            <w:shd w:val="clear" w:color="auto" w:fill="CCEEFF"/>
            <w:vAlign w:val="bottom"/>
            <w:hideMark/>
          </w:tcPr>
          <w:p w14:paraId="54D99A8F"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B0B53B7"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C975F4F"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6302CA6" w14:textId="77777777" w:rsidR="00085DBF" w:rsidRPr="00801381" w:rsidRDefault="00085DBF" w:rsidP="00085DBF">
            <w:pPr>
              <w:jc w:val="right"/>
              <w:rPr>
                <w:sz w:val="18"/>
                <w:szCs w:val="18"/>
              </w:rPr>
            </w:pPr>
            <w:r w:rsidRPr="00801381">
              <w:rPr>
                <w:sz w:val="18"/>
                <w:szCs w:val="18"/>
              </w:rPr>
              <w:t>-</w:t>
            </w:r>
          </w:p>
        </w:tc>
        <w:tc>
          <w:tcPr>
            <w:tcW w:w="0" w:type="auto"/>
            <w:shd w:val="clear" w:color="auto" w:fill="CCEEFF"/>
            <w:vAlign w:val="bottom"/>
            <w:hideMark/>
          </w:tcPr>
          <w:p w14:paraId="512D92B4" w14:textId="77777777" w:rsidR="00085DBF" w:rsidRPr="00801381" w:rsidRDefault="00085DBF" w:rsidP="00085DBF">
            <w:pPr>
              <w:rPr>
                <w:sz w:val="18"/>
                <w:szCs w:val="18"/>
              </w:rPr>
            </w:pPr>
            <w:r w:rsidRPr="00801381">
              <w:rPr>
                <w:sz w:val="18"/>
                <w:szCs w:val="18"/>
              </w:rPr>
              <w:t> </w:t>
            </w:r>
          </w:p>
        </w:tc>
      </w:tr>
      <w:tr w:rsidR="00085DBF" w:rsidRPr="00801381" w14:paraId="0423D0BA" w14:textId="77777777" w:rsidTr="00085DBF">
        <w:tc>
          <w:tcPr>
            <w:tcW w:w="0" w:type="auto"/>
            <w:shd w:val="clear" w:color="auto" w:fill="FFFFFF"/>
            <w:tcMar>
              <w:top w:w="0" w:type="dxa"/>
              <w:left w:w="200" w:type="dxa"/>
              <w:bottom w:w="0" w:type="dxa"/>
              <w:right w:w="0" w:type="dxa"/>
            </w:tcMar>
            <w:vAlign w:val="bottom"/>
            <w:hideMark/>
          </w:tcPr>
          <w:p w14:paraId="30B33AA4" w14:textId="77777777" w:rsidR="00085DBF" w:rsidRPr="00801381" w:rsidRDefault="00085DBF" w:rsidP="00085DBF">
            <w:pPr>
              <w:rPr>
                <w:sz w:val="18"/>
                <w:szCs w:val="18"/>
              </w:rPr>
            </w:pPr>
            <w:r w:rsidRPr="00801381">
              <w:rPr>
                <w:sz w:val="18"/>
                <w:szCs w:val="18"/>
              </w:rPr>
              <w:t>Change in fair market value – derivative liabilities</w:t>
            </w:r>
          </w:p>
        </w:tc>
        <w:tc>
          <w:tcPr>
            <w:tcW w:w="0" w:type="auto"/>
            <w:shd w:val="clear" w:color="auto" w:fill="FFFFFF"/>
            <w:vAlign w:val="bottom"/>
            <w:hideMark/>
          </w:tcPr>
          <w:p w14:paraId="66DD826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AE0F85E"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3A52284" w14:textId="77777777" w:rsidR="00085DBF" w:rsidRPr="00801381" w:rsidRDefault="00085DBF" w:rsidP="00085DBF">
            <w:pPr>
              <w:jc w:val="right"/>
              <w:rPr>
                <w:sz w:val="18"/>
                <w:szCs w:val="18"/>
              </w:rPr>
            </w:pPr>
            <w:r w:rsidRPr="00801381">
              <w:rPr>
                <w:sz w:val="18"/>
                <w:szCs w:val="18"/>
              </w:rPr>
              <w:t>(28,303,612</w:t>
            </w:r>
          </w:p>
        </w:tc>
        <w:tc>
          <w:tcPr>
            <w:tcW w:w="0" w:type="auto"/>
            <w:shd w:val="clear" w:color="auto" w:fill="FFFFFF"/>
            <w:vAlign w:val="bottom"/>
            <w:hideMark/>
          </w:tcPr>
          <w:p w14:paraId="7129D8CC" w14:textId="77777777" w:rsidR="00085DBF" w:rsidRPr="00801381" w:rsidRDefault="00085DBF" w:rsidP="00085DBF">
            <w:pPr>
              <w:rPr>
                <w:sz w:val="18"/>
                <w:szCs w:val="18"/>
              </w:rPr>
            </w:pPr>
            <w:r w:rsidRPr="00801381">
              <w:rPr>
                <w:sz w:val="18"/>
                <w:szCs w:val="18"/>
              </w:rPr>
              <w:t>)</w:t>
            </w:r>
          </w:p>
        </w:tc>
        <w:tc>
          <w:tcPr>
            <w:tcW w:w="0" w:type="auto"/>
            <w:shd w:val="clear" w:color="auto" w:fill="FFFFFF"/>
            <w:vAlign w:val="bottom"/>
            <w:hideMark/>
          </w:tcPr>
          <w:p w14:paraId="6D6F08D0"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7B1F365"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0D34FD1" w14:textId="77777777" w:rsidR="00085DBF" w:rsidRPr="00801381" w:rsidRDefault="00085DBF" w:rsidP="00085DBF">
            <w:pPr>
              <w:jc w:val="right"/>
              <w:rPr>
                <w:sz w:val="18"/>
                <w:szCs w:val="18"/>
              </w:rPr>
            </w:pPr>
            <w:r w:rsidRPr="00801381">
              <w:rPr>
                <w:sz w:val="18"/>
                <w:szCs w:val="18"/>
              </w:rPr>
              <w:t>107,249</w:t>
            </w:r>
          </w:p>
        </w:tc>
        <w:tc>
          <w:tcPr>
            <w:tcW w:w="0" w:type="auto"/>
            <w:shd w:val="clear" w:color="auto" w:fill="FFFFFF"/>
            <w:vAlign w:val="bottom"/>
            <w:hideMark/>
          </w:tcPr>
          <w:p w14:paraId="25A9F4DF" w14:textId="77777777" w:rsidR="00085DBF" w:rsidRPr="00801381" w:rsidRDefault="00085DBF" w:rsidP="00085DBF">
            <w:pPr>
              <w:rPr>
                <w:sz w:val="18"/>
                <w:szCs w:val="18"/>
              </w:rPr>
            </w:pPr>
            <w:r w:rsidRPr="00801381">
              <w:rPr>
                <w:sz w:val="18"/>
                <w:szCs w:val="18"/>
              </w:rPr>
              <w:t> </w:t>
            </w:r>
          </w:p>
        </w:tc>
      </w:tr>
      <w:tr w:rsidR="00085DBF" w:rsidRPr="00801381" w14:paraId="394E7332" w14:textId="77777777" w:rsidTr="00085DBF">
        <w:tc>
          <w:tcPr>
            <w:tcW w:w="0" w:type="auto"/>
            <w:shd w:val="clear" w:color="auto" w:fill="CCEEFF"/>
            <w:tcMar>
              <w:top w:w="0" w:type="dxa"/>
              <w:left w:w="200" w:type="dxa"/>
              <w:bottom w:w="0" w:type="dxa"/>
              <w:right w:w="0" w:type="dxa"/>
            </w:tcMar>
            <w:vAlign w:val="bottom"/>
            <w:hideMark/>
          </w:tcPr>
          <w:p w14:paraId="6D0B2E82" w14:textId="77777777" w:rsidR="00085DBF" w:rsidRPr="00801381" w:rsidRDefault="00085DBF" w:rsidP="00085DBF">
            <w:pPr>
              <w:rPr>
                <w:sz w:val="18"/>
                <w:szCs w:val="18"/>
              </w:rPr>
            </w:pPr>
            <w:r w:rsidRPr="00801381">
              <w:rPr>
                <w:sz w:val="18"/>
                <w:szCs w:val="18"/>
              </w:rPr>
              <w:t>Loss on extinguishment of debt</w:t>
            </w:r>
          </w:p>
        </w:tc>
        <w:tc>
          <w:tcPr>
            <w:tcW w:w="0" w:type="auto"/>
            <w:shd w:val="clear" w:color="auto" w:fill="CCEEFF"/>
            <w:vAlign w:val="bottom"/>
            <w:hideMark/>
          </w:tcPr>
          <w:p w14:paraId="6104213E"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767C36A4"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64919BB" w14:textId="77777777" w:rsidR="00085DBF" w:rsidRPr="00801381" w:rsidRDefault="00085DBF" w:rsidP="00085DBF">
            <w:pPr>
              <w:jc w:val="right"/>
              <w:rPr>
                <w:sz w:val="18"/>
                <w:szCs w:val="18"/>
              </w:rPr>
            </w:pPr>
            <w:r w:rsidRPr="00801381">
              <w:rPr>
                <w:sz w:val="18"/>
                <w:szCs w:val="18"/>
              </w:rPr>
              <w:t>4,346,885</w:t>
            </w:r>
          </w:p>
        </w:tc>
        <w:tc>
          <w:tcPr>
            <w:tcW w:w="0" w:type="auto"/>
            <w:shd w:val="clear" w:color="auto" w:fill="CCEEFF"/>
            <w:vAlign w:val="bottom"/>
            <w:hideMark/>
          </w:tcPr>
          <w:p w14:paraId="0D6CE0D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4FA8401"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9A6E36B"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26F5D88" w14:textId="77777777" w:rsidR="00085DBF" w:rsidRPr="00801381" w:rsidRDefault="00085DBF" w:rsidP="00085DBF">
            <w:pPr>
              <w:jc w:val="right"/>
              <w:rPr>
                <w:sz w:val="18"/>
                <w:szCs w:val="18"/>
              </w:rPr>
            </w:pPr>
            <w:r w:rsidRPr="00801381">
              <w:rPr>
                <w:sz w:val="18"/>
                <w:szCs w:val="18"/>
              </w:rPr>
              <w:t>-</w:t>
            </w:r>
          </w:p>
        </w:tc>
        <w:tc>
          <w:tcPr>
            <w:tcW w:w="0" w:type="auto"/>
            <w:shd w:val="clear" w:color="auto" w:fill="CCEEFF"/>
            <w:vAlign w:val="bottom"/>
            <w:hideMark/>
          </w:tcPr>
          <w:p w14:paraId="15640632" w14:textId="77777777" w:rsidR="00085DBF" w:rsidRPr="00801381" w:rsidRDefault="00085DBF" w:rsidP="00085DBF">
            <w:pPr>
              <w:rPr>
                <w:sz w:val="18"/>
                <w:szCs w:val="18"/>
              </w:rPr>
            </w:pPr>
            <w:r w:rsidRPr="00801381">
              <w:rPr>
                <w:sz w:val="18"/>
                <w:szCs w:val="18"/>
              </w:rPr>
              <w:t> </w:t>
            </w:r>
          </w:p>
        </w:tc>
      </w:tr>
      <w:tr w:rsidR="00085DBF" w:rsidRPr="00801381" w14:paraId="3F4AEFB5" w14:textId="77777777" w:rsidTr="00085DBF">
        <w:tc>
          <w:tcPr>
            <w:tcW w:w="0" w:type="auto"/>
            <w:shd w:val="clear" w:color="auto" w:fill="FFFFFF"/>
            <w:tcMar>
              <w:top w:w="0" w:type="dxa"/>
              <w:left w:w="200" w:type="dxa"/>
              <w:bottom w:w="0" w:type="dxa"/>
              <w:right w:w="0" w:type="dxa"/>
            </w:tcMar>
            <w:vAlign w:val="bottom"/>
            <w:hideMark/>
          </w:tcPr>
          <w:p w14:paraId="11A62680" w14:textId="77777777" w:rsidR="00085DBF" w:rsidRPr="00801381" w:rsidRDefault="00085DBF" w:rsidP="00085DBF">
            <w:pPr>
              <w:rPr>
                <w:sz w:val="18"/>
                <w:szCs w:val="18"/>
              </w:rPr>
            </w:pPr>
            <w:r w:rsidRPr="00801381">
              <w:rPr>
                <w:sz w:val="18"/>
                <w:szCs w:val="18"/>
              </w:rPr>
              <w:t>Provision for doubtful accounts</w:t>
            </w:r>
          </w:p>
        </w:tc>
        <w:tc>
          <w:tcPr>
            <w:tcW w:w="0" w:type="auto"/>
            <w:shd w:val="clear" w:color="auto" w:fill="FFFFFF"/>
            <w:vAlign w:val="bottom"/>
            <w:hideMark/>
          </w:tcPr>
          <w:p w14:paraId="2E1FAE1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1066FEB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A46F2E5" w14:textId="77777777" w:rsidR="00085DBF" w:rsidRPr="00801381" w:rsidRDefault="00085DBF" w:rsidP="00085DBF">
            <w:pPr>
              <w:jc w:val="right"/>
              <w:rPr>
                <w:sz w:val="18"/>
                <w:szCs w:val="18"/>
              </w:rPr>
            </w:pPr>
            <w:r w:rsidRPr="00801381">
              <w:rPr>
                <w:sz w:val="18"/>
                <w:szCs w:val="18"/>
              </w:rPr>
              <w:t>72,336</w:t>
            </w:r>
          </w:p>
        </w:tc>
        <w:tc>
          <w:tcPr>
            <w:tcW w:w="0" w:type="auto"/>
            <w:shd w:val="clear" w:color="auto" w:fill="FFFFFF"/>
            <w:vAlign w:val="bottom"/>
            <w:hideMark/>
          </w:tcPr>
          <w:p w14:paraId="6EE12669"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E8B879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9DCEEC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BC193CD" w14:textId="77777777" w:rsidR="00085DBF" w:rsidRPr="00801381" w:rsidRDefault="00085DBF" w:rsidP="00085DBF">
            <w:pPr>
              <w:jc w:val="right"/>
              <w:rPr>
                <w:sz w:val="18"/>
                <w:szCs w:val="18"/>
              </w:rPr>
            </w:pPr>
            <w:r w:rsidRPr="00801381">
              <w:rPr>
                <w:sz w:val="18"/>
                <w:szCs w:val="18"/>
              </w:rPr>
              <w:t>386,516</w:t>
            </w:r>
          </w:p>
        </w:tc>
        <w:tc>
          <w:tcPr>
            <w:tcW w:w="0" w:type="auto"/>
            <w:shd w:val="clear" w:color="auto" w:fill="FFFFFF"/>
            <w:vAlign w:val="bottom"/>
            <w:hideMark/>
          </w:tcPr>
          <w:p w14:paraId="1C4FDFD7" w14:textId="77777777" w:rsidR="00085DBF" w:rsidRPr="00801381" w:rsidRDefault="00085DBF" w:rsidP="00085DBF">
            <w:pPr>
              <w:rPr>
                <w:sz w:val="18"/>
                <w:szCs w:val="18"/>
              </w:rPr>
            </w:pPr>
            <w:r w:rsidRPr="00801381">
              <w:rPr>
                <w:sz w:val="18"/>
                <w:szCs w:val="18"/>
              </w:rPr>
              <w:t> </w:t>
            </w:r>
          </w:p>
        </w:tc>
      </w:tr>
      <w:tr w:rsidR="00085DBF" w:rsidRPr="00801381" w14:paraId="70F1A369" w14:textId="77777777" w:rsidTr="00085DBF">
        <w:tc>
          <w:tcPr>
            <w:tcW w:w="0" w:type="auto"/>
            <w:shd w:val="clear" w:color="auto" w:fill="CCEEFF"/>
            <w:tcMar>
              <w:top w:w="0" w:type="dxa"/>
              <w:left w:w="200" w:type="dxa"/>
              <w:bottom w:w="0" w:type="dxa"/>
              <w:right w:w="0" w:type="dxa"/>
            </w:tcMar>
            <w:vAlign w:val="bottom"/>
            <w:hideMark/>
          </w:tcPr>
          <w:p w14:paraId="38DAB9DD" w14:textId="77777777" w:rsidR="00085DBF" w:rsidRPr="00801381" w:rsidRDefault="00085DBF" w:rsidP="00085DBF">
            <w:pPr>
              <w:rPr>
                <w:sz w:val="18"/>
                <w:szCs w:val="18"/>
              </w:rPr>
            </w:pPr>
            <w:r w:rsidRPr="00801381">
              <w:rPr>
                <w:sz w:val="18"/>
                <w:szCs w:val="18"/>
              </w:rPr>
              <w:t>Non-cash interest expense</w:t>
            </w:r>
          </w:p>
        </w:tc>
        <w:tc>
          <w:tcPr>
            <w:tcW w:w="0" w:type="auto"/>
            <w:shd w:val="clear" w:color="auto" w:fill="CCEEFF"/>
            <w:vAlign w:val="bottom"/>
            <w:hideMark/>
          </w:tcPr>
          <w:p w14:paraId="3A19153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F4FFF8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B0BA7E0" w14:textId="77777777" w:rsidR="00085DBF" w:rsidRPr="00801381" w:rsidRDefault="00085DBF" w:rsidP="00085DBF">
            <w:pPr>
              <w:jc w:val="right"/>
              <w:rPr>
                <w:sz w:val="18"/>
                <w:szCs w:val="18"/>
              </w:rPr>
            </w:pPr>
            <w:r w:rsidRPr="00801381">
              <w:rPr>
                <w:sz w:val="18"/>
                <w:szCs w:val="18"/>
              </w:rPr>
              <w:t>37,136,900</w:t>
            </w:r>
          </w:p>
        </w:tc>
        <w:tc>
          <w:tcPr>
            <w:tcW w:w="0" w:type="auto"/>
            <w:shd w:val="clear" w:color="auto" w:fill="CCEEFF"/>
            <w:vAlign w:val="bottom"/>
            <w:hideMark/>
          </w:tcPr>
          <w:p w14:paraId="39342C8B"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19DA731"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823BC5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4DFD68FD" w14:textId="77777777" w:rsidR="00085DBF" w:rsidRPr="00801381" w:rsidRDefault="00085DBF" w:rsidP="00085DBF">
            <w:pPr>
              <w:jc w:val="right"/>
              <w:rPr>
                <w:sz w:val="18"/>
                <w:szCs w:val="18"/>
              </w:rPr>
            </w:pPr>
            <w:r w:rsidRPr="00801381">
              <w:rPr>
                <w:sz w:val="18"/>
                <w:szCs w:val="18"/>
              </w:rPr>
              <w:t>-</w:t>
            </w:r>
          </w:p>
        </w:tc>
        <w:tc>
          <w:tcPr>
            <w:tcW w:w="0" w:type="auto"/>
            <w:shd w:val="clear" w:color="auto" w:fill="CCEEFF"/>
            <w:vAlign w:val="bottom"/>
            <w:hideMark/>
          </w:tcPr>
          <w:p w14:paraId="0DB196C4" w14:textId="77777777" w:rsidR="00085DBF" w:rsidRPr="00801381" w:rsidRDefault="00085DBF" w:rsidP="00085DBF">
            <w:pPr>
              <w:rPr>
                <w:sz w:val="18"/>
                <w:szCs w:val="18"/>
              </w:rPr>
            </w:pPr>
            <w:r w:rsidRPr="00801381">
              <w:rPr>
                <w:sz w:val="18"/>
                <w:szCs w:val="18"/>
              </w:rPr>
              <w:t> </w:t>
            </w:r>
          </w:p>
        </w:tc>
      </w:tr>
      <w:tr w:rsidR="00085DBF" w:rsidRPr="00801381" w14:paraId="1CE88F60" w14:textId="77777777" w:rsidTr="00085DBF">
        <w:tc>
          <w:tcPr>
            <w:tcW w:w="0" w:type="auto"/>
            <w:shd w:val="clear" w:color="auto" w:fill="FFFFFF"/>
            <w:tcMar>
              <w:top w:w="0" w:type="dxa"/>
              <w:left w:w="200" w:type="dxa"/>
              <w:bottom w:w="0" w:type="dxa"/>
              <w:right w:w="0" w:type="dxa"/>
            </w:tcMar>
            <w:vAlign w:val="bottom"/>
            <w:hideMark/>
          </w:tcPr>
          <w:p w14:paraId="0116D48E" w14:textId="77777777" w:rsidR="00085DBF" w:rsidRPr="00801381" w:rsidRDefault="00085DBF" w:rsidP="00085DBF">
            <w:pPr>
              <w:rPr>
                <w:sz w:val="18"/>
                <w:szCs w:val="18"/>
              </w:rPr>
            </w:pPr>
            <w:r w:rsidRPr="00801381">
              <w:rPr>
                <w:sz w:val="18"/>
                <w:szCs w:val="18"/>
              </w:rPr>
              <w:t>Shares issued in exchange for services</w:t>
            </w:r>
          </w:p>
        </w:tc>
        <w:tc>
          <w:tcPr>
            <w:tcW w:w="0" w:type="auto"/>
            <w:shd w:val="clear" w:color="auto" w:fill="FFFFFF"/>
            <w:vAlign w:val="bottom"/>
            <w:hideMark/>
          </w:tcPr>
          <w:p w14:paraId="63E50428"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3DD51B1"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C93CC77" w14:textId="77777777" w:rsidR="00085DBF" w:rsidRPr="00801381" w:rsidRDefault="00085DBF" w:rsidP="00085DBF">
            <w:pPr>
              <w:jc w:val="right"/>
              <w:rPr>
                <w:sz w:val="18"/>
                <w:szCs w:val="18"/>
              </w:rPr>
            </w:pPr>
            <w:r w:rsidRPr="00801381">
              <w:rPr>
                <w:sz w:val="18"/>
                <w:szCs w:val="18"/>
              </w:rPr>
              <w:t>23,946,227</w:t>
            </w:r>
          </w:p>
        </w:tc>
        <w:tc>
          <w:tcPr>
            <w:tcW w:w="0" w:type="auto"/>
            <w:shd w:val="clear" w:color="auto" w:fill="FFFFFF"/>
            <w:vAlign w:val="bottom"/>
            <w:hideMark/>
          </w:tcPr>
          <w:p w14:paraId="0D17D0E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5B6791F"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4518B7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760B2C4" w14:textId="77777777" w:rsidR="00085DBF" w:rsidRPr="00801381" w:rsidRDefault="00085DBF" w:rsidP="00085DBF">
            <w:pPr>
              <w:jc w:val="right"/>
              <w:rPr>
                <w:sz w:val="18"/>
                <w:szCs w:val="18"/>
              </w:rPr>
            </w:pPr>
            <w:r w:rsidRPr="00801381">
              <w:rPr>
                <w:sz w:val="18"/>
                <w:szCs w:val="18"/>
              </w:rPr>
              <w:t>-</w:t>
            </w:r>
          </w:p>
        </w:tc>
        <w:tc>
          <w:tcPr>
            <w:tcW w:w="0" w:type="auto"/>
            <w:shd w:val="clear" w:color="auto" w:fill="FFFFFF"/>
            <w:vAlign w:val="bottom"/>
            <w:hideMark/>
          </w:tcPr>
          <w:p w14:paraId="03B6F52E" w14:textId="77777777" w:rsidR="00085DBF" w:rsidRPr="00801381" w:rsidRDefault="00085DBF" w:rsidP="00085DBF">
            <w:pPr>
              <w:rPr>
                <w:sz w:val="18"/>
                <w:szCs w:val="18"/>
              </w:rPr>
            </w:pPr>
            <w:r w:rsidRPr="00801381">
              <w:rPr>
                <w:sz w:val="18"/>
                <w:szCs w:val="18"/>
              </w:rPr>
              <w:t> </w:t>
            </w:r>
          </w:p>
        </w:tc>
      </w:tr>
      <w:tr w:rsidR="00085DBF" w:rsidRPr="00801381" w14:paraId="36AC23CC" w14:textId="77777777" w:rsidTr="00085DBF">
        <w:tc>
          <w:tcPr>
            <w:tcW w:w="0" w:type="auto"/>
            <w:shd w:val="clear" w:color="auto" w:fill="CCEEFF"/>
            <w:tcMar>
              <w:top w:w="0" w:type="dxa"/>
              <w:left w:w="200" w:type="dxa"/>
              <w:bottom w:w="0" w:type="dxa"/>
              <w:right w:w="0" w:type="dxa"/>
            </w:tcMar>
            <w:vAlign w:val="bottom"/>
            <w:hideMark/>
          </w:tcPr>
          <w:p w14:paraId="20D1090E" w14:textId="77777777" w:rsidR="00085DBF" w:rsidRPr="00801381" w:rsidRDefault="00085DBF" w:rsidP="00085DBF">
            <w:pPr>
              <w:rPr>
                <w:sz w:val="18"/>
                <w:szCs w:val="18"/>
              </w:rPr>
            </w:pPr>
            <w:r w:rsidRPr="00801381">
              <w:rPr>
                <w:sz w:val="18"/>
                <w:szCs w:val="18"/>
              </w:rPr>
              <w:t>Loss on impairment of goodwill and intangibles</w:t>
            </w:r>
          </w:p>
        </w:tc>
        <w:tc>
          <w:tcPr>
            <w:tcW w:w="0" w:type="auto"/>
            <w:shd w:val="clear" w:color="auto" w:fill="CCEEFF"/>
            <w:vAlign w:val="bottom"/>
            <w:hideMark/>
          </w:tcPr>
          <w:p w14:paraId="0E5513E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70E8AEF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98D798C" w14:textId="77777777" w:rsidR="00085DBF" w:rsidRPr="00801381" w:rsidRDefault="00085DBF" w:rsidP="00085DBF">
            <w:pPr>
              <w:jc w:val="right"/>
              <w:rPr>
                <w:sz w:val="18"/>
                <w:szCs w:val="18"/>
              </w:rPr>
            </w:pPr>
            <w:r w:rsidRPr="00801381">
              <w:rPr>
                <w:sz w:val="18"/>
                <w:szCs w:val="18"/>
              </w:rPr>
              <w:t>6,256,983</w:t>
            </w:r>
          </w:p>
        </w:tc>
        <w:tc>
          <w:tcPr>
            <w:tcW w:w="0" w:type="auto"/>
            <w:shd w:val="clear" w:color="auto" w:fill="CCEEFF"/>
            <w:vAlign w:val="bottom"/>
            <w:hideMark/>
          </w:tcPr>
          <w:p w14:paraId="337CC9B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552A9B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F45116A"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77BA0418" w14:textId="77777777" w:rsidR="00085DBF" w:rsidRPr="00801381" w:rsidRDefault="00085DBF" w:rsidP="00085DBF">
            <w:pPr>
              <w:jc w:val="right"/>
              <w:rPr>
                <w:sz w:val="18"/>
                <w:szCs w:val="18"/>
              </w:rPr>
            </w:pPr>
            <w:r w:rsidRPr="00801381">
              <w:rPr>
                <w:sz w:val="18"/>
                <w:szCs w:val="18"/>
              </w:rPr>
              <w:t>-</w:t>
            </w:r>
          </w:p>
        </w:tc>
        <w:tc>
          <w:tcPr>
            <w:tcW w:w="0" w:type="auto"/>
            <w:shd w:val="clear" w:color="auto" w:fill="CCEEFF"/>
            <w:vAlign w:val="bottom"/>
            <w:hideMark/>
          </w:tcPr>
          <w:p w14:paraId="363BFED6" w14:textId="77777777" w:rsidR="00085DBF" w:rsidRPr="00801381" w:rsidRDefault="00085DBF" w:rsidP="00085DBF">
            <w:pPr>
              <w:rPr>
                <w:sz w:val="18"/>
                <w:szCs w:val="18"/>
              </w:rPr>
            </w:pPr>
            <w:r w:rsidRPr="00801381">
              <w:rPr>
                <w:sz w:val="18"/>
                <w:szCs w:val="18"/>
              </w:rPr>
              <w:t> </w:t>
            </w:r>
          </w:p>
        </w:tc>
      </w:tr>
      <w:tr w:rsidR="00085DBF" w:rsidRPr="00801381" w14:paraId="7476D0E9" w14:textId="77777777" w:rsidTr="00085DBF">
        <w:tc>
          <w:tcPr>
            <w:tcW w:w="0" w:type="auto"/>
            <w:shd w:val="clear" w:color="auto" w:fill="FFFFFF"/>
            <w:tcMar>
              <w:top w:w="0" w:type="dxa"/>
              <w:left w:w="200" w:type="dxa"/>
              <w:bottom w:w="0" w:type="dxa"/>
              <w:right w:w="0" w:type="dxa"/>
            </w:tcMar>
            <w:vAlign w:val="bottom"/>
            <w:hideMark/>
          </w:tcPr>
          <w:p w14:paraId="04E60A9A" w14:textId="77777777" w:rsidR="00085DBF" w:rsidRPr="00801381" w:rsidRDefault="00085DBF" w:rsidP="00085DBF">
            <w:pPr>
              <w:rPr>
                <w:sz w:val="18"/>
                <w:szCs w:val="18"/>
              </w:rPr>
            </w:pPr>
            <w:r w:rsidRPr="00801381">
              <w:rPr>
                <w:sz w:val="18"/>
                <w:szCs w:val="18"/>
              </w:rPr>
              <w:t>Change in operating assets and liabilities:</w:t>
            </w:r>
          </w:p>
        </w:tc>
        <w:tc>
          <w:tcPr>
            <w:tcW w:w="0" w:type="auto"/>
            <w:shd w:val="clear" w:color="auto" w:fill="FFFFFF"/>
            <w:vAlign w:val="bottom"/>
            <w:hideMark/>
          </w:tcPr>
          <w:p w14:paraId="08315FFC"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93BF63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C60F073"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6DF53129"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726BD360"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D98EFDB"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F366046"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441854B7" w14:textId="77777777" w:rsidR="00085DBF" w:rsidRPr="00801381" w:rsidRDefault="00085DBF" w:rsidP="00085DBF">
            <w:pPr>
              <w:rPr>
                <w:sz w:val="18"/>
                <w:szCs w:val="18"/>
              </w:rPr>
            </w:pPr>
            <w:r w:rsidRPr="00801381">
              <w:rPr>
                <w:sz w:val="18"/>
                <w:szCs w:val="18"/>
              </w:rPr>
              <w:t> </w:t>
            </w:r>
          </w:p>
        </w:tc>
      </w:tr>
      <w:tr w:rsidR="00085DBF" w:rsidRPr="00801381" w14:paraId="1BBEB503" w14:textId="77777777" w:rsidTr="00085DBF">
        <w:tc>
          <w:tcPr>
            <w:tcW w:w="0" w:type="auto"/>
            <w:shd w:val="clear" w:color="auto" w:fill="CCEEFF"/>
            <w:tcMar>
              <w:top w:w="0" w:type="dxa"/>
              <w:left w:w="400" w:type="dxa"/>
              <w:bottom w:w="0" w:type="dxa"/>
              <w:right w:w="0" w:type="dxa"/>
            </w:tcMar>
            <w:vAlign w:val="bottom"/>
            <w:hideMark/>
          </w:tcPr>
          <w:p w14:paraId="0D397215" w14:textId="77777777" w:rsidR="00085DBF" w:rsidRPr="00801381" w:rsidRDefault="00085DBF" w:rsidP="00085DBF">
            <w:pPr>
              <w:rPr>
                <w:sz w:val="18"/>
                <w:szCs w:val="18"/>
              </w:rPr>
            </w:pPr>
            <w:r w:rsidRPr="00801381">
              <w:rPr>
                <w:sz w:val="18"/>
                <w:szCs w:val="18"/>
              </w:rPr>
              <w:t>Accounts receivable</w:t>
            </w:r>
          </w:p>
        </w:tc>
        <w:tc>
          <w:tcPr>
            <w:tcW w:w="0" w:type="auto"/>
            <w:shd w:val="clear" w:color="auto" w:fill="CCEEFF"/>
            <w:vAlign w:val="bottom"/>
            <w:hideMark/>
          </w:tcPr>
          <w:p w14:paraId="6FDA57A2"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660D10C"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B40821D" w14:textId="77777777" w:rsidR="00085DBF" w:rsidRPr="00801381" w:rsidRDefault="00085DBF" w:rsidP="00085DBF">
            <w:pPr>
              <w:jc w:val="right"/>
              <w:rPr>
                <w:sz w:val="18"/>
                <w:szCs w:val="18"/>
              </w:rPr>
            </w:pPr>
            <w:r w:rsidRPr="00801381">
              <w:rPr>
                <w:sz w:val="18"/>
                <w:szCs w:val="18"/>
              </w:rPr>
              <w:t>(17,463,058</w:t>
            </w:r>
          </w:p>
        </w:tc>
        <w:tc>
          <w:tcPr>
            <w:tcW w:w="0" w:type="auto"/>
            <w:shd w:val="clear" w:color="auto" w:fill="CCEEFF"/>
            <w:vAlign w:val="bottom"/>
            <w:hideMark/>
          </w:tcPr>
          <w:p w14:paraId="24CC7AB0" w14:textId="77777777" w:rsidR="00085DBF" w:rsidRPr="00801381" w:rsidRDefault="00085DBF" w:rsidP="00085DBF">
            <w:pPr>
              <w:rPr>
                <w:sz w:val="18"/>
                <w:szCs w:val="18"/>
              </w:rPr>
            </w:pPr>
            <w:r w:rsidRPr="00801381">
              <w:rPr>
                <w:sz w:val="18"/>
                <w:szCs w:val="18"/>
              </w:rPr>
              <w:t>)</w:t>
            </w:r>
          </w:p>
        </w:tc>
        <w:tc>
          <w:tcPr>
            <w:tcW w:w="0" w:type="auto"/>
            <w:shd w:val="clear" w:color="auto" w:fill="CCEEFF"/>
            <w:vAlign w:val="bottom"/>
            <w:hideMark/>
          </w:tcPr>
          <w:p w14:paraId="538B77D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881855E"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BE63035" w14:textId="77777777" w:rsidR="00085DBF" w:rsidRPr="00801381" w:rsidRDefault="00085DBF" w:rsidP="00085DBF">
            <w:pPr>
              <w:jc w:val="right"/>
              <w:rPr>
                <w:sz w:val="18"/>
                <w:szCs w:val="18"/>
              </w:rPr>
            </w:pPr>
            <w:r w:rsidRPr="00801381">
              <w:rPr>
                <w:sz w:val="18"/>
                <w:szCs w:val="18"/>
              </w:rPr>
              <w:t>589,533</w:t>
            </w:r>
          </w:p>
        </w:tc>
        <w:tc>
          <w:tcPr>
            <w:tcW w:w="0" w:type="auto"/>
            <w:shd w:val="clear" w:color="auto" w:fill="CCEEFF"/>
            <w:vAlign w:val="bottom"/>
            <w:hideMark/>
          </w:tcPr>
          <w:p w14:paraId="18D4188E" w14:textId="77777777" w:rsidR="00085DBF" w:rsidRPr="00801381" w:rsidRDefault="00085DBF" w:rsidP="00085DBF">
            <w:pPr>
              <w:rPr>
                <w:sz w:val="18"/>
                <w:szCs w:val="18"/>
              </w:rPr>
            </w:pPr>
            <w:r w:rsidRPr="00801381">
              <w:rPr>
                <w:sz w:val="18"/>
                <w:szCs w:val="18"/>
              </w:rPr>
              <w:t> </w:t>
            </w:r>
          </w:p>
        </w:tc>
      </w:tr>
      <w:tr w:rsidR="00085DBF" w:rsidRPr="00801381" w14:paraId="4999A37B" w14:textId="77777777" w:rsidTr="00085DBF">
        <w:tc>
          <w:tcPr>
            <w:tcW w:w="0" w:type="auto"/>
            <w:shd w:val="clear" w:color="auto" w:fill="FFFFFF"/>
            <w:tcMar>
              <w:top w:w="0" w:type="dxa"/>
              <w:left w:w="400" w:type="dxa"/>
              <w:bottom w:w="0" w:type="dxa"/>
              <w:right w:w="0" w:type="dxa"/>
            </w:tcMar>
            <w:vAlign w:val="bottom"/>
            <w:hideMark/>
          </w:tcPr>
          <w:p w14:paraId="7E32FB1E" w14:textId="77777777" w:rsidR="00085DBF" w:rsidRPr="00801381" w:rsidRDefault="00085DBF" w:rsidP="00085DBF">
            <w:pPr>
              <w:rPr>
                <w:sz w:val="18"/>
                <w:szCs w:val="18"/>
              </w:rPr>
            </w:pPr>
            <w:r w:rsidRPr="00801381">
              <w:rPr>
                <w:sz w:val="18"/>
                <w:szCs w:val="18"/>
              </w:rPr>
              <w:t>Unbilled receivables</w:t>
            </w:r>
          </w:p>
        </w:tc>
        <w:tc>
          <w:tcPr>
            <w:tcW w:w="0" w:type="auto"/>
            <w:shd w:val="clear" w:color="auto" w:fill="FFFFFF"/>
            <w:vAlign w:val="bottom"/>
            <w:hideMark/>
          </w:tcPr>
          <w:p w14:paraId="04D8B599"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8BB604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1768AE3A" w14:textId="77777777" w:rsidR="00085DBF" w:rsidRPr="00801381" w:rsidRDefault="00085DBF" w:rsidP="00085DBF">
            <w:pPr>
              <w:jc w:val="right"/>
              <w:rPr>
                <w:sz w:val="18"/>
                <w:szCs w:val="18"/>
              </w:rPr>
            </w:pPr>
            <w:r w:rsidRPr="00801381">
              <w:rPr>
                <w:sz w:val="18"/>
                <w:szCs w:val="18"/>
              </w:rPr>
              <w:t>45,207</w:t>
            </w:r>
          </w:p>
        </w:tc>
        <w:tc>
          <w:tcPr>
            <w:tcW w:w="0" w:type="auto"/>
            <w:shd w:val="clear" w:color="auto" w:fill="FFFFFF"/>
            <w:vAlign w:val="bottom"/>
            <w:hideMark/>
          </w:tcPr>
          <w:p w14:paraId="25F0B04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1DA7590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80F351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A747B23" w14:textId="77777777" w:rsidR="00085DBF" w:rsidRPr="00801381" w:rsidRDefault="00085DBF" w:rsidP="00085DBF">
            <w:pPr>
              <w:jc w:val="right"/>
              <w:rPr>
                <w:sz w:val="18"/>
                <w:szCs w:val="18"/>
              </w:rPr>
            </w:pPr>
            <w:r w:rsidRPr="00801381">
              <w:rPr>
                <w:sz w:val="18"/>
                <w:szCs w:val="18"/>
              </w:rPr>
              <w:t>250,266</w:t>
            </w:r>
          </w:p>
        </w:tc>
        <w:tc>
          <w:tcPr>
            <w:tcW w:w="0" w:type="auto"/>
            <w:shd w:val="clear" w:color="auto" w:fill="FFFFFF"/>
            <w:vAlign w:val="bottom"/>
            <w:hideMark/>
          </w:tcPr>
          <w:p w14:paraId="21A4C801" w14:textId="77777777" w:rsidR="00085DBF" w:rsidRPr="00801381" w:rsidRDefault="00085DBF" w:rsidP="00085DBF">
            <w:pPr>
              <w:rPr>
                <w:sz w:val="18"/>
                <w:szCs w:val="18"/>
              </w:rPr>
            </w:pPr>
            <w:r w:rsidRPr="00801381">
              <w:rPr>
                <w:sz w:val="18"/>
                <w:szCs w:val="18"/>
              </w:rPr>
              <w:t> </w:t>
            </w:r>
          </w:p>
        </w:tc>
      </w:tr>
      <w:tr w:rsidR="00085DBF" w:rsidRPr="00801381" w14:paraId="47A47CEF" w14:textId="77777777" w:rsidTr="00085DBF">
        <w:tc>
          <w:tcPr>
            <w:tcW w:w="0" w:type="auto"/>
            <w:shd w:val="clear" w:color="auto" w:fill="CCEEFF"/>
            <w:tcMar>
              <w:top w:w="0" w:type="dxa"/>
              <w:left w:w="400" w:type="dxa"/>
              <w:bottom w:w="0" w:type="dxa"/>
              <w:right w:w="0" w:type="dxa"/>
            </w:tcMar>
            <w:vAlign w:val="bottom"/>
            <w:hideMark/>
          </w:tcPr>
          <w:p w14:paraId="26218CB6" w14:textId="77777777" w:rsidR="00085DBF" w:rsidRPr="00801381" w:rsidRDefault="00085DBF" w:rsidP="00085DBF">
            <w:pPr>
              <w:rPr>
                <w:sz w:val="18"/>
                <w:szCs w:val="18"/>
              </w:rPr>
            </w:pPr>
            <w:r w:rsidRPr="00801381">
              <w:rPr>
                <w:sz w:val="18"/>
                <w:szCs w:val="18"/>
              </w:rPr>
              <w:t>Prepaid expenses and other current assets</w:t>
            </w:r>
          </w:p>
        </w:tc>
        <w:tc>
          <w:tcPr>
            <w:tcW w:w="0" w:type="auto"/>
            <w:shd w:val="clear" w:color="auto" w:fill="CCEEFF"/>
            <w:vAlign w:val="bottom"/>
            <w:hideMark/>
          </w:tcPr>
          <w:p w14:paraId="701FF296"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4AA67D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85E8CFA" w14:textId="77777777" w:rsidR="00085DBF" w:rsidRPr="00801381" w:rsidRDefault="00085DBF" w:rsidP="00085DBF">
            <w:pPr>
              <w:jc w:val="right"/>
              <w:rPr>
                <w:sz w:val="18"/>
                <w:szCs w:val="18"/>
              </w:rPr>
            </w:pPr>
            <w:r w:rsidRPr="00801381">
              <w:rPr>
                <w:sz w:val="18"/>
                <w:szCs w:val="18"/>
              </w:rPr>
              <w:t>116,818</w:t>
            </w:r>
          </w:p>
        </w:tc>
        <w:tc>
          <w:tcPr>
            <w:tcW w:w="0" w:type="auto"/>
            <w:shd w:val="clear" w:color="auto" w:fill="CCEEFF"/>
            <w:vAlign w:val="bottom"/>
            <w:hideMark/>
          </w:tcPr>
          <w:p w14:paraId="0E5345EA"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BADD57C"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46E3C7B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B71B73C" w14:textId="77777777" w:rsidR="00085DBF" w:rsidRPr="00801381" w:rsidRDefault="00085DBF" w:rsidP="00085DBF">
            <w:pPr>
              <w:jc w:val="right"/>
              <w:rPr>
                <w:sz w:val="18"/>
                <w:szCs w:val="18"/>
              </w:rPr>
            </w:pPr>
            <w:r w:rsidRPr="00801381">
              <w:rPr>
                <w:sz w:val="18"/>
                <w:szCs w:val="18"/>
              </w:rPr>
              <w:t>(379,581</w:t>
            </w:r>
          </w:p>
        </w:tc>
        <w:tc>
          <w:tcPr>
            <w:tcW w:w="0" w:type="auto"/>
            <w:shd w:val="clear" w:color="auto" w:fill="CCEEFF"/>
            <w:vAlign w:val="bottom"/>
            <w:hideMark/>
          </w:tcPr>
          <w:p w14:paraId="448F4706" w14:textId="77777777" w:rsidR="00085DBF" w:rsidRPr="00801381" w:rsidRDefault="00085DBF" w:rsidP="00085DBF">
            <w:pPr>
              <w:rPr>
                <w:sz w:val="18"/>
                <w:szCs w:val="18"/>
              </w:rPr>
            </w:pPr>
            <w:r w:rsidRPr="00801381">
              <w:rPr>
                <w:sz w:val="18"/>
                <w:szCs w:val="18"/>
              </w:rPr>
              <w:t>)</w:t>
            </w:r>
          </w:p>
        </w:tc>
      </w:tr>
      <w:tr w:rsidR="00085DBF" w:rsidRPr="00801381" w14:paraId="4358B1BC" w14:textId="77777777" w:rsidTr="00085DBF">
        <w:tc>
          <w:tcPr>
            <w:tcW w:w="0" w:type="auto"/>
            <w:shd w:val="clear" w:color="auto" w:fill="FFFFFF"/>
            <w:tcMar>
              <w:top w:w="0" w:type="dxa"/>
              <w:left w:w="400" w:type="dxa"/>
              <w:bottom w:w="0" w:type="dxa"/>
              <w:right w:w="0" w:type="dxa"/>
            </w:tcMar>
            <w:vAlign w:val="bottom"/>
            <w:hideMark/>
          </w:tcPr>
          <w:p w14:paraId="0C59A8CE" w14:textId="77777777" w:rsidR="00085DBF" w:rsidRPr="00801381" w:rsidRDefault="00085DBF" w:rsidP="00085DBF">
            <w:pPr>
              <w:rPr>
                <w:sz w:val="18"/>
                <w:szCs w:val="18"/>
              </w:rPr>
            </w:pPr>
            <w:r w:rsidRPr="00801381">
              <w:rPr>
                <w:sz w:val="18"/>
                <w:szCs w:val="18"/>
              </w:rPr>
              <w:t>Accounts payable and accrued expenses</w:t>
            </w:r>
          </w:p>
        </w:tc>
        <w:tc>
          <w:tcPr>
            <w:tcW w:w="0" w:type="auto"/>
            <w:shd w:val="clear" w:color="auto" w:fill="FFFFFF"/>
            <w:vAlign w:val="bottom"/>
            <w:hideMark/>
          </w:tcPr>
          <w:p w14:paraId="66ADA15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E13F494"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E9AA768" w14:textId="77777777" w:rsidR="00085DBF" w:rsidRPr="00801381" w:rsidRDefault="00085DBF" w:rsidP="00085DBF">
            <w:pPr>
              <w:jc w:val="right"/>
              <w:rPr>
                <w:sz w:val="18"/>
                <w:szCs w:val="18"/>
              </w:rPr>
            </w:pPr>
            <w:r w:rsidRPr="00801381">
              <w:rPr>
                <w:sz w:val="18"/>
                <w:szCs w:val="18"/>
              </w:rPr>
              <w:t>1,138,970</w:t>
            </w:r>
          </w:p>
        </w:tc>
        <w:tc>
          <w:tcPr>
            <w:tcW w:w="0" w:type="auto"/>
            <w:shd w:val="clear" w:color="auto" w:fill="FFFFFF"/>
            <w:vAlign w:val="bottom"/>
            <w:hideMark/>
          </w:tcPr>
          <w:p w14:paraId="1E15323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E348EB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1532246"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D56A893" w14:textId="77777777" w:rsidR="00085DBF" w:rsidRPr="00801381" w:rsidRDefault="00085DBF" w:rsidP="00085DBF">
            <w:pPr>
              <w:jc w:val="right"/>
              <w:rPr>
                <w:sz w:val="18"/>
                <w:szCs w:val="18"/>
              </w:rPr>
            </w:pPr>
            <w:r w:rsidRPr="00801381">
              <w:rPr>
                <w:sz w:val="18"/>
                <w:szCs w:val="18"/>
              </w:rPr>
              <w:t>(1,112</w:t>
            </w:r>
          </w:p>
        </w:tc>
        <w:tc>
          <w:tcPr>
            <w:tcW w:w="0" w:type="auto"/>
            <w:shd w:val="clear" w:color="auto" w:fill="FFFFFF"/>
            <w:vAlign w:val="bottom"/>
            <w:hideMark/>
          </w:tcPr>
          <w:p w14:paraId="608E04BD" w14:textId="77777777" w:rsidR="00085DBF" w:rsidRPr="00801381" w:rsidRDefault="00085DBF" w:rsidP="00085DBF">
            <w:pPr>
              <w:rPr>
                <w:sz w:val="18"/>
                <w:szCs w:val="18"/>
              </w:rPr>
            </w:pPr>
            <w:r w:rsidRPr="00801381">
              <w:rPr>
                <w:sz w:val="18"/>
                <w:szCs w:val="18"/>
              </w:rPr>
              <w:t>)</w:t>
            </w:r>
          </w:p>
        </w:tc>
      </w:tr>
      <w:tr w:rsidR="00085DBF" w:rsidRPr="00801381" w14:paraId="23C4E6F4" w14:textId="77777777" w:rsidTr="00085DBF">
        <w:tc>
          <w:tcPr>
            <w:tcW w:w="0" w:type="auto"/>
            <w:shd w:val="clear" w:color="auto" w:fill="CCEEFF"/>
            <w:tcMar>
              <w:top w:w="0" w:type="dxa"/>
              <w:left w:w="400" w:type="dxa"/>
              <w:bottom w:w="0" w:type="dxa"/>
              <w:right w:w="0" w:type="dxa"/>
            </w:tcMar>
            <w:vAlign w:val="bottom"/>
            <w:hideMark/>
          </w:tcPr>
          <w:p w14:paraId="3CA7426D" w14:textId="77777777" w:rsidR="00085DBF" w:rsidRPr="00801381" w:rsidRDefault="00085DBF" w:rsidP="00085DBF">
            <w:pPr>
              <w:rPr>
                <w:sz w:val="18"/>
                <w:szCs w:val="18"/>
              </w:rPr>
            </w:pPr>
            <w:r w:rsidRPr="00801381">
              <w:rPr>
                <w:sz w:val="18"/>
                <w:szCs w:val="18"/>
              </w:rPr>
              <w:t>Deferred revenue</w:t>
            </w:r>
          </w:p>
        </w:tc>
        <w:tc>
          <w:tcPr>
            <w:tcW w:w="0" w:type="auto"/>
            <w:shd w:val="clear" w:color="auto" w:fill="CCEEFF"/>
            <w:vAlign w:val="bottom"/>
            <w:hideMark/>
          </w:tcPr>
          <w:p w14:paraId="77AC343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45C6CB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8C45612" w14:textId="77777777" w:rsidR="00085DBF" w:rsidRPr="00801381" w:rsidRDefault="00085DBF" w:rsidP="00085DBF">
            <w:pPr>
              <w:jc w:val="right"/>
              <w:rPr>
                <w:sz w:val="18"/>
                <w:szCs w:val="18"/>
              </w:rPr>
            </w:pPr>
            <w:r w:rsidRPr="00801381">
              <w:rPr>
                <w:sz w:val="18"/>
                <w:szCs w:val="18"/>
              </w:rPr>
              <w:t>17,425,739</w:t>
            </w:r>
          </w:p>
        </w:tc>
        <w:tc>
          <w:tcPr>
            <w:tcW w:w="0" w:type="auto"/>
            <w:shd w:val="clear" w:color="auto" w:fill="CCEEFF"/>
            <w:vAlign w:val="bottom"/>
            <w:hideMark/>
          </w:tcPr>
          <w:p w14:paraId="6F26A7FC"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9075845"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9D2344B"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402D0A4C" w14:textId="77777777" w:rsidR="00085DBF" w:rsidRPr="00801381" w:rsidRDefault="00085DBF" w:rsidP="00085DBF">
            <w:pPr>
              <w:jc w:val="right"/>
              <w:rPr>
                <w:sz w:val="18"/>
                <w:szCs w:val="18"/>
              </w:rPr>
            </w:pPr>
            <w:r w:rsidRPr="00801381">
              <w:rPr>
                <w:sz w:val="18"/>
                <w:szCs w:val="18"/>
              </w:rPr>
              <w:t>-</w:t>
            </w:r>
          </w:p>
        </w:tc>
        <w:tc>
          <w:tcPr>
            <w:tcW w:w="0" w:type="auto"/>
            <w:shd w:val="clear" w:color="auto" w:fill="CCEEFF"/>
            <w:vAlign w:val="bottom"/>
            <w:hideMark/>
          </w:tcPr>
          <w:p w14:paraId="1AF0D26A" w14:textId="77777777" w:rsidR="00085DBF" w:rsidRPr="00801381" w:rsidRDefault="00085DBF" w:rsidP="00085DBF">
            <w:pPr>
              <w:rPr>
                <w:sz w:val="18"/>
                <w:szCs w:val="18"/>
              </w:rPr>
            </w:pPr>
            <w:r w:rsidRPr="00801381">
              <w:rPr>
                <w:sz w:val="18"/>
                <w:szCs w:val="18"/>
              </w:rPr>
              <w:t> </w:t>
            </w:r>
          </w:p>
        </w:tc>
      </w:tr>
      <w:tr w:rsidR="00085DBF" w:rsidRPr="00801381" w14:paraId="4846B2C4" w14:textId="77777777" w:rsidTr="00085DBF">
        <w:tc>
          <w:tcPr>
            <w:tcW w:w="0" w:type="auto"/>
            <w:shd w:val="clear" w:color="auto" w:fill="FFFFFF"/>
            <w:tcMar>
              <w:top w:w="0" w:type="dxa"/>
              <w:left w:w="400" w:type="dxa"/>
              <w:bottom w:w="30" w:type="dxa"/>
              <w:right w:w="0" w:type="dxa"/>
            </w:tcMar>
            <w:vAlign w:val="bottom"/>
            <w:hideMark/>
          </w:tcPr>
          <w:p w14:paraId="53DCEC31" w14:textId="77777777" w:rsidR="00085DBF" w:rsidRPr="00801381" w:rsidRDefault="00085DBF" w:rsidP="00085DBF">
            <w:pPr>
              <w:rPr>
                <w:sz w:val="18"/>
                <w:szCs w:val="18"/>
              </w:rPr>
            </w:pPr>
            <w:r w:rsidRPr="00801381">
              <w:rPr>
                <w:sz w:val="18"/>
                <w:szCs w:val="18"/>
              </w:rPr>
              <w:t>Deposits and other assets</w:t>
            </w:r>
          </w:p>
        </w:tc>
        <w:tc>
          <w:tcPr>
            <w:tcW w:w="0" w:type="auto"/>
            <w:shd w:val="clear" w:color="auto" w:fill="FFFFFF"/>
            <w:tcMar>
              <w:top w:w="0" w:type="dxa"/>
              <w:left w:w="0" w:type="dxa"/>
              <w:bottom w:w="30" w:type="dxa"/>
              <w:right w:w="0" w:type="dxa"/>
            </w:tcMar>
            <w:vAlign w:val="bottom"/>
            <w:hideMark/>
          </w:tcPr>
          <w:p w14:paraId="5D5DED90"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776F9E60"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101BCCC1" w14:textId="77777777" w:rsidR="00085DBF" w:rsidRPr="00801381" w:rsidRDefault="00085DBF" w:rsidP="00085DBF">
            <w:pPr>
              <w:jc w:val="right"/>
              <w:rPr>
                <w:sz w:val="18"/>
                <w:szCs w:val="18"/>
              </w:rPr>
            </w:pPr>
            <w:r w:rsidRPr="00801381">
              <w:rPr>
                <w:sz w:val="18"/>
                <w:szCs w:val="18"/>
              </w:rPr>
              <w:t>(79,982</w:t>
            </w:r>
          </w:p>
        </w:tc>
        <w:tc>
          <w:tcPr>
            <w:tcW w:w="0" w:type="auto"/>
            <w:shd w:val="clear" w:color="auto" w:fill="FFFFFF"/>
            <w:tcMar>
              <w:top w:w="0" w:type="dxa"/>
              <w:left w:w="0" w:type="dxa"/>
              <w:bottom w:w="30" w:type="dxa"/>
              <w:right w:w="0" w:type="dxa"/>
            </w:tcMar>
            <w:vAlign w:val="bottom"/>
            <w:hideMark/>
          </w:tcPr>
          <w:p w14:paraId="158AAF9A" w14:textId="77777777" w:rsidR="00085DBF" w:rsidRPr="00801381" w:rsidRDefault="00085DBF" w:rsidP="00085DBF">
            <w:pPr>
              <w:rPr>
                <w:sz w:val="18"/>
                <w:szCs w:val="18"/>
              </w:rPr>
            </w:pPr>
            <w:r w:rsidRPr="00801381">
              <w:rPr>
                <w:sz w:val="18"/>
                <w:szCs w:val="18"/>
              </w:rPr>
              <w:t>)</w:t>
            </w:r>
          </w:p>
        </w:tc>
        <w:tc>
          <w:tcPr>
            <w:tcW w:w="0" w:type="auto"/>
            <w:shd w:val="clear" w:color="auto" w:fill="FFFFFF"/>
            <w:tcMar>
              <w:top w:w="0" w:type="dxa"/>
              <w:left w:w="0" w:type="dxa"/>
              <w:bottom w:w="30" w:type="dxa"/>
              <w:right w:w="0" w:type="dxa"/>
            </w:tcMar>
            <w:vAlign w:val="bottom"/>
            <w:hideMark/>
          </w:tcPr>
          <w:p w14:paraId="047F7639"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28E722EE"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4633BD1B" w14:textId="77777777" w:rsidR="00085DBF" w:rsidRPr="00801381" w:rsidRDefault="00085DBF" w:rsidP="00085DBF">
            <w:pPr>
              <w:jc w:val="right"/>
              <w:rPr>
                <w:sz w:val="18"/>
                <w:szCs w:val="18"/>
              </w:rPr>
            </w:pPr>
            <w:r w:rsidRPr="00801381">
              <w:rPr>
                <w:sz w:val="18"/>
                <w:szCs w:val="18"/>
              </w:rPr>
              <w:t>34,008</w:t>
            </w:r>
          </w:p>
        </w:tc>
        <w:tc>
          <w:tcPr>
            <w:tcW w:w="0" w:type="auto"/>
            <w:shd w:val="clear" w:color="auto" w:fill="FFFFFF"/>
            <w:tcMar>
              <w:top w:w="0" w:type="dxa"/>
              <w:left w:w="0" w:type="dxa"/>
              <w:bottom w:w="30" w:type="dxa"/>
              <w:right w:w="0" w:type="dxa"/>
            </w:tcMar>
            <w:vAlign w:val="bottom"/>
            <w:hideMark/>
          </w:tcPr>
          <w:p w14:paraId="49EA9AF0" w14:textId="77777777" w:rsidR="00085DBF" w:rsidRPr="00801381" w:rsidRDefault="00085DBF" w:rsidP="00085DBF">
            <w:pPr>
              <w:rPr>
                <w:sz w:val="18"/>
                <w:szCs w:val="18"/>
              </w:rPr>
            </w:pPr>
            <w:r w:rsidRPr="00801381">
              <w:rPr>
                <w:sz w:val="18"/>
                <w:szCs w:val="18"/>
              </w:rPr>
              <w:t> </w:t>
            </w:r>
          </w:p>
        </w:tc>
      </w:tr>
      <w:tr w:rsidR="00085DBF" w:rsidRPr="00801381" w14:paraId="3A7F3B88" w14:textId="77777777" w:rsidTr="00085DBF">
        <w:tc>
          <w:tcPr>
            <w:tcW w:w="0" w:type="auto"/>
            <w:shd w:val="clear" w:color="auto" w:fill="CCEEFF"/>
            <w:tcMar>
              <w:top w:w="0" w:type="dxa"/>
              <w:left w:w="0" w:type="dxa"/>
              <w:bottom w:w="30" w:type="dxa"/>
              <w:right w:w="0" w:type="dxa"/>
            </w:tcMar>
            <w:vAlign w:val="bottom"/>
            <w:hideMark/>
          </w:tcPr>
          <w:p w14:paraId="5B44F147" w14:textId="77777777" w:rsidR="00085DBF" w:rsidRPr="00801381" w:rsidRDefault="00085DBF" w:rsidP="00085DBF">
            <w:pPr>
              <w:rPr>
                <w:sz w:val="18"/>
                <w:szCs w:val="18"/>
              </w:rPr>
            </w:pPr>
            <w:r w:rsidRPr="00801381">
              <w:rPr>
                <w:sz w:val="18"/>
                <w:szCs w:val="18"/>
              </w:rPr>
              <w:t>Net cash used in operating activities</w:t>
            </w:r>
          </w:p>
        </w:tc>
        <w:tc>
          <w:tcPr>
            <w:tcW w:w="0" w:type="auto"/>
            <w:shd w:val="clear" w:color="auto" w:fill="CCEEFF"/>
            <w:tcMar>
              <w:top w:w="0" w:type="dxa"/>
              <w:left w:w="0" w:type="dxa"/>
              <w:bottom w:w="30" w:type="dxa"/>
              <w:right w:w="0" w:type="dxa"/>
            </w:tcMar>
            <w:vAlign w:val="bottom"/>
            <w:hideMark/>
          </w:tcPr>
          <w:p w14:paraId="7EE91618"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4F0186BC"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089AC96B" w14:textId="77777777" w:rsidR="00085DBF" w:rsidRPr="00801381" w:rsidRDefault="00085DBF" w:rsidP="00085DBF">
            <w:pPr>
              <w:jc w:val="right"/>
              <w:rPr>
                <w:sz w:val="18"/>
                <w:szCs w:val="18"/>
              </w:rPr>
            </w:pPr>
            <w:r w:rsidRPr="00801381">
              <w:rPr>
                <w:sz w:val="18"/>
                <w:szCs w:val="18"/>
              </w:rPr>
              <w:t>(27,378,690</w:t>
            </w:r>
          </w:p>
        </w:tc>
        <w:tc>
          <w:tcPr>
            <w:tcW w:w="0" w:type="auto"/>
            <w:shd w:val="clear" w:color="auto" w:fill="CCEEFF"/>
            <w:tcMar>
              <w:top w:w="0" w:type="dxa"/>
              <w:left w:w="0" w:type="dxa"/>
              <w:bottom w:w="30" w:type="dxa"/>
              <w:right w:w="0" w:type="dxa"/>
            </w:tcMar>
            <w:vAlign w:val="bottom"/>
            <w:hideMark/>
          </w:tcPr>
          <w:p w14:paraId="352DCFA9" w14:textId="77777777" w:rsidR="00085DBF" w:rsidRPr="00801381" w:rsidRDefault="00085DBF" w:rsidP="00085DBF">
            <w:pPr>
              <w:rPr>
                <w:sz w:val="18"/>
                <w:szCs w:val="18"/>
              </w:rPr>
            </w:pPr>
            <w:r w:rsidRPr="00801381">
              <w:rPr>
                <w:sz w:val="18"/>
                <w:szCs w:val="18"/>
              </w:rPr>
              <w:t>)</w:t>
            </w:r>
          </w:p>
        </w:tc>
        <w:tc>
          <w:tcPr>
            <w:tcW w:w="0" w:type="auto"/>
            <w:shd w:val="clear" w:color="auto" w:fill="CCEEFF"/>
            <w:tcMar>
              <w:top w:w="0" w:type="dxa"/>
              <w:left w:w="0" w:type="dxa"/>
              <w:bottom w:w="30" w:type="dxa"/>
              <w:right w:w="0" w:type="dxa"/>
            </w:tcMar>
            <w:vAlign w:val="bottom"/>
            <w:hideMark/>
          </w:tcPr>
          <w:p w14:paraId="39844C4E"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237011DF"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1D6A6112" w14:textId="77777777" w:rsidR="00085DBF" w:rsidRPr="00801381" w:rsidRDefault="00085DBF" w:rsidP="00085DBF">
            <w:pPr>
              <w:jc w:val="right"/>
              <w:rPr>
                <w:sz w:val="18"/>
                <w:szCs w:val="18"/>
              </w:rPr>
            </w:pPr>
            <w:r w:rsidRPr="00801381">
              <w:rPr>
                <w:sz w:val="18"/>
                <w:szCs w:val="18"/>
              </w:rPr>
              <w:t>(2,134,313</w:t>
            </w:r>
          </w:p>
        </w:tc>
        <w:tc>
          <w:tcPr>
            <w:tcW w:w="0" w:type="auto"/>
            <w:shd w:val="clear" w:color="auto" w:fill="CCEEFF"/>
            <w:tcMar>
              <w:top w:w="0" w:type="dxa"/>
              <w:left w:w="0" w:type="dxa"/>
              <w:bottom w:w="30" w:type="dxa"/>
              <w:right w:w="0" w:type="dxa"/>
            </w:tcMar>
            <w:vAlign w:val="bottom"/>
            <w:hideMark/>
          </w:tcPr>
          <w:p w14:paraId="151AA6D7" w14:textId="77777777" w:rsidR="00085DBF" w:rsidRPr="00801381" w:rsidRDefault="00085DBF" w:rsidP="00085DBF">
            <w:pPr>
              <w:rPr>
                <w:sz w:val="18"/>
                <w:szCs w:val="18"/>
              </w:rPr>
            </w:pPr>
            <w:r w:rsidRPr="00801381">
              <w:rPr>
                <w:sz w:val="18"/>
                <w:szCs w:val="18"/>
              </w:rPr>
              <w:t>)</w:t>
            </w:r>
          </w:p>
        </w:tc>
      </w:tr>
      <w:tr w:rsidR="00085DBF" w:rsidRPr="00801381" w14:paraId="4D29621C" w14:textId="77777777" w:rsidTr="00085DBF">
        <w:tc>
          <w:tcPr>
            <w:tcW w:w="0" w:type="auto"/>
            <w:shd w:val="clear" w:color="auto" w:fill="FFFFFF"/>
            <w:vAlign w:val="bottom"/>
            <w:hideMark/>
          </w:tcPr>
          <w:p w14:paraId="3E1B9770"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38D8505"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734E8C9"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3D323F0"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46167B8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78D3BCF"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03C71A1"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19E009E1"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42E7AECA" w14:textId="77777777" w:rsidR="00085DBF" w:rsidRPr="00801381" w:rsidRDefault="00085DBF" w:rsidP="00085DBF">
            <w:pPr>
              <w:rPr>
                <w:sz w:val="18"/>
                <w:szCs w:val="18"/>
              </w:rPr>
            </w:pPr>
            <w:r w:rsidRPr="00801381">
              <w:rPr>
                <w:sz w:val="18"/>
                <w:szCs w:val="18"/>
              </w:rPr>
              <w:t> </w:t>
            </w:r>
          </w:p>
        </w:tc>
      </w:tr>
    </w:tbl>
    <w:p w14:paraId="0D114F31" w14:textId="0A4CCEAD" w:rsidR="00085DBF" w:rsidRPr="00801381" w:rsidRDefault="00085DBF" w:rsidP="0055408F">
      <w:pPr>
        <w:rPr>
          <w:b/>
          <w:bCs/>
          <w:color w:val="000000"/>
          <w:sz w:val="18"/>
          <w:szCs w:val="18"/>
        </w:rPr>
      </w:pPr>
    </w:p>
    <w:tbl>
      <w:tblPr>
        <w:tblW w:w="0" w:type="auto"/>
        <w:tblCellMar>
          <w:left w:w="0" w:type="dxa"/>
          <w:right w:w="0" w:type="dxa"/>
        </w:tblCellMar>
        <w:tblLook w:val="04A0" w:firstRow="1" w:lastRow="0" w:firstColumn="1" w:lastColumn="0" w:noHBand="0" w:noVBand="1"/>
      </w:tblPr>
      <w:tblGrid>
        <w:gridCol w:w="4764"/>
        <w:gridCol w:w="45"/>
        <w:gridCol w:w="90"/>
        <w:gridCol w:w="870"/>
        <w:gridCol w:w="60"/>
      </w:tblGrid>
      <w:tr w:rsidR="00085DBF" w:rsidRPr="00801381" w14:paraId="50F8D592" w14:textId="77777777" w:rsidTr="00085DBF">
        <w:tc>
          <w:tcPr>
            <w:tcW w:w="0" w:type="auto"/>
            <w:tcBorders>
              <w:bottom w:val="single" w:sz="12" w:space="0" w:color="000000"/>
            </w:tcBorders>
            <w:vAlign w:val="bottom"/>
            <w:hideMark/>
          </w:tcPr>
          <w:p w14:paraId="76679A2D" w14:textId="77777777" w:rsidR="00085DBF" w:rsidRPr="00801381" w:rsidRDefault="00085DBF" w:rsidP="00085DBF">
            <w:pPr>
              <w:rPr>
                <w:b/>
                <w:bCs/>
                <w:sz w:val="18"/>
                <w:szCs w:val="18"/>
              </w:rPr>
            </w:pPr>
            <w:r w:rsidRPr="00801381">
              <w:rPr>
                <w:b/>
                <w:bCs/>
                <w:sz w:val="18"/>
                <w:szCs w:val="18"/>
              </w:rPr>
              <w:t>Purchase consideration:</w:t>
            </w:r>
          </w:p>
        </w:tc>
        <w:tc>
          <w:tcPr>
            <w:tcW w:w="0" w:type="auto"/>
            <w:tcMar>
              <w:top w:w="0" w:type="dxa"/>
              <w:left w:w="0" w:type="dxa"/>
              <w:bottom w:w="30" w:type="dxa"/>
              <w:right w:w="0" w:type="dxa"/>
            </w:tcMar>
            <w:vAlign w:val="bottom"/>
            <w:hideMark/>
          </w:tcPr>
          <w:p w14:paraId="7F92ACA6" w14:textId="77777777" w:rsidR="00085DBF" w:rsidRPr="00801381" w:rsidRDefault="00085DBF" w:rsidP="00085DBF">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38F669B2" w14:textId="77777777" w:rsidR="00085DBF" w:rsidRPr="00801381" w:rsidRDefault="00085DBF" w:rsidP="00085DBF">
            <w:pPr>
              <w:jc w:val="center"/>
              <w:rPr>
                <w:b/>
                <w:bCs/>
                <w:sz w:val="18"/>
                <w:szCs w:val="18"/>
              </w:rPr>
            </w:pPr>
            <w:r w:rsidRPr="00801381">
              <w:rPr>
                <w:b/>
                <w:bCs/>
                <w:sz w:val="18"/>
                <w:szCs w:val="18"/>
              </w:rPr>
              <w:t>MoviePass</w:t>
            </w:r>
          </w:p>
        </w:tc>
        <w:tc>
          <w:tcPr>
            <w:tcW w:w="0" w:type="auto"/>
            <w:tcMar>
              <w:top w:w="0" w:type="dxa"/>
              <w:left w:w="0" w:type="dxa"/>
              <w:bottom w:w="30" w:type="dxa"/>
              <w:right w:w="0" w:type="dxa"/>
            </w:tcMar>
            <w:vAlign w:val="bottom"/>
            <w:hideMark/>
          </w:tcPr>
          <w:p w14:paraId="6041A236" w14:textId="77777777" w:rsidR="00085DBF" w:rsidRPr="00801381" w:rsidRDefault="00085DBF" w:rsidP="00085DBF">
            <w:pPr>
              <w:rPr>
                <w:b/>
                <w:bCs/>
                <w:sz w:val="18"/>
                <w:szCs w:val="18"/>
              </w:rPr>
            </w:pPr>
            <w:r w:rsidRPr="00801381">
              <w:rPr>
                <w:b/>
                <w:bCs/>
                <w:sz w:val="18"/>
                <w:szCs w:val="18"/>
              </w:rPr>
              <w:t> </w:t>
            </w:r>
          </w:p>
        </w:tc>
      </w:tr>
      <w:tr w:rsidR="00085DBF" w:rsidRPr="00801381" w14:paraId="11284B9A" w14:textId="77777777" w:rsidTr="00085DBF">
        <w:tc>
          <w:tcPr>
            <w:tcW w:w="0" w:type="auto"/>
            <w:shd w:val="clear" w:color="auto" w:fill="CCEEFF"/>
            <w:vAlign w:val="bottom"/>
            <w:hideMark/>
          </w:tcPr>
          <w:p w14:paraId="752627B7" w14:textId="77777777" w:rsidR="00085DBF" w:rsidRPr="00801381" w:rsidRDefault="00085DBF" w:rsidP="00085DBF">
            <w:pPr>
              <w:rPr>
                <w:sz w:val="18"/>
                <w:szCs w:val="18"/>
              </w:rPr>
            </w:pPr>
            <w:r w:rsidRPr="00801381">
              <w:rPr>
                <w:sz w:val="18"/>
                <w:szCs w:val="18"/>
              </w:rPr>
              <w:t>Cash</w:t>
            </w:r>
          </w:p>
        </w:tc>
        <w:tc>
          <w:tcPr>
            <w:tcW w:w="0" w:type="auto"/>
            <w:shd w:val="clear" w:color="auto" w:fill="CCEEFF"/>
            <w:vAlign w:val="bottom"/>
            <w:hideMark/>
          </w:tcPr>
          <w:p w14:paraId="53CE83FA"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4A9E843" w14:textId="77777777" w:rsidR="00085DBF" w:rsidRPr="00801381" w:rsidRDefault="00085DBF" w:rsidP="00085DBF">
            <w:pPr>
              <w:rPr>
                <w:sz w:val="18"/>
                <w:szCs w:val="18"/>
              </w:rPr>
            </w:pPr>
            <w:r w:rsidRPr="00801381">
              <w:rPr>
                <w:sz w:val="18"/>
                <w:szCs w:val="18"/>
              </w:rPr>
              <w:t>$</w:t>
            </w:r>
          </w:p>
        </w:tc>
        <w:tc>
          <w:tcPr>
            <w:tcW w:w="0" w:type="auto"/>
            <w:shd w:val="clear" w:color="auto" w:fill="CCEEFF"/>
            <w:vAlign w:val="bottom"/>
            <w:hideMark/>
          </w:tcPr>
          <w:p w14:paraId="75400F07" w14:textId="77777777" w:rsidR="00085DBF" w:rsidRPr="00801381" w:rsidRDefault="00085DBF" w:rsidP="00085DBF">
            <w:pPr>
              <w:jc w:val="right"/>
              <w:rPr>
                <w:sz w:val="18"/>
                <w:szCs w:val="18"/>
              </w:rPr>
            </w:pPr>
            <w:r w:rsidRPr="00801381">
              <w:rPr>
                <w:sz w:val="18"/>
                <w:szCs w:val="18"/>
              </w:rPr>
              <w:t>32,671,792</w:t>
            </w:r>
          </w:p>
        </w:tc>
        <w:tc>
          <w:tcPr>
            <w:tcW w:w="0" w:type="auto"/>
            <w:shd w:val="clear" w:color="auto" w:fill="CCEEFF"/>
            <w:vAlign w:val="bottom"/>
            <w:hideMark/>
          </w:tcPr>
          <w:p w14:paraId="358D84B1" w14:textId="77777777" w:rsidR="00085DBF" w:rsidRPr="00801381" w:rsidRDefault="00085DBF" w:rsidP="00085DBF">
            <w:pPr>
              <w:rPr>
                <w:sz w:val="18"/>
                <w:szCs w:val="18"/>
              </w:rPr>
            </w:pPr>
            <w:r w:rsidRPr="00801381">
              <w:rPr>
                <w:sz w:val="18"/>
                <w:szCs w:val="18"/>
              </w:rPr>
              <w:t> </w:t>
            </w:r>
          </w:p>
        </w:tc>
      </w:tr>
      <w:tr w:rsidR="00085DBF" w:rsidRPr="00801381" w14:paraId="3496EE27" w14:textId="77777777" w:rsidTr="00085DBF">
        <w:tc>
          <w:tcPr>
            <w:tcW w:w="0" w:type="auto"/>
            <w:shd w:val="clear" w:color="auto" w:fill="FFFFFF"/>
            <w:tcMar>
              <w:top w:w="0" w:type="dxa"/>
              <w:left w:w="0" w:type="dxa"/>
              <w:bottom w:w="30" w:type="dxa"/>
              <w:right w:w="0" w:type="dxa"/>
            </w:tcMar>
            <w:vAlign w:val="bottom"/>
            <w:hideMark/>
          </w:tcPr>
          <w:p w14:paraId="51E9097E" w14:textId="77777777" w:rsidR="00085DBF" w:rsidRPr="00801381" w:rsidRDefault="00085DBF" w:rsidP="00085DBF">
            <w:pPr>
              <w:rPr>
                <w:sz w:val="18"/>
                <w:szCs w:val="18"/>
              </w:rPr>
            </w:pPr>
            <w:r w:rsidRPr="00801381">
              <w:rPr>
                <w:sz w:val="18"/>
                <w:szCs w:val="18"/>
              </w:rPr>
              <w:t>Notes payable (includes Helios Convertible Note)</w:t>
            </w:r>
          </w:p>
        </w:tc>
        <w:tc>
          <w:tcPr>
            <w:tcW w:w="0" w:type="auto"/>
            <w:shd w:val="clear" w:color="auto" w:fill="FFFFFF"/>
            <w:tcMar>
              <w:top w:w="0" w:type="dxa"/>
              <w:left w:w="0" w:type="dxa"/>
              <w:bottom w:w="30" w:type="dxa"/>
              <w:right w:w="0" w:type="dxa"/>
            </w:tcMar>
            <w:vAlign w:val="bottom"/>
            <w:hideMark/>
          </w:tcPr>
          <w:p w14:paraId="741E099A"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3F634930"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5EFB9405" w14:textId="77777777" w:rsidR="00085DBF" w:rsidRPr="00801381" w:rsidRDefault="00085DBF" w:rsidP="00085DBF">
            <w:pPr>
              <w:jc w:val="right"/>
              <w:rPr>
                <w:sz w:val="18"/>
                <w:szCs w:val="18"/>
              </w:rPr>
            </w:pPr>
            <w:r w:rsidRPr="00801381">
              <w:rPr>
                <w:sz w:val="18"/>
                <w:szCs w:val="18"/>
              </w:rPr>
              <w:t>39,152,446</w:t>
            </w:r>
          </w:p>
        </w:tc>
        <w:tc>
          <w:tcPr>
            <w:tcW w:w="0" w:type="auto"/>
            <w:shd w:val="clear" w:color="auto" w:fill="FFFFFF"/>
            <w:tcMar>
              <w:top w:w="0" w:type="dxa"/>
              <w:left w:w="0" w:type="dxa"/>
              <w:bottom w:w="30" w:type="dxa"/>
              <w:right w:w="0" w:type="dxa"/>
            </w:tcMar>
            <w:vAlign w:val="bottom"/>
            <w:hideMark/>
          </w:tcPr>
          <w:p w14:paraId="746A7EFF" w14:textId="77777777" w:rsidR="00085DBF" w:rsidRPr="00801381" w:rsidRDefault="00085DBF" w:rsidP="00085DBF">
            <w:pPr>
              <w:rPr>
                <w:sz w:val="18"/>
                <w:szCs w:val="18"/>
              </w:rPr>
            </w:pPr>
            <w:r w:rsidRPr="00801381">
              <w:rPr>
                <w:sz w:val="18"/>
                <w:szCs w:val="18"/>
              </w:rPr>
              <w:t> </w:t>
            </w:r>
          </w:p>
        </w:tc>
      </w:tr>
      <w:tr w:rsidR="00085DBF" w:rsidRPr="00801381" w14:paraId="3BA9062C" w14:textId="77777777" w:rsidTr="00085DBF">
        <w:tc>
          <w:tcPr>
            <w:tcW w:w="0" w:type="auto"/>
            <w:shd w:val="clear" w:color="auto" w:fill="CCEEFF"/>
            <w:tcMar>
              <w:top w:w="0" w:type="dxa"/>
              <w:left w:w="0" w:type="dxa"/>
              <w:bottom w:w="80" w:type="dxa"/>
              <w:right w:w="0" w:type="dxa"/>
            </w:tcMar>
            <w:vAlign w:val="bottom"/>
            <w:hideMark/>
          </w:tcPr>
          <w:p w14:paraId="1D3B2F34" w14:textId="77777777" w:rsidR="00085DBF" w:rsidRPr="00801381" w:rsidRDefault="00085DBF" w:rsidP="00085DBF">
            <w:pPr>
              <w:rPr>
                <w:sz w:val="18"/>
                <w:szCs w:val="18"/>
              </w:rPr>
            </w:pPr>
            <w:r w:rsidRPr="00801381">
              <w:rPr>
                <w:sz w:val="18"/>
                <w:szCs w:val="18"/>
              </w:rPr>
              <w:t>Fair value of consideration transferred</w:t>
            </w:r>
          </w:p>
        </w:tc>
        <w:tc>
          <w:tcPr>
            <w:tcW w:w="0" w:type="auto"/>
            <w:shd w:val="clear" w:color="auto" w:fill="CCEEFF"/>
            <w:tcMar>
              <w:top w:w="0" w:type="dxa"/>
              <w:left w:w="0" w:type="dxa"/>
              <w:bottom w:w="80" w:type="dxa"/>
              <w:right w:w="0" w:type="dxa"/>
            </w:tcMar>
            <w:vAlign w:val="bottom"/>
            <w:hideMark/>
          </w:tcPr>
          <w:p w14:paraId="028E99FD" w14:textId="77777777" w:rsidR="00085DBF" w:rsidRPr="00801381" w:rsidRDefault="00085DBF" w:rsidP="00085DBF">
            <w:pPr>
              <w:rPr>
                <w:sz w:val="18"/>
                <w:szCs w:val="18"/>
              </w:rPr>
            </w:pPr>
            <w:r w:rsidRPr="00801381">
              <w:rPr>
                <w:sz w:val="18"/>
                <w:szCs w:val="18"/>
              </w:rPr>
              <w:t> </w:t>
            </w:r>
          </w:p>
        </w:tc>
        <w:tc>
          <w:tcPr>
            <w:tcW w:w="0" w:type="auto"/>
            <w:tcBorders>
              <w:bottom w:val="double" w:sz="12" w:space="0" w:color="000000"/>
            </w:tcBorders>
            <w:shd w:val="clear" w:color="auto" w:fill="CCEEFF"/>
            <w:vAlign w:val="bottom"/>
            <w:hideMark/>
          </w:tcPr>
          <w:p w14:paraId="33B625F3" w14:textId="77777777" w:rsidR="00085DBF" w:rsidRPr="00801381" w:rsidRDefault="00085DBF" w:rsidP="00085DBF">
            <w:pPr>
              <w:rPr>
                <w:sz w:val="18"/>
                <w:szCs w:val="18"/>
              </w:rPr>
            </w:pPr>
            <w:r w:rsidRPr="00801381">
              <w:rPr>
                <w:sz w:val="18"/>
                <w:szCs w:val="18"/>
              </w:rPr>
              <w:t>$</w:t>
            </w:r>
          </w:p>
        </w:tc>
        <w:tc>
          <w:tcPr>
            <w:tcW w:w="0" w:type="auto"/>
            <w:tcBorders>
              <w:bottom w:val="double" w:sz="12" w:space="0" w:color="000000"/>
            </w:tcBorders>
            <w:shd w:val="clear" w:color="auto" w:fill="CCEEFF"/>
            <w:vAlign w:val="bottom"/>
            <w:hideMark/>
          </w:tcPr>
          <w:p w14:paraId="6DDAA71B" w14:textId="77777777" w:rsidR="00085DBF" w:rsidRPr="00801381" w:rsidRDefault="00085DBF" w:rsidP="00085DBF">
            <w:pPr>
              <w:jc w:val="right"/>
              <w:rPr>
                <w:sz w:val="18"/>
                <w:szCs w:val="18"/>
              </w:rPr>
            </w:pPr>
            <w:r w:rsidRPr="00801381">
              <w:rPr>
                <w:sz w:val="18"/>
                <w:szCs w:val="18"/>
              </w:rPr>
              <w:t>71,824,238</w:t>
            </w:r>
          </w:p>
        </w:tc>
        <w:tc>
          <w:tcPr>
            <w:tcW w:w="0" w:type="auto"/>
            <w:shd w:val="clear" w:color="auto" w:fill="CCEEFF"/>
            <w:tcMar>
              <w:top w:w="0" w:type="dxa"/>
              <w:left w:w="0" w:type="dxa"/>
              <w:bottom w:w="80" w:type="dxa"/>
              <w:right w:w="0" w:type="dxa"/>
            </w:tcMar>
            <w:vAlign w:val="bottom"/>
            <w:hideMark/>
          </w:tcPr>
          <w:p w14:paraId="7849A0C1" w14:textId="77777777" w:rsidR="00085DBF" w:rsidRPr="00801381" w:rsidRDefault="00085DBF" w:rsidP="00085DBF">
            <w:pPr>
              <w:rPr>
                <w:sz w:val="18"/>
                <w:szCs w:val="18"/>
              </w:rPr>
            </w:pPr>
            <w:r w:rsidRPr="00801381">
              <w:rPr>
                <w:sz w:val="18"/>
                <w:szCs w:val="18"/>
              </w:rPr>
              <w:t> </w:t>
            </w:r>
          </w:p>
        </w:tc>
      </w:tr>
      <w:tr w:rsidR="00085DBF" w:rsidRPr="00801381" w14:paraId="15732C4A" w14:textId="77777777" w:rsidTr="00085DBF">
        <w:tc>
          <w:tcPr>
            <w:tcW w:w="0" w:type="auto"/>
            <w:shd w:val="clear" w:color="auto" w:fill="FFFFFF"/>
            <w:vAlign w:val="bottom"/>
            <w:hideMark/>
          </w:tcPr>
          <w:p w14:paraId="5E5E9BC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E8AFA4E"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4B17A72"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7B347DA" w14:textId="77777777" w:rsidR="00085DBF" w:rsidRPr="00801381" w:rsidRDefault="00085DBF" w:rsidP="00085DBF">
            <w:pPr>
              <w:jc w:val="right"/>
              <w:rPr>
                <w:sz w:val="18"/>
                <w:szCs w:val="18"/>
              </w:rPr>
            </w:pPr>
            <w:r w:rsidRPr="00801381">
              <w:rPr>
                <w:sz w:val="18"/>
                <w:szCs w:val="18"/>
              </w:rPr>
              <w:t> </w:t>
            </w:r>
          </w:p>
        </w:tc>
        <w:tc>
          <w:tcPr>
            <w:tcW w:w="0" w:type="auto"/>
            <w:shd w:val="clear" w:color="auto" w:fill="FFFFFF"/>
            <w:vAlign w:val="bottom"/>
            <w:hideMark/>
          </w:tcPr>
          <w:p w14:paraId="03D820E9" w14:textId="77777777" w:rsidR="00085DBF" w:rsidRPr="00801381" w:rsidRDefault="00085DBF" w:rsidP="00085DBF">
            <w:pPr>
              <w:rPr>
                <w:sz w:val="18"/>
                <w:szCs w:val="18"/>
              </w:rPr>
            </w:pPr>
            <w:r w:rsidRPr="00801381">
              <w:rPr>
                <w:sz w:val="18"/>
                <w:szCs w:val="18"/>
              </w:rPr>
              <w:t> </w:t>
            </w:r>
          </w:p>
        </w:tc>
      </w:tr>
      <w:tr w:rsidR="00085DBF" w:rsidRPr="00801381" w14:paraId="76A9F4B6" w14:textId="77777777" w:rsidTr="00085DBF">
        <w:tc>
          <w:tcPr>
            <w:tcW w:w="0" w:type="auto"/>
            <w:shd w:val="clear" w:color="auto" w:fill="CCEEFF"/>
            <w:vAlign w:val="bottom"/>
            <w:hideMark/>
          </w:tcPr>
          <w:p w14:paraId="7E76DBB6" w14:textId="77777777" w:rsidR="00085DBF" w:rsidRPr="00801381" w:rsidRDefault="00085DBF" w:rsidP="00085DBF">
            <w:pPr>
              <w:rPr>
                <w:sz w:val="18"/>
                <w:szCs w:val="18"/>
              </w:rPr>
            </w:pPr>
            <w:r w:rsidRPr="00801381">
              <w:rPr>
                <w:sz w:val="18"/>
                <w:szCs w:val="18"/>
              </w:rPr>
              <w:t>Recognized amounts of identifiable assets and liabilities acquired:</w:t>
            </w:r>
          </w:p>
        </w:tc>
        <w:tc>
          <w:tcPr>
            <w:tcW w:w="0" w:type="auto"/>
            <w:shd w:val="clear" w:color="auto" w:fill="CCEEFF"/>
            <w:vAlign w:val="bottom"/>
            <w:hideMark/>
          </w:tcPr>
          <w:p w14:paraId="30D7C43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0901A05"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343250F" w14:textId="77777777" w:rsidR="00085DBF" w:rsidRPr="00801381" w:rsidRDefault="00085DBF" w:rsidP="00085DBF">
            <w:pPr>
              <w:jc w:val="right"/>
              <w:rPr>
                <w:sz w:val="18"/>
                <w:szCs w:val="18"/>
              </w:rPr>
            </w:pPr>
            <w:r w:rsidRPr="00801381">
              <w:rPr>
                <w:sz w:val="18"/>
                <w:szCs w:val="18"/>
              </w:rPr>
              <w:t> </w:t>
            </w:r>
          </w:p>
        </w:tc>
        <w:tc>
          <w:tcPr>
            <w:tcW w:w="0" w:type="auto"/>
            <w:shd w:val="clear" w:color="auto" w:fill="CCEEFF"/>
            <w:vAlign w:val="bottom"/>
            <w:hideMark/>
          </w:tcPr>
          <w:p w14:paraId="11F171DD" w14:textId="77777777" w:rsidR="00085DBF" w:rsidRPr="00801381" w:rsidRDefault="00085DBF" w:rsidP="00085DBF">
            <w:pPr>
              <w:rPr>
                <w:sz w:val="18"/>
                <w:szCs w:val="18"/>
              </w:rPr>
            </w:pPr>
            <w:r w:rsidRPr="00801381">
              <w:rPr>
                <w:sz w:val="18"/>
                <w:szCs w:val="18"/>
              </w:rPr>
              <w:t> </w:t>
            </w:r>
          </w:p>
        </w:tc>
      </w:tr>
      <w:tr w:rsidR="00085DBF" w:rsidRPr="00801381" w14:paraId="4F644E1E" w14:textId="77777777" w:rsidTr="00085DBF">
        <w:tc>
          <w:tcPr>
            <w:tcW w:w="0" w:type="auto"/>
            <w:shd w:val="clear" w:color="auto" w:fill="FFFFFF"/>
            <w:vAlign w:val="bottom"/>
            <w:hideMark/>
          </w:tcPr>
          <w:p w14:paraId="711DEA9E" w14:textId="77777777" w:rsidR="00085DBF" w:rsidRPr="00801381" w:rsidRDefault="00085DBF" w:rsidP="00085DBF">
            <w:pPr>
              <w:rPr>
                <w:sz w:val="18"/>
                <w:szCs w:val="18"/>
              </w:rPr>
            </w:pPr>
            <w:r w:rsidRPr="00801381">
              <w:rPr>
                <w:sz w:val="18"/>
                <w:szCs w:val="18"/>
              </w:rPr>
              <w:t>Cash acquired</w:t>
            </w:r>
          </w:p>
        </w:tc>
        <w:tc>
          <w:tcPr>
            <w:tcW w:w="0" w:type="auto"/>
            <w:shd w:val="clear" w:color="auto" w:fill="FFFFFF"/>
            <w:vAlign w:val="bottom"/>
            <w:hideMark/>
          </w:tcPr>
          <w:p w14:paraId="23BE9D05"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29A98C3" w14:textId="77777777" w:rsidR="00085DBF" w:rsidRPr="00801381" w:rsidRDefault="00085DBF" w:rsidP="00085DBF">
            <w:pPr>
              <w:rPr>
                <w:sz w:val="18"/>
                <w:szCs w:val="18"/>
              </w:rPr>
            </w:pPr>
            <w:r w:rsidRPr="00801381">
              <w:rPr>
                <w:sz w:val="18"/>
                <w:szCs w:val="18"/>
              </w:rPr>
              <w:t>$</w:t>
            </w:r>
          </w:p>
        </w:tc>
        <w:tc>
          <w:tcPr>
            <w:tcW w:w="0" w:type="auto"/>
            <w:shd w:val="clear" w:color="auto" w:fill="FFFFFF"/>
            <w:vAlign w:val="bottom"/>
            <w:hideMark/>
          </w:tcPr>
          <w:p w14:paraId="5FE369C6" w14:textId="77777777" w:rsidR="00085DBF" w:rsidRPr="00801381" w:rsidRDefault="00085DBF" w:rsidP="00085DBF">
            <w:pPr>
              <w:jc w:val="right"/>
              <w:rPr>
                <w:sz w:val="18"/>
                <w:szCs w:val="18"/>
              </w:rPr>
            </w:pPr>
            <w:r w:rsidRPr="00801381">
              <w:rPr>
                <w:sz w:val="18"/>
                <w:szCs w:val="18"/>
              </w:rPr>
              <w:t>1,106,171</w:t>
            </w:r>
          </w:p>
        </w:tc>
        <w:tc>
          <w:tcPr>
            <w:tcW w:w="0" w:type="auto"/>
            <w:shd w:val="clear" w:color="auto" w:fill="FFFFFF"/>
            <w:vAlign w:val="bottom"/>
            <w:hideMark/>
          </w:tcPr>
          <w:p w14:paraId="325DB137" w14:textId="77777777" w:rsidR="00085DBF" w:rsidRPr="00801381" w:rsidRDefault="00085DBF" w:rsidP="00085DBF">
            <w:pPr>
              <w:rPr>
                <w:sz w:val="18"/>
                <w:szCs w:val="18"/>
              </w:rPr>
            </w:pPr>
            <w:r w:rsidRPr="00801381">
              <w:rPr>
                <w:sz w:val="18"/>
                <w:szCs w:val="18"/>
              </w:rPr>
              <w:t> </w:t>
            </w:r>
          </w:p>
        </w:tc>
      </w:tr>
      <w:tr w:rsidR="00085DBF" w:rsidRPr="00801381" w14:paraId="0A1611F5" w14:textId="77777777" w:rsidTr="00085DBF">
        <w:tc>
          <w:tcPr>
            <w:tcW w:w="0" w:type="auto"/>
            <w:shd w:val="clear" w:color="auto" w:fill="CCEEFF"/>
            <w:vAlign w:val="bottom"/>
            <w:hideMark/>
          </w:tcPr>
          <w:p w14:paraId="5615A525" w14:textId="77777777" w:rsidR="00085DBF" w:rsidRPr="00801381" w:rsidRDefault="00085DBF" w:rsidP="00085DBF">
            <w:pPr>
              <w:rPr>
                <w:sz w:val="18"/>
                <w:szCs w:val="18"/>
              </w:rPr>
            </w:pPr>
            <w:r w:rsidRPr="00801381">
              <w:rPr>
                <w:sz w:val="18"/>
                <w:szCs w:val="18"/>
              </w:rPr>
              <w:t>Accounts receivable</w:t>
            </w:r>
          </w:p>
        </w:tc>
        <w:tc>
          <w:tcPr>
            <w:tcW w:w="0" w:type="auto"/>
            <w:shd w:val="clear" w:color="auto" w:fill="CCEEFF"/>
            <w:vAlign w:val="bottom"/>
            <w:hideMark/>
          </w:tcPr>
          <w:p w14:paraId="176D6AE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5BAA564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0BC3357" w14:textId="77777777" w:rsidR="00085DBF" w:rsidRPr="00801381" w:rsidRDefault="00085DBF" w:rsidP="00085DBF">
            <w:pPr>
              <w:jc w:val="right"/>
              <w:rPr>
                <w:sz w:val="18"/>
                <w:szCs w:val="18"/>
              </w:rPr>
            </w:pPr>
            <w:r w:rsidRPr="00801381">
              <w:rPr>
                <w:sz w:val="18"/>
                <w:szCs w:val="18"/>
              </w:rPr>
              <w:t>9,669,390</w:t>
            </w:r>
          </w:p>
        </w:tc>
        <w:tc>
          <w:tcPr>
            <w:tcW w:w="0" w:type="auto"/>
            <w:shd w:val="clear" w:color="auto" w:fill="CCEEFF"/>
            <w:vAlign w:val="bottom"/>
            <w:hideMark/>
          </w:tcPr>
          <w:p w14:paraId="3F0A52C4" w14:textId="77777777" w:rsidR="00085DBF" w:rsidRPr="00801381" w:rsidRDefault="00085DBF" w:rsidP="00085DBF">
            <w:pPr>
              <w:rPr>
                <w:sz w:val="18"/>
                <w:szCs w:val="18"/>
              </w:rPr>
            </w:pPr>
            <w:r w:rsidRPr="00801381">
              <w:rPr>
                <w:sz w:val="18"/>
                <w:szCs w:val="18"/>
              </w:rPr>
              <w:t> </w:t>
            </w:r>
          </w:p>
        </w:tc>
      </w:tr>
      <w:tr w:rsidR="00085DBF" w:rsidRPr="00801381" w14:paraId="104AA30F" w14:textId="77777777" w:rsidTr="00085DBF">
        <w:tc>
          <w:tcPr>
            <w:tcW w:w="0" w:type="auto"/>
            <w:shd w:val="clear" w:color="auto" w:fill="FFFFFF"/>
            <w:vAlign w:val="bottom"/>
            <w:hideMark/>
          </w:tcPr>
          <w:p w14:paraId="0BBB94F0" w14:textId="77777777" w:rsidR="00085DBF" w:rsidRPr="00801381" w:rsidRDefault="00085DBF" w:rsidP="00085DBF">
            <w:pPr>
              <w:rPr>
                <w:sz w:val="18"/>
                <w:szCs w:val="18"/>
              </w:rPr>
            </w:pPr>
            <w:r w:rsidRPr="00801381">
              <w:rPr>
                <w:sz w:val="18"/>
                <w:szCs w:val="18"/>
              </w:rPr>
              <w:t>Notes receivable</w:t>
            </w:r>
          </w:p>
        </w:tc>
        <w:tc>
          <w:tcPr>
            <w:tcW w:w="0" w:type="auto"/>
            <w:shd w:val="clear" w:color="auto" w:fill="FFFFFF"/>
            <w:vAlign w:val="bottom"/>
            <w:hideMark/>
          </w:tcPr>
          <w:p w14:paraId="364D5FC1"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515F3B2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D6DA21C" w14:textId="77777777" w:rsidR="00085DBF" w:rsidRPr="00801381" w:rsidRDefault="00085DBF" w:rsidP="00085DBF">
            <w:pPr>
              <w:jc w:val="right"/>
              <w:rPr>
                <w:sz w:val="18"/>
                <w:szCs w:val="18"/>
              </w:rPr>
            </w:pPr>
            <w:r w:rsidRPr="00801381">
              <w:rPr>
                <w:sz w:val="18"/>
                <w:szCs w:val="18"/>
              </w:rPr>
              <w:t>39,152,446</w:t>
            </w:r>
          </w:p>
        </w:tc>
        <w:tc>
          <w:tcPr>
            <w:tcW w:w="0" w:type="auto"/>
            <w:shd w:val="clear" w:color="auto" w:fill="FFFFFF"/>
            <w:vAlign w:val="bottom"/>
            <w:hideMark/>
          </w:tcPr>
          <w:p w14:paraId="01F0DC93" w14:textId="77777777" w:rsidR="00085DBF" w:rsidRPr="00801381" w:rsidRDefault="00085DBF" w:rsidP="00085DBF">
            <w:pPr>
              <w:rPr>
                <w:sz w:val="18"/>
                <w:szCs w:val="18"/>
              </w:rPr>
            </w:pPr>
            <w:r w:rsidRPr="00801381">
              <w:rPr>
                <w:sz w:val="18"/>
                <w:szCs w:val="18"/>
              </w:rPr>
              <w:t> </w:t>
            </w:r>
          </w:p>
        </w:tc>
      </w:tr>
      <w:tr w:rsidR="00085DBF" w:rsidRPr="00801381" w14:paraId="575C027E" w14:textId="77777777" w:rsidTr="00085DBF">
        <w:tc>
          <w:tcPr>
            <w:tcW w:w="0" w:type="auto"/>
            <w:shd w:val="clear" w:color="auto" w:fill="CCEEFF"/>
            <w:vAlign w:val="bottom"/>
            <w:hideMark/>
          </w:tcPr>
          <w:p w14:paraId="1A5E3E03" w14:textId="77777777" w:rsidR="00085DBF" w:rsidRPr="00801381" w:rsidRDefault="00085DBF" w:rsidP="00085DBF">
            <w:pPr>
              <w:rPr>
                <w:sz w:val="18"/>
                <w:szCs w:val="18"/>
              </w:rPr>
            </w:pPr>
            <w:r w:rsidRPr="00801381">
              <w:rPr>
                <w:sz w:val="18"/>
                <w:szCs w:val="18"/>
              </w:rPr>
              <w:t>Investment option payment receivable</w:t>
            </w:r>
          </w:p>
        </w:tc>
        <w:tc>
          <w:tcPr>
            <w:tcW w:w="0" w:type="auto"/>
            <w:shd w:val="clear" w:color="auto" w:fill="CCEEFF"/>
            <w:vAlign w:val="bottom"/>
            <w:hideMark/>
          </w:tcPr>
          <w:p w14:paraId="2C7DAF1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6CB3C3F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47712801" w14:textId="77777777" w:rsidR="00085DBF" w:rsidRPr="00801381" w:rsidRDefault="00085DBF" w:rsidP="00085DBF">
            <w:pPr>
              <w:jc w:val="right"/>
              <w:rPr>
                <w:sz w:val="18"/>
                <w:szCs w:val="18"/>
              </w:rPr>
            </w:pPr>
            <w:r w:rsidRPr="00801381">
              <w:rPr>
                <w:sz w:val="18"/>
                <w:szCs w:val="18"/>
              </w:rPr>
              <w:t>7,850,000</w:t>
            </w:r>
          </w:p>
        </w:tc>
        <w:tc>
          <w:tcPr>
            <w:tcW w:w="0" w:type="auto"/>
            <w:shd w:val="clear" w:color="auto" w:fill="CCEEFF"/>
            <w:vAlign w:val="bottom"/>
            <w:hideMark/>
          </w:tcPr>
          <w:p w14:paraId="5B188966" w14:textId="77777777" w:rsidR="00085DBF" w:rsidRPr="00801381" w:rsidRDefault="00085DBF" w:rsidP="00085DBF">
            <w:pPr>
              <w:rPr>
                <w:sz w:val="18"/>
                <w:szCs w:val="18"/>
              </w:rPr>
            </w:pPr>
            <w:r w:rsidRPr="00801381">
              <w:rPr>
                <w:sz w:val="18"/>
                <w:szCs w:val="18"/>
              </w:rPr>
              <w:t> </w:t>
            </w:r>
          </w:p>
        </w:tc>
      </w:tr>
      <w:tr w:rsidR="00085DBF" w:rsidRPr="00801381" w14:paraId="03F63472" w14:textId="77777777" w:rsidTr="00085DBF">
        <w:tc>
          <w:tcPr>
            <w:tcW w:w="0" w:type="auto"/>
            <w:shd w:val="clear" w:color="auto" w:fill="FFFFFF"/>
            <w:vAlign w:val="bottom"/>
            <w:hideMark/>
          </w:tcPr>
          <w:p w14:paraId="7FD87FF3" w14:textId="77777777" w:rsidR="00085DBF" w:rsidRPr="00801381" w:rsidRDefault="00085DBF" w:rsidP="00085DBF">
            <w:pPr>
              <w:rPr>
                <w:sz w:val="18"/>
                <w:szCs w:val="18"/>
              </w:rPr>
            </w:pPr>
            <w:r w:rsidRPr="00801381">
              <w:rPr>
                <w:sz w:val="18"/>
                <w:szCs w:val="18"/>
              </w:rPr>
              <w:t>Prepaid expenses and other current assets</w:t>
            </w:r>
          </w:p>
        </w:tc>
        <w:tc>
          <w:tcPr>
            <w:tcW w:w="0" w:type="auto"/>
            <w:shd w:val="clear" w:color="auto" w:fill="FFFFFF"/>
            <w:vAlign w:val="bottom"/>
            <w:hideMark/>
          </w:tcPr>
          <w:p w14:paraId="2FB187DD"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8B5E30E"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4D46BA7" w14:textId="77777777" w:rsidR="00085DBF" w:rsidRPr="00801381" w:rsidRDefault="00085DBF" w:rsidP="00085DBF">
            <w:pPr>
              <w:jc w:val="right"/>
              <w:rPr>
                <w:sz w:val="18"/>
                <w:szCs w:val="18"/>
              </w:rPr>
            </w:pPr>
            <w:r w:rsidRPr="00801381">
              <w:rPr>
                <w:sz w:val="18"/>
                <w:szCs w:val="18"/>
              </w:rPr>
              <w:t>192,180</w:t>
            </w:r>
          </w:p>
        </w:tc>
        <w:tc>
          <w:tcPr>
            <w:tcW w:w="0" w:type="auto"/>
            <w:shd w:val="clear" w:color="auto" w:fill="FFFFFF"/>
            <w:vAlign w:val="bottom"/>
            <w:hideMark/>
          </w:tcPr>
          <w:p w14:paraId="643297CB" w14:textId="77777777" w:rsidR="00085DBF" w:rsidRPr="00801381" w:rsidRDefault="00085DBF" w:rsidP="00085DBF">
            <w:pPr>
              <w:rPr>
                <w:sz w:val="18"/>
                <w:szCs w:val="18"/>
              </w:rPr>
            </w:pPr>
            <w:r w:rsidRPr="00801381">
              <w:rPr>
                <w:sz w:val="18"/>
                <w:szCs w:val="18"/>
              </w:rPr>
              <w:t> </w:t>
            </w:r>
          </w:p>
        </w:tc>
      </w:tr>
      <w:tr w:rsidR="00085DBF" w:rsidRPr="00801381" w14:paraId="67BF0B53" w14:textId="77777777" w:rsidTr="00085DBF">
        <w:tc>
          <w:tcPr>
            <w:tcW w:w="0" w:type="auto"/>
            <w:shd w:val="clear" w:color="auto" w:fill="CCEEFF"/>
            <w:vAlign w:val="bottom"/>
            <w:hideMark/>
          </w:tcPr>
          <w:p w14:paraId="1746A9E5" w14:textId="77777777" w:rsidR="00085DBF" w:rsidRPr="00801381" w:rsidRDefault="00085DBF" w:rsidP="00085DBF">
            <w:pPr>
              <w:rPr>
                <w:sz w:val="18"/>
                <w:szCs w:val="18"/>
              </w:rPr>
            </w:pPr>
            <w:r w:rsidRPr="00801381">
              <w:rPr>
                <w:sz w:val="18"/>
                <w:szCs w:val="18"/>
              </w:rPr>
              <w:t>Property and equipment</w:t>
            </w:r>
          </w:p>
        </w:tc>
        <w:tc>
          <w:tcPr>
            <w:tcW w:w="0" w:type="auto"/>
            <w:shd w:val="clear" w:color="auto" w:fill="CCEEFF"/>
            <w:vAlign w:val="bottom"/>
            <w:hideMark/>
          </w:tcPr>
          <w:p w14:paraId="0CF07DA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1121444"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DA033F2" w14:textId="77777777" w:rsidR="00085DBF" w:rsidRPr="00801381" w:rsidRDefault="00085DBF" w:rsidP="00085DBF">
            <w:pPr>
              <w:jc w:val="right"/>
              <w:rPr>
                <w:sz w:val="18"/>
                <w:szCs w:val="18"/>
              </w:rPr>
            </w:pPr>
            <w:r w:rsidRPr="00801381">
              <w:rPr>
                <w:sz w:val="18"/>
                <w:szCs w:val="18"/>
              </w:rPr>
              <w:t>39,320</w:t>
            </w:r>
          </w:p>
        </w:tc>
        <w:tc>
          <w:tcPr>
            <w:tcW w:w="0" w:type="auto"/>
            <w:shd w:val="clear" w:color="auto" w:fill="CCEEFF"/>
            <w:vAlign w:val="bottom"/>
            <w:hideMark/>
          </w:tcPr>
          <w:p w14:paraId="75F58A14" w14:textId="77777777" w:rsidR="00085DBF" w:rsidRPr="00801381" w:rsidRDefault="00085DBF" w:rsidP="00085DBF">
            <w:pPr>
              <w:rPr>
                <w:sz w:val="18"/>
                <w:szCs w:val="18"/>
              </w:rPr>
            </w:pPr>
            <w:r w:rsidRPr="00801381">
              <w:rPr>
                <w:sz w:val="18"/>
                <w:szCs w:val="18"/>
              </w:rPr>
              <w:t> </w:t>
            </w:r>
          </w:p>
        </w:tc>
      </w:tr>
      <w:tr w:rsidR="00085DBF" w:rsidRPr="00801381" w14:paraId="1C0C8AAB" w14:textId="77777777" w:rsidTr="00085DBF">
        <w:tc>
          <w:tcPr>
            <w:tcW w:w="0" w:type="auto"/>
            <w:shd w:val="clear" w:color="auto" w:fill="FFFFFF"/>
            <w:vAlign w:val="bottom"/>
            <w:hideMark/>
          </w:tcPr>
          <w:p w14:paraId="27226085" w14:textId="77777777" w:rsidR="00085DBF" w:rsidRPr="00801381" w:rsidRDefault="00085DBF" w:rsidP="00085DBF">
            <w:pPr>
              <w:rPr>
                <w:sz w:val="18"/>
                <w:szCs w:val="18"/>
              </w:rPr>
            </w:pPr>
            <w:r w:rsidRPr="00801381">
              <w:rPr>
                <w:sz w:val="18"/>
                <w:szCs w:val="18"/>
              </w:rPr>
              <w:t>Other assets</w:t>
            </w:r>
          </w:p>
        </w:tc>
        <w:tc>
          <w:tcPr>
            <w:tcW w:w="0" w:type="auto"/>
            <w:shd w:val="clear" w:color="auto" w:fill="FFFFFF"/>
            <w:vAlign w:val="bottom"/>
            <w:hideMark/>
          </w:tcPr>
          <w:p w14:paraId="6CDDA156"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D8343FA"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7FD3784D" w14:textId="77777777" w:rsidR="00085DBF" w:rsidRPr="00801381" w:rsidRDefault="00085DBF" w:rsidP="00085DBF">
            <w:pPr>
              <w:jc w:val="right"/>
              <w:rPr>
                <w:sz w:val="18"/>
                <w:szCs w:val="18"/>
              </w:rPr>
            </w:pPr>
            <w:r w:rsidRPr="00801381">
              <w:rPr>
                <w:sz w:val="18"/>
                <w:szCs w:val="18"/>
              </w:rPr>
              <w:t>8,000</w:t>
            </w:r>
          </w:p>
        </w:tc>
        <w:tc>
          <w:tcPr>
            <w:tcW w:w="0" w:type="auto"/>
            <w:shd w:val="clear" w:color="auto" w:fill="FFFFFF"/>
            <w:vAlign w:val="bottom"/>
            <w:hideMark/>
          </w:tcPr>
          <w:p w14:paraId="6EBB21CC" w14:textId="77777777" w:rsidR="00085DBF" w:rsidRPr="00801381" w:rsidRDefault="00085DBF" w:rsidP="00085DBF">
            <w:pPr>
              <w:rPr>
                <w:sz w:val="18"/>
                <w:szCs w:val="18"/>
              </w:rPr>
            </w:pPr>
            <w:r w:rsidRPr="00801381">
              <w:rPr>
                <w:sz w:val="18"/>
                <w:szCs w:val="18"/>
              </w:rPr>
              <w:t> </w:t>
            </w:r>
          </w:p>
        </w:tc>
      </w:tr>
      <w:tr w:rsidR="00085DBF" w:rsidRPr="00801381" w14:paraId="4B6DC063" w14:textId="77777777" w:rsidTr="00085DBF">
        <w:tc>
          <w:tcPr>
            <w:tcW w:w="0" w:type="auto"/>
            <w:shd w:val="clear" w:color="auto" w:fill="CCEEFF"/>
            <w:vAlign w:val="bottom"/>
            <w:hideMark/>
          </w:tcPr>
          <w:p w14:paraId="283089D4" w14:textId="77777777" w:rsidR="00085DBF" w:rsidRPr="00801381" w:rsidRDefault="00085DBF" w:rsidP="00085DBF">
            <w:pPr>
              <w:rPr>
                <w:sz w:val="18"/>
                <w:szCs w:val="18"/>
              </w:rPr>
            </w:pPr>
            <w:r w:rsidRPr="00801381">
              <w:rPr>
                <w:sz w:val="18"/>
                <w:szCs w:val="18"/>
              </w:rPr>
              <w:t>Identifiable intangible assets:</w:t>
            </w:r>
          </w:p>
        </w:tc>
        <w:tc>
          <w:tcPr>
            <w:tcW w:w="0" w:type="auto"/>
            <w:shd w:val="clear" w:color="auto" w:fill="CCEEFF"/>
            <w:vAlign w:val="bottom"/>
            <w:hideMark/>
          </w:tcPr>
          <w:p w14:paraId="69245D55"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31D857C"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E96A657" w14:textId="77777777" w:rsidR="00085DBF" w:rsidRPr="00801381" w:rsidRDefault="00085DBF" w:rsidP="00085DBF">
            <w:pPr>
              <w:jc w:val="right"/>
              <w:rPr>
                <w:sz w:val="18"/>
                <w:szCs w:val="18"/>
              </w:rPr>
            </w:pPr>
            <w:r w:rsidRPr="00801381">
              <w:rPr>
                <w:sz w:val="18"/>
                <w:szCs w:val="18"/>
              </w:rPr>
              <w:t> </w:t>
            </w:r>
          </w:p>
        </w:tc>
        <w:tc>
          <w:tcPr>
            <w:tcW w:w="0" w:type="auto"/>
            <w:shd w:val="clear" w:color="auto" w:fill="CCEEFF"/>
            <w:vAlign w:val="bottom"/>
            <w:hideMark/>
          </w:tcPr>
          <w:p w14:paraId="4478053D" w14:textId="77777777" w:rsidR="00085DBF" w:rsidRPr="00801381" w:rsidRDefault="00085DBF" w:rsidP="00085DBF">
            <w:pPr>
              <w:rPr>
                <w:sz w:val="18"/>
                <w:szCs w:val="18"/>
              </w:rPr>
            </w:pPr>
            <w:r w:rsidRPr="00801381">
              <w:rPr>
                <w:sz w:val="18"/>
                <w:szCs w:val="18"/>
              </w:rPr>
              <w:t> </w:t>
            </w:r>
          </w:p>
        </w:tc>
      </w:tr>
      <w:tr w:rsidR="00085DBF" w:rsidRPr="00801381" w14:paraId="0BEDE121" w14:textId="77777777" w:rsidTr="00085DBF">
        <w:tc>
          <w:tcPr>
            <w:tcW w:w="0" w:type="auto"/>
            <w:shd w:val="clear" w:color="auto" w:fill="FFFFFF"/>
            <w:tcMar>
              <w:top w:w="0" w:type="dxa"/>
              <w:left w:w="180" w:type="dxa"/>
              <w:bottom w:w="0" w:type="dxa"/>
              <w:right w:w="0" w:type="dxa"/>
            </w:tcMar>
            <w:vAlign w:val="bottom"/>
            <w:hideMark/>
          </w:tcPr>
          <w:p w14:paraId="4C7A7DE4" w14:textId="77777777" w:rsidR="00085DBF" w:rsidRPr="00801381" w:rsidRDefault="00085DBF" w:rsidP="00085DBF">
            <w:pPr>
              <w:rPr>
                <w:sz w:val="18"/>
                <w:szCs w:val="18"/>
              </w:rPr>
            </w:pPr>
            <w:r w:rsidRPr="00801381">
              <w:rPr>
                <w:sz w:val="18"/>
                <w:szCs w:val="18"/>
              </w:rPr>
              <w:t>Tradenames and trademarks</w:t>
            </w:r>
          </w:p>
        </w:tc>
        <w:tc>
          <w:tcPr>
            <w:tcW w:w="0" w:type="auto"/>
            <w:shd w:val="clear" w:color="auto" w:fill="FFFFFF"/>
            <w:vAlign w:val="bottom"/>
            <w:hideMark/>
          </w:tcPr>
          <w:p w14:paraId="123C6B33"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2E92F10"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6BF40BF" w14:textId="77777777" w:rsidR="00085DBF" w:rsidRPr="00801381" w:rsidRDefault="00085DBF" w:rsidP="00085DBF">
            <w:pPr>
              <w:jc w:val="right"/>
              <w:rPr>
                <w:sz w:val="18"/>
                <w:szCs w:val="18"/>
              </w:rPr>
            </w:pPr>
            <w:r w:rsidRPr="00801381">
              <w:rPr>
                <w:sz w:val="18"/>
                <w:szCs w:val="18"/>
              </w:rPr>
              <w:t>19,550,000</w:t>
            </w:r>
          </w:p>
        </w:tc>
        <w:tc>
          <w:tcPr>
            <w:tcW w:w="0" w:type="auto"/>
            <w:shd w:val="clear" w:color="auto" w:fill="FFFFFF"/>
            <w:vAlign w:val="bottom"/>
            <w:hideMark/>
          </w:tcPr>
          <w:p w14:paraId="6223A13F" w14:textId="77777777" w:rsidR="00085DBF" w:rsidRPr="00801381" w:rsidRDefault="00085DBF" w:rsidP="00085DBF">
            <w:pPr>
              <w:rPr>
                <w:sz w:val="18"/>
                <w:szCs w:val="18"/>
              </w:rPr>
            </w:pPr>
            <w:r w:rsidRPr="00801381">
              <w:rPr>
                <w:sz w:val="18"/>
                <w:szCs w:val="18"/>
              </w:rPr>
              <w:t> </w:t>
            </w:r>
          </w:p>
        </w:tc>
      </w:tr>
      <w:tr w:rsidR="00085DBF" w:rsidRPr="00801381" w14:paraId="6EB587A9" w14:textId="77777777" w:rsidTr="00085DBF">
        <w:tc>
          <w:tcPr>
            <w:tcW w:w="0" w:type="auto"/>
            <w:shd w:val="clear" w:color="auto" w:fill="CCEEFF"/>
            <w:tcMar>
              <w:top w:w="0" w:type="dxa"/>
              <w:left w:w="180" w:type="dxa"/>
              <w:bottom w:w="0" w:type="dxa"/>
              <w:right w:w="0" w:type="dxa"/>
            </w:tcMar>
            <w:vAlign w:val="bottom"/>
            <w:hideMark/>
          </w:tcPr>
          <w:p w14:paraId="3FE27067" w14:textId="77777777" w:rsidR="00085DBF" w:rsidRPr="00801381" w:rsidRDefault="00085DBF" w:rsidP="00085DBF">
            <w:pPr>
              <w:rPr>
                <w:sz w:val="18"/>
                <w:szCs w:val="18"/>
              </w:rPr>
            </w:pPr>
            <w:r w:rsidRPr="00801381">
              <w:rPr>
                <w:sz w:val="18"/>
                <w:szCs w:val="18"/>
              </w:rPr>
              <w:t>Technology</w:t>
            </w:r>
          </w:p>
        </w:tc>
        <w:tc>
          <w:tcPr>
            <w:tcW w:w="0" w:type="auto"/>
            <w:shd w:val="clear" w:color="auto" w:fill="CCEEFF"/>
            <w:vAlign w:val="bottom"/>
            <w:hideMark/>
          </w:tcPr>
          <w:p w14:paraId="6CFEE8D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A37A6F9"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140D65B8" w14:textId="77777777" w:rsidR="00085DBF" w:rsidRPr="00801381" w:rsidRDefault="00085DBF" w:rsidP="00085DBF">
            <w:pPr>
              <w:jc w:val="right"/>
              <w:rPr>
                <w:sz w:val="18"/>
                <w:szCs w:val="18"/>
              </w:rPr>
            </w:pPr>
            <w:r w:rsidRPr="00801381">
              <w:rPr>
                <w:sz w:val="18"/>
                <w:szCs w:val="18"/>
              </w:rPr>
              <w:t>3,800,000</w:t>
            </w:r>
          </w:p>
        </w:tc>
        <w:tc>
          <w:tcPr>
            <w:tcW w:w="0" w:type="auto"/>
            <w:shd w:val="clear" w:color="auto" w:fill="CCEEFF"/>
            <w:vAlign w:val="bottom"/>
            <w:hideMark/>
          </w:tcPr>
          <w:p w14:paraId="6103ED5A" w14:textId="77777777" w:rsidR="00085DBF" w:rsidRPr="00801381" w:rsidRDefault="00085DBF" w:rsidP="00085DBF">
            <w:pPr>
              <w:rPr>
                <w:sz w:val="18"/>
                <w:szCs w:val="18"/>
              </w:rPr>
            </w:pPr>
            <w:r w:rsidRPr="00801381">
              <w:rPr>
                <w:sz w:val="18"/>
                <w:szCs w:val="18"/>
              </w:rPr>
              <w:t> </w:t>
            </w:r>
          </w:p>
        </w:tc>
      </w:tr>
      <w:tr w:rsidR="00085DBF" w:rsidRPr="00801381" w14:paraId="5470EE5C" w14:textId="77777777" w:rsidTr="00085DBF">
        <w:tc>
          <w:tcPr>
            <w:tcW w:w="0" w:type="auto"/>
            <w:shd w:val="clear" w:color="auto" w:fill="FFFFFF"/>
            <w:tcMar>
              <w:top w:w="0" w:type="dxa"/>
              <w:left w:w="180" w:type="dxa"/>
              <w:bottom w:w="0" w:type="dxa"/>
              <w:right w:w="0" w:type="dxa"/>
            </w:tcMar>
            <w:vAlign w:val="bottom"/>
            <w:hideMark/>
          </w:tcPr>
          <w:p w14:paraId="452242CC" w14:textId="77777777" w:rsidR="00085DBF" w:rsidRPr="00801381" w:rsidRDefault="00085DBF" w:rsidP="00085DBF">
            <w:pPr>
              <w:rPr>
                <w:sz w:val="18"/>
                <w:szCs w:val="18"/>
              </w:rPr>
            </w:pPr>
            <w:r w:rsidRPr="00801381">
              <w:rPr>
                <w:sz w:val="18"/>
                <w:szCs w:val="18"/>
              </w:rPr>
              <w:t>Customer relationships</w:t>
            </w:r>
          </w:p>
        </w:tc>
        <w:tc>
          <w:tcPr>
            <w:tcW w:w="0" w:type="auto"/>
            <w:shd w:val="clear" w:color="auto" w:fill="FFFFFF"/>
            <w:vAlign w:val="bottom"/>
            <w:hideMark/>
          </w:tcPr>
          <w:p w14:paraId="4E69753C"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3EC35291"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6643615C" w14:textId="77777777" w:rsidR="00085DBF" w:rsidRPr="00801381" w:rsidRDefault="00085DBF" w:rsidP="00085DBF">
            <w:pPr>
              <w:jc w:val="right"/>
              <w:rPr>
                <w:sz w:val="18"/>
                <w:szCs w:val="18"/>
              </w:rPr>
            </w:pPr>
            <w:r w:rsidRPr="00801381">
              <w:rPr>
                <w:sz w:val="18"/>
                <w:szCs w:val="18"/>
              </w:rPr>
              <w:t>2,560,000</w:t>
            </w:r>
          </w:p>
        </w:tc>
        <w:tc>
          <w:tcPr>
            <w:tcW w:w="0" w:type="auto"/>
            <w:shd w:val="clear" w:color="auto" w:fill="FFFFFF"/>
            <w:vAlign w:val="bottom"/>
            <w:hideMark/>
          </w:tcPr>
          <w:p w14:paraId="41FAFAB6" w14:textId="77777777" w:rsidR="00085DBF" w:rsidRPr="00801381" w:rsidRDefault="00085DBF" w:rsidP="00085DBF">
            <w:pPr>
              <w:rPr>
                <w:sz w:val="18"/>
                <w:szCs w:val="18"/>
              </w:rPr>
            </w:pPr>
            <w:r w:rsidRPr="00801381">
              <w:rPr>
                <w:sz w:val="18"/>
                <w:szCs w:val="18"/>
              </w:rPr>
              <w:t> </w:t>
            </w:r>
          </w:p>
        </w:tc>
      </w:tr>
      <w:tr w:rsidR="00085DBF" w:rsidRPr="00801381" w14:paraId="0BD6B1C3" w14:textId="77777777" w:rsidTr="00085DBF">
        <w:tc>
          <w:tcPr>
            <w:tcW w:w="0" w:type="auto"/>
            <w:shd w:val="clear" w:color="auto" w:fill="CCEEFF"/>
            <w:vAlign w:val="bottom"/>
            <w:hideMark/>
          </w:tcPr>
          <w:p w14:paraId="0B751BE3" w14:textId="77777777" w:rsidR="00085DBF" w:rsidRPr="00801381" w:rsidRDefault="00085DBF" w:rsidP="00085DBF">
            <w:pPr>
              <w:rPr>
                <w:sz w:val="18"/>
                <w:szCs w:val="18"/>
              </w:rPr>
            </w:pPr>
            <w:r w:rsidRPr="00801381">
              <w:rPr>
                <w:sz w:val="18"/>
                <w:szCs w:val="18"/>
              </w:rPr>
              <w:t>Liabilities assumed</w:t>
            </w:r>
          </w:p>
        </w:tc>
        <w:tc>
          <w:tcPr>
            <w:tcW w:w="0" w:type="auto"/>
            <w:shd w:val="clear" w:color="auto" w:fill="CCEEFF"/>
            <w:vAlign w:val="bottom"/>
            <w:hideMark/>
          </w:tcPr>
          <w:p w14:paraId="26BB8C7D"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040953A8"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74DB0901" w14:textId="77777777" w:rsidR="00085DBF" w:rsidRPr="00801381" w:rsidRDefault="00085DBF" w:rsidP="00085DBF">
            <w:pPr>
              <w:jc w:val="right"/>
              <w:rPr>
                <w:sz w:val="18"/>
                <w:szCs w:val="18"/>
              </w:rPr>
            </w:pPr>
            <w:r w:rsidRPr="00801381">
              <w:rPr>
                <w:sz w:val="18"/>
                <w:szCs w:val="18"/>
              </w:rPr>
              <w:t>(9,261,785</w:t>
            </w:r>
          </w:p>
        </w:tc>
        <w:tc>
          <w:tcPr>
            <w:tcW w:w="0" w:type="auto"/>
            <w:shd w:val="clear" w:color="auto" w:fill="CCEEFF"/>
            <w:vAlign w:val="bottom"/>
            <w:hideMark/>
          </w:tcPr>
          <w:p w14:paraId="11F55551" w14:textId="77777777" w:rsidR="00085DBF" w:rsidRPr="00801381" w:rsidRDefault="00085DBF" w:rsidP="00085DBF">
            <w:pPr>
              <w:rPr>
                <w:sz w:val="18"/>
                <w:szCs w:val="18"/>
              </w:rPr>
            </w:pPr>
            <w:r w:rsidRPr="00801381">
              <w:rPr>
                <w:sz w:val="18"/>
                <w:szCs w:val="18"/>
              </w:rPr>
              <w:t>)</w:t>
            </w:r>
          </w:p>
        </w:tc>
      </w:tr>
      <w:tr w:rsidR="00085DBF" w:rsidRPr="00801381" w14:paraId="7B942123" w14:textId="77777777" w:rsidTr="00085DBF">
        <w:tc>
          <w:tcPr>
            <w:tcW w:w="0" w:type="auto"/>
            <w:shd w:val="clear" w:color="auto" w:fill="FFFFFF"/>
            <w:vAlign w:val="bottom"/>
            <w:hideMark/>
          </w:tcPr>
          <w:p w14:paraId="466E3532" w14:textId="77777777" w:rsidR="00085DBF" w:rsidRPr="00801381" w:rsidRDefault="00085DBF" w:rsidP="00085DBF">
            <w:pPr>
              <w:rPr>
                <w:sz w:val="18"/>
                <w:szCs w:val="18"/>
              </w:rPr>
            </w:pPr>
            <w:r w:rsidRPr="00801381">
              <w:rPr>
                <w:sz w:val="18"/>
                <w:szCs w:val="18"/>
              </w:rPr>
              <w:t>Deferred revenue</w:t>
            </w:r>
          </w:p>
        </w:tc>
        <w:tc>
          <w:tcPr>
            <w:tcW w:w="0" w:type="auto"/>
            <w:shd w:val="clear" w:color="auto" w:fill="FFFFFF"/>
            <w:vAlign w:val="bottom"/>
            <w:hideMark/>
          </w:tcPr>
          <w:p w14:paraId="0CFB9137"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9FE9A7D"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27796708" w14:textId="77777777" w:rsidR="00085DBF" w:rsidRPr="00801381" w:rsidRDefault="00085DBF" w:rsidP="00085DBF">
            <w:pPr>
              <w:jc w:val="right"/>
              <w:rPr>
                <w:sz w:val="18"/>
                <w:szCs w:val="18"/>
              </w:rPr>
            </w:pPr>
            <w:r w:rsidRPr="00801381">
              <w:rPr>
                <w:sz w:val="18"/>
                <w:szCs w:val="18"/>
              </w:rPr>
              <w:t>(38,718,397</w:t>
            </w:r>
          </w:p>
        </w:tc>
        <w:tc>
          <w:tcPr>
            <w:tcW w:w="0" w:type="auto"/>
            <w:shd w:val="clear" w:color="auto" w:fill="FFFFFF"/>
            <w:vAlign w:val="bottom"/>
            <w:hideMark/>
          </w:tcPr>
          <w:p w14:paraId="77726B87" w14:textId="77777777" w:rsidR="00085DBF" w:rsidRPr="00801381" w:rsidRDefault="00085DBF" w:rsidP="00085DBF">
            <w:pPr>
              <w:rPr>
                <w:sz w:val="18"/>
                <w:szCs w:val="18"/>
              </w:rPr>
            </w:pPr>
            <w:r w:rsidRPr="00801381">
              <w:rPr>
                <w:sz w:val="18"/>
                <w:szCs w:val="18"/>
              </w:rPr>
              <w:t>)</w:t>
            </w:r>
          </w:p>
        </w:tc>
      </w:tr>
      <w:tr w:rsidR="00085DBF" w:rsidRPr="00801381" w14:paraId="77204115" w14:textId="77777777" w:rsidTr="00085DBF">
        <w:tc>
          <w:tcPr>
            <w:tcW w:w="0" w:type="auto"/>
            <w:shd w:val="clear" w:color="auto" w:fill="CCEEFF"/>
            <w:vAlign w:val="bottom"/>
            <w:hideMark/>
          </w:tcPr>
          <w:p w14:paraId="7CC828BB" w14:textId="77777777" w:rsidR="00085DBF" w:rsidRPr="00801381" w:rsidRDefault="00085DBF" w:rsidP="00085DBF">
            <w:pPr>
              <w:rPr>
                <w:sz w:val="18"/>
                <w:szCs w:val="18"/>
              </w:rPr>
            </w:pPr>
            <w:r w:rsidRPr="00801381">
              <w:rPr>
                <w:sz w:val="18"/>
                <w:szCs w:val="18"/>
              </w:rPr>
              <w:t>Non -controlling interest</w:t>
            </w:r>
          </w:p>
        </w:tc>
        <w:tc>
          <w:tcPr>
            <w:tcW w:w="0" w:type="auto"/>
            <w:shd w:val="clear" w:color="auto" w:fill="CCEEFF"/>
            <w:vAlign w:val="bottom"/>
            <w:hideMark/>
          </w:tcPr>
          <w:p w14:paraId="25CF993A"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28361353" w14:textId="77777777" w:rsidR="00085DBF" w:rsidRPr="00801381" w:rsidRDefault="00085DBF" w:rsidP="00085DBF">
            <w:pPr>
              <w:rPr>
                <w:sz w:val="18"/>
                <w:szCs w:val="18"/>
              </w:rPr>
            </w:pPr>
            <w:r w:rsidRPr="00801381">
              <w:rPr>
                <w:sz w:val="18"/>
                <w:szCs w:val="18"/>
              </w:rPr>
              <w:t> </w:t>
            </w:r>
          </w:p>
        </w:tc>
        <w:tc>
          <w:tcPr>
            <w:tcW w:w="0" w:type="auto"/>
            <w:shd w:val="clear" w:color="auto" w:fill="CCEEFF"/>
            <w:vAlign w:val="bottom"/>
            <w:hideMark/>
          </w:tcPr>
          <w:p w14:paraId="3D90150B" w14:textId="77777777" w:rsidR="00085DBF" w:rsidRPr="00801381" w:rsidRDefault="00085DBF" w:rsidP="00085DBF">
            <w:pPr>
              <w:jc w:val="right"/>
              <w:rPr>
                <w:sz w:val="18"/>
                <w:szCs w:val="18"/>
              </w:rPr>
            </w:pPr>
            <w:r w:rsidRPr="00801381">
              <w:rPr>
                <w:sz w:val="18"/>
                <w:szCs w:val="18"/>
              </w:rPr>
              <w:t>(43,260,264</w:t>
            </w:r>
          </w:p>
        </w:tc>
        <w:tc>
          <w:tcPr>
            <w:tcW w:w="0" w:type="auto"/>
            <w:shd w:val="clear" w:color="auto" w:fill="CCEEFF"/>
            <w:vAlign w:val="bottom"/>
            <w:hideMark/>
          </w:tcPr>
          <w:p w14:paraId="5B84222F" w14:textId="77777777" w:rsidR="00085DBF" w:rsidRPr="00801381" w:rsidRDefault="00085DBF" w:rsidP="00085DBF">
            <w:pPr>
              <w:rPr>
                <w:sz w:val="18"/>
                <w:szCs w:val="18"/>
              </w:rPr>
            </w:pPr>
            <w:r w:rsidRPr="00801381">
              <w:rPr>
                <w:sz w:val="18"/>
                <w:szCs w:val="18"/>
              </w:rPr>
              <w:t>)</w:t>
            </w:r>
          </w:p>
        </w:tc>
      </w:tr>
      <w:tr w:rsidR="00085DBF" w:rsidRPr="00801381" w14:paraId="20A3E8F3" w14:textId="77777777" w:rsidTr="00085DBF">
        <w:tc>
          <w:tcPr>
            <w:tcW w:w="0" w:type="auto"/>
            <w:shd w:val="clear" w:color="auto" w:fill="FFFFFF"/>
            <w:vAlign w:val="bottom"/>
            <w:hideMark/>
          </w:tcPr>
          <w:p w14:paraId="2B6DC4EE" w14:textId="77777777" w:rsidR="00085DBF" w:rsidRPr="00801381" w:rsidRDefault="00085DBF" w:rsidP="00085DBF">
            <w:pPr>
              <w:rPr>
                <w:sz w:val="18"/>
                <w:szCs w:val="18"/>
              </w:rPr>
            </w:pPr>
            <w:r w:rsidRPr="00801381">
              <w:rPr>
                <w:sz w:val="18"/>
                <w:szCs w:val="18"/>
              </w:rPr>
              <w:t>Goodwill</w:t>
            </w:r>
          </w:p>
        </w:tc>
        <w:tc>
          <w:tcPr>
            <w:tcW w:w="0" w:type="auto"/>
            <w:shd w:val="clear" w:color="auto" w:fill="FFFFFF"/>
            <w:vAlign w:val="bottom"/>
            <w:hideMark/>
          </w:tcPr>
          <w:p w14:paraId="2D28B382"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0D7B3BED" w14:textId="77777777" w:rsidR="00085DBF" w:rsidRPr="00801381" w:rsidRDefault="00085DBF" w:rsidP="00085DBF">
            <w:pPr>
              <w:rPr>
                <w:sz w:val="18"/>
                <w:szCs w:val="18"/>
              </w:rPr>
            </w:pPr>
            <w:r w:rsidRPr="00801381">
              <w:rPr>
                <w:sz w:val="18"/>
                <w:szCs w:val="18"/>
              </w:rPr>
              <w:t> </w:t>
            </w:r>
          </w:p>
        </w:tc>
        <w:tc>
          <w:tcPr>
            <w:tcW w:w="0" w:type="auto"/>
            <w:shd w:val="clear" w:color="auto" w:fill="FFFFFF"/>
            <w:vAlign w:val="bottom"/>
            <w:hideMark/>
          </w:tcPr>
          <w:p w14:paraId="4BB6A154" w14:textId="77777777" w:rsidR="00085DBF" w:rsidRPr="00801381" w:rsidRDefault="00085DBF" w:rsidP="00085DBF">
            <w:pPr>
              <w:jc w:val="right"/>
              <w:rPr>
                <w:sz w:val="18"/>
                <w:szCs w:val="18"/>
              </w:rPr>
            </w:pPr>
            <w:r w:rsidRPr="00801381">
              <w:rPr>
                <w:sz w:val="18"/>
                <w:szCs w:val="18"/>
              </w:rPr>
              <w:t>79,137,177</w:t>
            </w:r>
          </w:p>
        </w:tc>
        <w:tc>
          <w:tcPr>
            <w:tcW w:w="0" w:type="auto"/>
            <w:shd w:val="clear" w:color="auto" w:fill="FFFFFF"/>
            <w:vAlign w:val="bottom"/>
            <w:hideMark/>
          </w:tcPr>
          <w:p w14:paraId="3857F021" w14:textId="77777777" w:rsidR="00085DBF" w:rsidRPr="00801381" w:rsidRDefault="00085DBF" w:rsidP="00085DBF">
            <w:pPr>
              <w:rPr>
                <w:sz w:val="18"/>
                <w:szCs w:val="18"/>
              </w:rPr>
            </w:pPr>
            <w:r w:rsidRPr="00801381">
              <w:rPr>
                <w:sz w:val="18"/>
                <w:szCs w:val="18"/>
              </w:rPr>
              <w:t> </w:t>
            </w:r>
          </w:p>
        </w:tc>
      </w:tr>
      <w:tr w:rsidR="00085DBF" w:rsidRPr="00801381" w14:paraId="36E18550" w14:textId="77777777" w:rsidTr="00085DBF">
        <w:tc>
          <w:tcPr>
            <w:tcW w:w="0" w:type="auto"/>
            <w:shd w:val="clear" w:color="auto" w:fill="CCEEFF"/>
            <w:tcMar>
              <w:top w:w="0" w:type="dxa"/>
              <w:left w:w="0" w:type="dxa"/>
              <w:bottom w:w="30" w:type="dxa"/>
              <w:right w:w="0" w:type="dxa"/>
            </w:tcMar>
            <w:vAlign w:val="bottom"/>
            <w:hideMark/>
          </w:tcPr>
          <w:p w14:paraId="4B2C6647" w14:textId="77777777" w:rsidR="00085DBF" w:rsidRPr="00801381" w:rsidRDefault="00085DBF" w:rsidP="00085DBF">
            <w:pPr>
              <w:rPr>
                <w:sz w:val="18"/>
                <w:szCs w:val="18"/>
              </w:rPr>
            </w:pPr>
            <w:r w:rsidRPr="00801381">
              <w:rPr>
                <w:sz w:val="18"/>
                <w:szCs w:val="18"/>
              </w:rPr>
              <w:t> </w:t>
            </w:r>
          </w:p>
        </w:tc>
        <w:tc>
          <w:tcPr>
            <w:tcW w:w="0" w:type="auto"/>
            <w:shd w:val="clear" w:color="auto" w:fill="CCEEFF"/>
            <w:tcMar>
              <w:top w:w="0" w:type="dxa"/>
              <w:left w:w="0" w:type="dxa"/>
              <w:bottom w:w="30" w:type="dxa"/>
              <w:right w:w="0" w:type="dxa"/>
            </w:tcMar>
            <w:vAlign w:val="bottom"/>
            <w:hideMark/>
          </w:tcPr>
          <w:p w14:paraId="015C8DE2"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56BBD3A4" w14:textId="77777777" w:rsidR="00085DBF" w:rsidRPr="00801381" w:rsidRDefault="00085DBF" w:rsidP="00085DBF">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7EB331C9" w14:textId="77777777" w:rsidR="00085DBF" w:rsidRPr="00801381" w:rsidRDefault="00085DBF" w:rsidP="00085DBF">
            <w:pPr>
              <w:jc w:val="right"/>
              <w:rPr>
                <w:sz w:val="18"/>
                <w:szCs w:val="18"/>
              </w:rPr>
            </w:pPr>
            <w:r w:rsidRPr="00801381">
              <w:rPr>
                <w:sz w:val="18"/>
                <w:szCs w:val="18"/>
              </w:rPr>
              <w:t> </w:t>
            </w:r>
          </w:p>
        </w:tc>
        <w:tc>
          <w:tcPr>
            <w:tcW w:w="0" w:type="auto"/>
            <w:shd w:val="clear" w:color="auto" w:fill="CCEEFF"/>
            <w:tcMar>
              <w:top w:w="0" w:type="dxa"/>
              <w:left w:w="0" w:type="dxa"/>
              <w:bottom w:w="30" w:type="dxa"/>
              <w:right w:w="0" w:type="dxa"/>
            </w:tcMar>
            <w:vAlign w:val="bottom"/>
            <w:hideMark/>
          </w:tcPr>
          <w:p w14:paraId="3B89F750" w14:textId="77777777" w:rsidR="00085DBF" w:rsidRPr="00801381" w:rsidRDefault="00085DBF" w:rsidP="00085DBF">
            <w:pPr>
              <w:rPr>
                <w:sz w:val="18"/>
                <w:szCs w:val="18"/>
              </w:rPr>
            </w:pPr>
            <w:r w:rsidRPr="00801381">
              <w:rPr>
                <w:sz w:val="18"/>
                <w:szCs w:val="18"/>
              </w:rPr>
              <w:t> </w:t>
            </w:r>
          </w:p>
        </w:tc>
      </w:tr>
      <w:tr w:rsidR="00085DBF" w:rsidRPr="00801381" w14:paraId="69CADDDA" w14:textId="77777777" w:rsidTr="00085DBF">
        <w:tc>
          <w:tcPr>
            <w:tcW w:w="0" w:type="auto"/>
            <w:shd w:val="clear" w:color="auto" w:fill="FFFFFF"/>
            <w:tcMar>
              <w:top w:w="0" w:type="dxa"/>
              <w:left w:w="0" w:type="dxa"/>
              <w:bottom w:w="80" w:type="dxa"/>
              <w:right w:w="0" w:type="dxa"/>
            </w:tcMar>
            <w:vAlign w:val="bottom"/>
            <w:hideMark/>
          </w:tcPr>
          <w:p w14:paraId="04C43252" w14:textId="77777777" w:rsidR="00085DBF" w:rsidRPr="00801381" w:rsidRDefault="00085DBF" w:rsidP="00085DBF">
            <w:pPr>
              <w:rPr>
                <w:sz w:val="18"/>
                <w:szCs w:val="18"/>
              </w:rPr>
            </w:pPr>
            <w:r w:rsidRPr="00801381">
              <w:rPr>
                <w:sz w:val="18"/>
                <w:szCs w:val="18"/>
              </w:rPr>
              <w:t>Total purchase price allocation</w:t>
            </w:r>
          </w:p>
        </w:tc>
        <w:tc>
          <w:tcPr>
            <w:tcW w:w="0" w:type="auto"/>
            <w:shd w:val="clear" w:color="auto" w:fill="FFFFFF"/>
            <w:tcMar>
              <w:top w:w="0" w:type="dxa"/>
              <w:left w:w="0" w:type="dxa"/>
              <w:bottom w:w="80" w:type="dxa"/>
              <w:right w:w="0" w:type="dxa"/>
            </w:tcMar>
            <w:vAlign w:val="bottom"/>
            <w:hideMark/>
          </w:tcPr>
          <w:p w14:paraId="75CB289C" w14:textId="77777777" w:rsidR="00085DBF" w:rsidRPr="00801381" w:rsidRDefault="00085DBF" w:rsidP="00085DBF">
            <w:pPr>
              <w:rPr>
                <w:sz w:val="18"/>
                <w:szCs w:val="18"/>
              </w:rPr>
            </w:pPr>
            <w:r w:rsidRPr="00801381">
              <w:rPr>
                <w:sz w:val="18"/>
                <w:szCs w:val="18"/>
              </w:rPr>
              <w:t> </w:t>
            </w:r>
          </w:p>
        </w:tc>
        <w:tc>
          <w:tcPr>
            <w:tcW w:w="0" w:type="auto"/>
            <w:tcBorders>
              <w:bottom w:val="double" w:sz="12" w:space="0" w:color="000000"/>
            </w:tcBorders>
            <w:shd w:val="clear" w:color="auto" w:fill="FFFFFF"/>
            <w:vAlign w:val="bottom"/>
            <w:hideMark/>
          </w:tcPr>
          <w:p w14:paraId="0DE1EB0D" w14:textId="77777777" w:rsidR="00085DBF" w:rsidRPr="00801381" w:rsidRDefault="00085DBF" w:rsidP="00085DBF">
            <w:pPr>
              <w:rPr>
                <w:sz w:val="18"/>
                <w:szCs w:val="18"/>
              </w:rPr>
            </w:pPr>
            <w:r w:rsidRPr="00801381">
              <w:rPr>
                <w:sz w:val="18"/>
                <w:szCs w:val="18"/>
              </w:rPr>
              <w:t>$</w:t>
            </w:r>
          </w:p>
        </w:tc>
        <w:tc>
          <w:tcPr>
            <w:tcW w:w="0" w:type="auto"/>
            <w:tcBorders>
              <w:bottom w:val="double" w:sz="12" w:space="0" w:color="000000"/>
            </w:tcBorders>
            <w:shd w:val="clear" w:color="auto" w:fill="FFFFFF"/>
            <w:vAlign w:val="bottom"/>
            <w:hideMark/>
          </w:tcPr>
          <w:p w14:paraId="2F03074C" w14:textId="77777777" w:rsidR="00085DBF" w:rsidRPr="00801381" w:rsidRDefault="00085DBF" w:rsidP="00085DBF">
            <w:pPr>
              <w:jc w:val="right"/>
              <w:rPr>
                <w:sz w:val="18"/>
                <w:szCs w:val="18"/>
              </w:rPr>
            </w:pPr>
            <w:r w:rsidRPr="00801381">
              <w:rPr>
                <w:sz w:val="18"/>
                <w:szCs w:val="18"/>
              </w:rPr>
              <w:t>71,824,238</w:t>
            </w:r>
          </w:p>
        </w:tc>
        <w:tc>
          <w:tcPr>
            <w:tcW w:w="0" w:type="auto"/>
            <w:shd w:val="clear" w:color="auto" w:fill="FFFFFF"/>
            <w:tcMar>
              <w:top w:w="0" w:type="dxa"/>
              <w:left w:w="0" w:type="dxa"/>
              <w:bottom w:w="80" w:type="dxa"/>
              <w:right w:w="0" w:type="dxa"/>
            </w:tcMar>
            <w:vAlign w:val="bottom"/>
            <w:hideMark/>
          </w:tcPr>
          <w:p w14:paraId="223BC395" w14:textId="77777777" w:rsidR="00085DBF" w:rsidRPr="00801381" w:rsidRDefault="00085DBF" w:rsidP="00085DBF">
            <w:pPr>
              <w:rPr>
                <w:sz w:val="18"/>
                <w:szCs w:val="18"/>
              </w:rPr>
            </w:pPr>
            <w:r w:rsidRPr="00801381">
              <w:rPr>
                <w:sz w:val="18"/>
                <w:szCs w:val="18"/>
              </w:rPr>
              <w:t> </w:t>
            </w:r>
          </w:p>
        </w:tc>
      </w:tr>
    </w:tbl>
    <w:p w14:paraId="26ADF347" w14:textId="77777777" w:rsidR="00085DBF" w:rsidRPr="00801381" w:rsidRDefault="00085DBF" w:rsidP="00085DBF">
      <w:pPr>
        <w:ind w:left="180" w:firstLine="540"/>
        <w:jc w:val="both"/>
        <w:rPr>
          <w:color w:val="000000"/>
          <w:sz w:val="18"/>
          <w:szCs w:val="18"/>
        </w:rPr>
      </w:pPr>
      <w:r w:rsidRPr="00801381">
        <w:rPr>
          <w:color w:val="000000"/>
          <w:sz w:val="18"/>
          <w:szCs w:val="18"/>
        </w:rPr>
        <w:t> </w:t>
      </w:r>
    </w:p>
    <w:p w14:paraId="2F7BE8E1" w14:textId="1E7F5CBF" w:rsidR="0055408F" w:rsidRPr="00801381" w:rsidRDefault="0055408F">
      <w:pPr>
        <w:rPr>
          <w:sz w:val="18"/>
          <w:szCs w:val="18"/>
        </w:rPr>
      </w:pPr>
      <w:r w:rsidRPr="00801381">
        <w:rPr>
          <w:sz w:val="18"/>
          <w:szCs w:val="18"/>
        </w:rPr>
        <w:t>Question: How should Helios and Matheson Analytics handle its finance next year?</w:t>
      </w:r>
    </w:p>
    <w:p w14:paraId="3C588724" w14:textId="18537660" w:rsidR="0055408F" w:rsidRPr="00801381" w:rsidRDefault="0055408F">
      <w:pPr>
        <w:rPr>
          <w:sz w:val="18"/>
          <w:szCs w:val="18"/>
        </w:rPr>
      </w:pPr>
      <w:r w:rsidRPr="00801381">
        <w:rPr>
          <w:sz w:val="18"/>
          <w:szCs w:val="18"/>
        </w:rPr>
        <w:t>A: Adopt a cost cutting strategy and save as much cash as possible</w:t>
      </w:r>
    </w:p>
    <w:p w14:paraId="39E0DD9F" w14:textId="04594191" w:rsidR="0055408F" w:rsidRDefault="0055408F">
      <w:pPr>
        <w:rPr>
          <w:sz w:val="18"/>
          <w:szCs w:val="18"/>
        </w:rPr>
      </w:pPr>
      <w:r w:rsidRPr="00801381">
        <w:rPr>
          <w:sz w:val="18"/>
          <w:szCs w:val="18"/>
        </w:rPr>
        <w:t>B: Adopt an expansion strategy and sustain with borrowing from bank</w:t>
      </w:r>
    </w:p>
    <w:p w14:paraId="3174FC2C" w14:textId="77777777" w:rsidR="00FA0A7B" w:rsidRDefault="00FA0A7B">
      <w:pPr>
        <w:rPr>
          <w:sz w:val="18"/>
          <w:szCs w:val="18"/>
        </w:rPr>
      </w:pPr>
    </w:p>
    <w:p w14:paraId="0EF8C131" w14:textId="77777777" w:rsidR="00FA0A7B" w:rsidRPr="00EC4653" w:rsidRDefault="00FA0A7B" w:rsidP="00FA0A7B">
      <w:pPr>
        <w:pStyle w:val="NormalWeb"/>
        <w:spacing w:before="0" w:beforeAutospacing="0" w:after="0" w:afterAutospacing="0"/>
        <w:jc w:val="both"/>
        <w:rPr>
          <w:color w:val="000000"/>
          <w:sz w:val="22"/>
          <w:szCs w:val="22"/>
        </w:rPr>
      </w:pPr>
      <w:r w:rsidRPr="00EC4653">
        <w:rPr>
          <w:b/>
          <w:bCs/>
          <w:color w:val="000000"/>
          <w:sz w:val="22"/>
          <w:szCs w:val="22"/>
        </w:rPr>
        <w:t>CEO</w:t>
      </w:r>
    </w:p>
    <w:p w14:paraId="78182EDE" w14:textId="77777777" w:rsidR="00FA0A7B" w:rsidRPr="00EC4653" w:rsidRDefault="00FA0A7B" w:rsidP="00FA0A7B">
      <w:pPr>
        <w:pStyle w:val="NormalWeb"/>
        <w:spacing w:before="0" w:beforeAutospacing="0" w:after="0" w:afterAutospacing="0"/>
        <w:jc w:val="both"/>
        <w:rPr>
          <w:color w:val="000000"/>
          <w:sz w:val="22"/>
          <w:szCs w:val="22"/>
        </w:rPr>
      </w:pPr>
      <w:r w:rsidRPr="00EC4653">
        <w:rPr>
          <w:b/>
          <w:bCs/>
          <w:color w:val="000000"/>
          <w:sz w:val="22"/>
          <w:szCs w:val="22"/>
        </w:rPr>
        <w:t> </w:t>
      </w:r>
    </w:p>
    <w:p w14:paraId="52CAF215" w14:textId="77777777" w:rsidR="00FA0A7B" w:rsidRPr="00EC4653" w:rsidRDefault="00FA0A7B" w:rsidP="00FA0A7B">
      <w:pPr>
        <w:pStyle w:val="NormalWeb"/>
        <w:spacing w:before="0" w:beforeAutospacing="0" w:after="0" w:afterAutospacing="0"/>
        <w:jc w:val="both"/>
        <w:rPr>
          <w:color w:val="000000"/>
          <w:sz w:val="22"/>
          <w:szCs w:val="22"/>
        </w:rPr>
      </w:pPr>
      <w:r w:rsidRPr="00BD7B84">
        <w:rPr>
          <w:color w:val="000000"/>
          <w:sz w:val="22"/>
          <w:szCs w:val="22"/>
          <w:highlight w:val="yellow"/>
        </w:rPr>
        <w:t xml:space="preserve">Since 1983, Helios and Matheson Analytics Inc. (“Helios and Matheson”, the “Company”, “we”, “us” or “our”) has provided high quality information technology, or IT, services and solutions to Fortune 1000 </w:t>
      </w:r>
      <w:r w:rsidRPr="00BD7B84">
        <w:rPr>
          <w:color w:val="000000"/>
          <w:sz w:val="22"/>
          <w:szCs w:val="22"/>
          <w:highlight w:val="yellow"/>
        </w:rPr>
        <w:lastRenderedPageBreak/>
        <w:t>companies and other large organizations.</w:t>
      </w:r>
      <w:r w:rsidRPr="00EC4653">
        <w:rPr>
          <w:color w:val="000000"/>
          <w:sz w:val="22"/>
          <w:szCs w:val="22"/>
        </w:rPr>
        <w:t xml:space="preserve"> The Company offers its clients an enhanced suite of services of predictive analytics with technology at its foundation enriched by data science. The Company is headquartered in New York City and has an office in Bangalore India. The Company's common stock is listed on The NASDAQ Capital Market (“NASDAQ”) under the symbol “HMNY”. Our website address is www.hmny.com. Information on our website is not a part of this report.</w:t>
      </w:r>
    </w:p>
    <w:p w14:paraId="4EB5FDFF" w14:textId="77777777" w:rsidR="00FA0A7B" w:rsidRPr="00EC4653" w:rsidRDefault="00FA0A7B" w:rsidP="00FA0A7B">
      <w:pPr>
        <w:pStyle w:val="NormalWeb"/>
        <w:spacing w:before="0" w:beforeAutospacing="0" w:after="0" w:afterAutospacing="0"/>
        <w:rPr>
          <w:color w:val="000000"/>
          <w:sz w:val="22"/>
          <w:szCs w:val="22"/>
        </w:rPr>
      </w:pPr>
      <w:r w:rsidRPr="00EC4653">
        <w:rPr>
          <w:color w:val="000000"/>
          <w:sz w:val="22"/>
          <w:szCs w:val="22"/>
        </w:rPr>
        <w:t>  </w:t>
      </w:r>
    </w:p>
    <w:p w14:paraId="36DE0ED5"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Prior to the merger between our wholly-owned subsidiary, Zone Acquisition, Inc. (“Zone Acquisition”), and Zone Technologies, Inc. (“Zone”), as described below, we were a controlled company as defined by Rule 5615(c)(1) of the NASDAQ Listing Rules because Helios and Matheson Information Technology Ltd., our former parent (referred to in this report as “HMIT”), was the beneficial owner of approximately 75% of our outstanding common stock. Upon consummation of the merger on November 9, 2016, we ceased to be a controlled company.</w:t>
      </w:r>
    </w:p>
    <w:p w14:paraId="7FEBCA21" w14:textId="77777777" w:rsidR="00FA0A7B" w:rsidRPr="00EC4653" w:rsidRDefault="00FA0A7B" w:rsidP="00FA0A7B">
      <w:pPr>
        <w:pStyle w:val="NormalWeb"/>
        <w:spacing w:before="0" w:beforeAutospacing="0" w:after="0" w:afterAutospacing="0"/>
        <w:jc w:val="both"/>
        <w:rPr>
          <w:color w:val="000000"/>
          <w:sz w:val="22"/>
          <w:szCs w:val="22"/>
        </w:rPr>
      </w:pPr>
      <w:r w:rsidRPr="00EC4653">
        <w:rPr>
          <w:color w:val="000000"/>
          <w:sz w:val="22"/>
          <w:szCs w:val="22"/>
        </w:rPr>
        <w:t> </w:t>
      </w:r>
    </w:p>
    <w:p w14:paraId="13B66281"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On November 9, 2016 (the “Closing Date”), we completed the merger contemplated by the previously disclosed Agreement and Plan of Merger, dated as of July 7, 2016, among us, Zone and Zone Acquisition, as amended by the Waiver and First Amendment to Agreement and Plan of Merger dated as of August 25, 2016 and the Acknowledgment of Satisfaction of Condition and Second Amendment to Agreement and Plan of Merger, dated as of September 21, 2016 (collectively, the “Merger Agreement”).</w:t>
      </w:r>
    </w:p>
    <w:p w14:paraId="56EDB4C5"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 </w:t>
      </w:r>
    </w:p>
    <w:p w14:paraId="783CD576"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On the Closing Date, we issued 1,740,000 shares of our common stock as merger consideration pursuant to the Merger Agreement, which represented an exchange ratio of 0.174 shares of our common stock for each share of Zone common stock outstanding, and Zone Acquisition, our wholly-owned subsidiary, was merged into Zone, with Zone surviving the merger as our wholly-owned subsidiary.</w:t>
      </w:r>
    </w:p>
    <w:p w14:paraId="50D5FF49"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 </w:t>
      </w:r>
    </w:p>
    <w:p w14:paraId="3CAF7141"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BD7B84">
        <w:rPr>
          <w:color w:val="000000"/>
          <w:sz w:val="22"/>
          <w:szCs w:val="22"/>
          <w:highlight w:val="yellow"/>
        </w:rPr>
        <w:t>Zone is the developer of the proprietary RedZone Map, a GPS-driven, real-time crime and navigation map application whose goal is to enhance personal safety worldwide by providing users with real time crime data and a platform for alerting other users to criminal and other safety related occurrences in a navigation map format</w:t>
      </w:r>
      <w:r w:rsidRPr="00EC4653">
        <w:rPr>
          <w:color w:val="000000"/>
          <w:sz w:val="22"/>
          <w:szCs w:val="22"/>
        </w:rPr>
        <w:t xml:space="preserve">. Zone’s mapping lets users be pro-active when traveling, allowing them to enter </w:t>
      </w:r>
      <w:proofErr w:type="gramStart"/>
      <w:r w:rsidRPr="00EC4653">
        <w:rPr>
          <w:color w:val="000000"/>
          <w:sz w:val="22"/>
          <w:szCs w:val="22"/>
        </w:rPr>
        <w:t>a number of</w:t>
      </w:r>
      <w:proofErr w:type="gramEnd"/>
      <w:r w:rsidRPr="00EC4653">
        <w:rPr>
          <w:color w:val="000000"/>
          <w:sz w:val="22"/>
          <w:szCs w:val="22"/>
        </w:rPr>
        <w:t xml:space="preserve"> different cautionary items such as traffic problems, police sightings, road hazards, accidents and road closures. It also allows users to report a crime and to video upload live incidents.</w:t>
      </w:r>
    </w:p>
    <w:p w14:paraId="3198AD5F" w14:textId="77777777" w:rsidR="00FA0A7B" w:rsidRPr="00EC4653" w:rsidRDefault="00FA0A7B" w:rsidP="00FA0A7B">
      <w:pPr>
        <w:rPr>
          <w:sz w:val="22"/>
          <w:szCs w:val="22"/>
        </w:rPr>
      </w:pPr>
    </w:p>
    <w:p w14:paraId="493FD86C" w14:textId="77777777" w:rsidR="00FA0A7B" w:rsidRPr="00EC4653" w:rsidRDefault="00FA0A7B" w:rsidP="00FA0A7B">
      <w:pPr>
        <w:rPr>
          <w:sz w:val="22"/>
          <w:szCs w:val="22"/>
        </w:rPr>
      </w:pPr>
      <w:r w:rsidRPr="00EC4653">
        <w:rPr>
          <w:sz w:val="22"/>
          <w:szCs w:val="22"/>
        </w:rPr>
        <w:t>Question:</w:t>
      </w:r>
    </w:p>
    <w:p w14:paraId="315E88F1" w14:textId="77777777" w:rsidR="00FA0A7B" w:rsidRPr="0055408F" w:rsidRDefault="00FA0A7B" w:rsidP="00FA0A7B">
      <w:pPr>
        <w:rPr>
          <w:sz w:val="22"/>
          <w:szCs w:val="22"/>
        </w:rPr>
      </w:pPr>
      <w:r w:rsidRPr="0055408F">
        <w:rPr>
          <w:sz w:val="22"/>
          <w:szCs w:val="22"/>
        </w:rPr>
        <w:t>Should Helios and Matheson Analytics acquire MoviePass in 2017?</w:t>
      </w:r>
    </w:p>
    <w:p w14:paraId="40E44E2D" w14:textId="77777777" w:rsidR="00FA0A7B" w:rsidRDefault="00FA0A7B" w:rsidP="00FA0A7B">
      <w:pPr>
        <w:rPr>
          <w:sz w:val="22"/>
          <w:szCs w:val="22"/>
        </w:rPr>
      </w:pPr>
    </w:p>
    <w:p w14:paraId="0B037222" w14:textId="77777777" w:rsidR="00BD7B84" w:rsidRPr="00BD7B84" w:rsidRDefault="00BD7B84" w:rsidP="00BD7B84">
      <w:pPr>
        <w:numPr>
          <w:ilvl w:val="0"/>
          <w:numId w:val="4"/>
        </w:numPr>
        <w:spacing w:after="160" w:line="278" w:lineRule="auto"/>
        <w:rPr>
          <w:rFonts w:eastAsiaTheme="minorEastAsia"/>
          <w:kern w:val="2"/>
          <w:sz w:val="22"/>
          <w:szCs w:val="22"/>
          <w:highlight w:val="yellow"/>
          <w14:ligatures w14:val="standardContextual"/>
        </w:rPr>
      </w:pPr>
      <w:proofErr w:type="gramStart"/>
      <w:r w:rsidRPr="00BD7B84">
        <w:rPr>
          <w:rFonts w:eastAsiaTheme="minorEastAsia"/>
          <w:kern w:val="2"/>
          <w:sz w:val="22"/>
          <w:szCs w:val="22"/>
          <w:highlight w:val="yellow"/>
          <w14:ligatures w14:val="standardContextual"/>
        </w:rPr>
        <w:t>CFO :</w:t>
      </w:r>
      <w:proofErr w:type="gramEnd"/>
      <w:r w:rsidRPr="00BD7B84">
        <w:rPr>
          <w:rFonts w:eastAsiaTheme="minorEastAsia"/>
          <w:kern w:val="2"/>
          <w:sz w:val="22"/>
          <w:szCs w:val="22"/>
          <w:highlight w:val="yellow"/>
          <w14:ligatures w14:val="standardContextual"/>
        </w:rPr>
        <w:t xml:space="preserve"> Cash enough or not?</w:t>
      </w:r>
    </w:p>
    <w:p w14:paraId="1E3E2B0A" w14:textId="77777777" w:rsidR="00BD7B84" w:rsidRPr="00BD7B84" w:rsidRDefault="00BD7B84" w:rsidP="00BD7B84">
      <w:pPr>
        <w:numPr>
          <w:ilvl w:val="0"/>
          <w:numId w:val="4"/>
        </w:numPr>
        <w:spacing w:after="160" w:line="278" w:lineRule="auto"/>
        <w:rPr>
          <w:rFonts w:eastAsiaTheme="minorEastAsia"/>
          <w:kern w:val="2"/>
          <w:sz w:val="22"/>
          <w:szCs w:val="22"/>
          <w:highlight w:val="yellow"/>
          <w14:ligatures w14:val="standardContextual"/>
        </w:rPr>
      </w:pPr>
      <w:r w:rsidRPr="00BD7B84">
        <w:rPr>
          <w:rFonts w:eastAsiaTheme="minorEastAsia"/>
          <w:kern w:val="2"/>
          <w:sz w:val="22"/>
          <w:szCs w:val="22"/>
          <w:highlight w:val="yellow"/>
          <w14:ligatures w14:val="standardContextual"/>
        </w:rPr>
        <w:t>CMO: What the market wants? Is it real or fake demand?</w:t>
      </w:r>
    </w:p>
    <w:p w14:paraId="5205EA4F" w14:textId="77777777" w:rsidR="00BD7B84" w:rsidRPr="00BD7B84" w:rsidRDefault="00BD7B84" w:rsidP="00BD7B84">
      <w:pPr>
        <w:numPr>
          <w:ilvl w:val="0"/>
          <w:numId w:val="4"/>
        </w:numPr>
        <w:spacing w:after="160" w:line="278" w:lineRule="auto"/>
        <w:rPr>
          <w:rFonts w:eastAsiaTheme="minorEastAsia"/>
          <w:kern w:val="2"/>
          <w:sz w:val="22"/>
          <w:szCs w:val="22"/>
          <w:highlight w:val="yellow"/>
          <w14:ligatures w14:val="standardContextual"/>
        </w:rPr>
      </w:pPr>
      <w:r w:rsidRPr="00BD7B84">
        <w:rPr>
          <w:rFonts w:eastAsiaTheme="minorEastAsia"/>
          <w:kern w:val="2"/>
          <w:sz w:val="22"/>
          <w:szCs w:val="22"/>
          <w:highlight w:val="yellow"/>
          <w14:ligatures w14:val="standardContextual"/>
        </w:rPr>
        <w:t>COO: How current operation fits with MoviePass?</w:t>
      </w:r>
    </w:p>
    <w:p w14:paraId="4E180B23" w14:textId="77777777" w:rsidR="00BD7B84" w:rsidRPr="005424F0" w:rsidRDefault="00BD7B84" w:rsidP="00BD7B84">
      <w:pPr>
        <w:numPr>
          <w:ilvl w:val="0"/>
          <w:numId w:val="4"/>
        </w:numPr>
        <w:spacing w:after="160" w:line="278" w:lineRule="auto"/>
        <w:rPr>
          <w:rFonts w:eastAsiaTheme="minorEastAsia"/>
          <w:kern w:val="2"/>
          <w:sz w:val="22"/>
          <w:szCs w:val="22"/>
          <w:highlight w:val="yellow"/>
          <w14:ligatures w14:val="standardContextual"/>
        </w:rPr>
      </w:pPr>
      <w:r w:rsidRPr="00BD7B84">
        <w:rPr>
          <w:rFonts w:eastAsiaTheme="minorEastAsia"/>
          <w:kern w:val="2"/>
          <w:sz w:val="22"/>
          <w:szCs w:val="22"/>
          <w:highlight w:val="yellow"/>
          <w14:ligatures w14:val="standardContextual"/>
        </w:rPr>
        <w:t>CHRO: Who to hire in such a case?</w:t>
      </w:r>
    </w:p>
    <w:p w14:paraId="12B85A00" w14:textId="2D987D9F" w:rsidR="00BD7B84" w:rsidRPr="005424F0" w:rsidRDefault="00BD7B84" w:rsidP="00BD7B84">
      <w:pPr>
        <w:numPr>
          <w:ilvl w:val="0"/>
          <w:numId w:val="4"/>
        </w:numPr>
        <w:spacing w:after="160" w:line="278" w:lineRule="auto"/>
        <w:rPr>
          <w:rFonts w:eastAsiaTheme="minorEastAsia"/>
          <w:kern w:val="2"/>
          <w:sz w:val="22"/>
          <w:szCs w:val="22"/>
          <w:highlight w:val="yellow"/>
          <w14:ligatures w14:val="standardContextual"/>
        </w:rPr>
        <w:sectPr w:rsidR="00BD7B84" w:rsidRPr="005424F0" w:rsidSect="00FA0A7B">
          <w:pgSz w:w="12240" w:h="15840"/>
          <w:pgMar w:top="1440" w:right="1440" w:bottom="1440" w:left="1440" w:header="720" w:footer="720" w:gutter="0"/>
          <w:cols w:space="720"/>
          <w:docGrid w:linePitch="360"/>
        </w:sectPr>
      </w:pPr>
      <w:r w:rsidRPr="005424F0">
        <w:rPr>
          <w:rFonts w:eastAsiaTheme="minorEastAsia"/>
          <w:kern w:val="2"/>
          <w:sz w:val="22"/>
          <w:szCs w:val="22"/>
          <w:highlight w:val="yellow"/>
          <w14:ligatures w14:val="standardContextual"/>
        </w:rPr>
        <w:t>CTO: Would Zone or MoviePass get more technological support?</w:t>
      </w:r>
    </w:p>
    <w:p w14:paraId="45615A50" w14:textId="77777777" w:rsidR="00FA0A7B" w:rsidRPr="00EC4653" w:rsidRDefault="00FA0A7B" w:rsidP="00FA0A7B">
      <w:pPr>
        <w:rPr>
          <w:sz w:val="22"/>
          <w:szCs w:val="22"/>
        </w:rPr>
      </w:pPr>
      <w:r w:rsidRPr="00EC4653">
        <w:rPr>
          <w:sz w:val="22"/>
          <w:szCs w:val="22"/>
        </w:rPr>
        <w:lastRenderedPageBreak/>
        <w:t>COO</w:t>
      </w:r>
    </w:p>
    <w:p w14:paraId="42D27E43" w14:textId="77777777" w:rsidR="00FA0A7B" w:rsidRPr="00EC4653" w:rsidRDefault="00FA0A7B" w:rsidP="00FA0A7B">
      <w:pPr>
        <w:pStyle w:val="NormalWeb"/>
        <w:spacing w:before="0" w:beforeAutospacing="0" w:after="0" w:afterAutospacing="0"/>
        <w:ind w:left="11"/>
        <w:rPr>
          <w:b/>
          <w:bCs/>
          <w:color w:val="000000"/>
          <w:sz w:val="22"/>
          <w:szCs w:val="22"/>
        </w:rPr>
      </w:pPr>
    </w:p>
    <w:p w14:paraId="2042A9F5"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MoviePass was incorporated in Delaware in 2011 and is the leading movie theater subscription service in the United States that allows members to see a new movie every day in theaters nationwide for a low fixed price. Once they sign up for the MoviePass service online, subscribers are prompted to download the MoviePass application on their smart phones and are then mailed a MoviePass debit card. Customers can also subscribe with MoviePass via the MoviePass application. The MoviePass application shows subscribers the show times of movies that are currently showing at the local movie theaters listed in the MoviePass application. The application highlights selective films designed for a specific subscriber, which prominently displays the title once a subscriber opens the application. MoviePass subscribers can use the debit card or, in select theaters, the MoviePass application, to purchase up to one movie ticket per day at any of the movie theaters listed in the MoviePass application without paying any additional costs.</w:t>
      </w:r>
    </w:p>
    <w:p w14:paraId="387ED8C6"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754EE351"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7A51FB">
        <w:rPr>
          <w:color w:val="000000"/>
          <w:sz w:val="22"/>
          <w:szCs w:val="22"/>
          <w:highlight w:val="yellow"/>
        </w:rPr>
        <w:t>During the four months after MoviePass’ announcement of its $9.95 per month subscription plan in August 2017, MoviePass grew to over 1,000,000 total paying subscribers including those on either its monthly or annual plans.</w:t>
      </w:r>
      <w:r w:rsidRPr="00EC4653">
        <w:rPr>
          <w:color w:val="000000"/>
          <w:sz w:val="22"/>
          <w:szCs w:val="22"/>
        </w:rPr>
        <w:t xml:space="preserve"> This represents strong growth when compared to other subscription-based companies, such as Spotify, Hulu, </w:t>
      </w:r>
      <w:proofErr w:type="spellStart"/>
      <w:r w:rsidRPr="00EC4653">
        <w:rPr>
          <w:color w:val="000000"/>
          <w:sz w:val="22"/>
          <w:szCs w:val="22"/>
        </w:rPr>
        <w:t>ClassPass</w:t>
      </w:r>
      <w:proofErr w:type="spellEnd"/>
      <w:r w:rsidRPr="00EC4653">
        <w:rPr>
          <w:color w:val="000000"/>
          <w:sz w:val="22"/>
          <w:szCs w:val="22"/>
        </w:rPr>
        <w:t xml:space="preserve"> and Netflix, which achieved 1,000,000 subscribers in over 5, 10, 17 and 39 months, respectively, estimated based on information available publicly from various news and other sources. MoviePass surpassed 1,500,000 paying subscribers in January 2018 and 2,000,000 paying subscribers in February 2018.</w:t>
      </w:r>
    </w:p>
    <w:p w14:paraId="6E738DE3"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62173A38"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On December 12, 2017, MoviePass and Fandor, the streaming service with the largest collection of independent films, documentaries, international features and shorts, announced that both companies partnered with Costco Wholesale Corporation (“Costco”) to offer a one-year subscription plan for a flat fee of $70.00 paid in advance. The subscription plan for both services was made available exclusively to Costco members for a limited time and covers a year of membership for both MoviePass and Fandor. The subscription plan was extended through February 2018.</w:t>
      </w:r>
    </w:p>
    <w:p w14:paraId="302160D1"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0B8C100A"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7A51FB">
        <w:rPr>
          <w:color w:val="000000"/>
          <w:sz w:val="22"/>
          <w:szCs w:val="22"/>
          <w:highlight w:val="yellow"/>
        </w:rPr>
        <w:t>In February 2018, MoviePass and Fandor launched a limited-time annual subscription plan to allow movie-goers to see a new movie in a movie theater every day for a year, and have access to the full Fandor content library for a year, for a flat fee of $105.35 paid in advance ($7.95 per month plus a one-time $19.95 processing fee less $10 of revenue share with Fandor).</w:t>
      </w:r>
    </w:p>
    <w:p w14:paraId="17500882"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74631188"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7A51FB">
        <w:rPr>
          <w:color w:val="000000"/>
          <w:sz w:val="22"/>
          <w:szCs w:val="22"/>
          <w:highlight w:val="yellow"/>
        </w:rPr>
        <w:t>In March 2018, MoviePass announced that, for a limited time, it would offer its annual subscription to new subscribers for $6.95 per month, paid annually and with a one-time processing fee of $6.55.</w:t>
      </w:r>
    </w:p>
    <w:p w14:paraId="17A471FD"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1AB5B9D3"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is led by Theodore Farnsworth the Chairman and CEO of Helios and Matheson, Mitch Lowe, its Chief Executive Officer, Sanjay Puri, its Chief Strategy Officer, Bernadette McCabe, its Senior Vice President of Exhibitor Relations, Mike Berkley, Chief Product Officer, Khalid Itum, Vice President of Business Development and Chris Kelly, its </w:t>
      </w:r>
      <w:proofErr w:type="gramStart"/>
      <w:r w:rsidRPr="00EC4653">
        <w:rPr>
          <w:color w:val="000000"/>
          <w:sz w:val="22"/>
          <w:szCs w:val="22"/>
        </w:rPr>
        <w:t>Chairman</w:t>
      </w:r>
      <w:proofErr w:type="gramEnd"/>
      <w:r w:rsidRPr="00EC4653">
        <w:rPr>
          <w:color w:val="000000"/>
          <w:sz w:val="22"/>
          <w:szCs w:val="22"/>
        </w:rPr>
        <w:t>.</w:t>
      </w:r>
    </w:p>
    <w:p w14:paraId="48A68EFF"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38C8A115" w14:textId="77777777" w:rsidR="00FA0A7B" w:rsidRPr="0055408F" w:rsidRDefault="00FA0A7B" w:rsidP="00FA0A7B">
      <w:pPr>
        <w:pStyle w:val="NormalWeb"/>
        <w:spacing w:before="0" w:after="0"/>
        <w:jc w:val="both"/>
        <w:rPr>
          <w:color w:val="000000"/>
          <w:sz w:val="22"/>
          <w:szCs w:val="22"/>
        </w:rPr>
      </w:pPr>
      <w:r w:rsidRPr="0055408F">
        <w:rPr>
          <w:color w:val="000000"/>
          <w:sz w:val="22"/>
          <w:szCs w:val="22"/>
        </w:rPr>
        <w:t>Question: How should Helios and Matheson Analytics operate next year?</w:t>
      </w:r>
    </w:p>
    <w:p w14:paraId="03D8714F" w14:textId="77777777" w:rsidR="00FA0A7B" w:rsidRPr="0055408F" w:rsidRDefault="00FA0A7B" w:rsidP="00FA0A7B">
      <w:pPr>
        <w:pStyle w:val="NormalWeb"/>
        <w:spacing w:before="0" w:after="0"/>
        <w:jc w:val="both"/>
        <w:rPr>
          <w:color w:val="000000"/>
          <w:sz w:val="22"/>
          <w:szCs w:val="22"/>
        </w:rPr>
      </w:pPr>
      <w:r w:rsidRPr="0055408F">
        <w:rPr>
          <w:color w:val="000000"/>
          <w:sz w:val="22"/>
          <w:szCs w:val="22"/>
        </w:rPr>
        <w:t>A: Adjust operation plans to fully utilize first mover advantages of MoviePass</w:t>
      </w:r>
    </w:p>
    <w:p w14:paraId="217F8C8A" w14:textId="77777777" w:rsidR="00FA0A7B" w:rsidRPr="0055408F" w:rsidRDefault="00FA0A7B" w:rsidP="00FA0A7B">
      <w:pPr>
        <w:pStyle w:val="NormalWeb"/>
        <w:spacing w:before="0" w:after="0"/>
        <w:jc w:val="both"/>
        <w:rPr>
          <w:color w:val="000000"/>
          <w:sz w:val="22"/>
          <w:szCs w:val="22"/>
        </w:rPr>
      </w:pPr>
      <w:r w:rsidRPr="007A51FB">
        <w:rPr>
          <w:color w:val="000000"/>
          <w:sz w:val="22"/>
          <w:szCs w:val="22"/>
          <w:highlight w:val="yellow"/>
        </w:rPr>
        <w:t>B: Keep current operation plans and test water on MoviePass’ business</w:t>
      </w:r>
    </w:p>
    <w:p w14:paraId="353F3D62" w14:textId="77777777" w:rsidR="00FA0A7B" w:rsidRPr="00EC4653" w:rsidRDefault="00FA0A7B" w:rsidP="00FA0A7B">
      <w:pPr>
        <w:pStyle w:val="NormalWeb"/>
        <w:spacing w:before="0" w:beforeAutospacing="0" w:after="0" w:afterAutospacing="0"/>
        <w:ind w:left="11" w:firstLine="720"/>
        <w:jc w:val="both"/>
        <w:rPr>
          <w:color w:val="000000"/>
          <w:sz w:val="22"/>
          <w:szCs w:val="22"/>
        </w:rPr>
      </w:pPr>
    </w:p>
    <w:p w14:paraId="5622BBBB"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br w:type="page"/>
      </w:r>
    </w:p>
    <w:p w14:paraId="0D88DAB1" w14:textId="77777777" w:rsidR="00FA0A7B" w:rsidRPr="00EC4653" w:rsidRDefault="00FA0A7B" w:rsidP="00FA0A7B">
      <w:pPr>
        <w:pStyle w:val="NormalWeb"/>
        <w:spacing w:before="0" w:beforeAutospacing="0" w:after="0" w:afterAutospacing="0"/>
        <w:jc w:val="both"/>
        <w:rPr>
          <w:color w:val="000000"/>
          <w:sz w:val="22"/>
          <w:szCs w:val="22"/>
        </w:rPr>
      </w:pPr>
      <w:r w:rsidRPr="00EC4653">
        <w:rPr>
          <w:color w:val="000000"/>
          <w:sz w:val="22"/>
          <w:szCs w:val="22"/>
        </w:rPr>
        <w:lastRenderedPageBreak/>
        <w:t>CMO</w:t>
      </w:r>
    </w:p>
    <w:p w14:paraId="563A5F0A" w14:textId="77777777" w:rsidR="00FA0A7B" w:rsidRPr="00EC4653" w:rsidRDefault="00FA0A7B" w:rsidP="00FA0A7B">
      <w:pPr>
        <w:pStyle w:val="NormalWeb"/>
        <w:spacing w:before="0" w:beforeAutospacing="0" w:after="0" w:afterAutospacing="0"/>
        <w:ind w:left="11"/>
        <w:rPr>
          <w:color w:val="000000"/>
          <w:sz w:val="22"/>
          <w:szCs w:val="22"/>
        </w:rPr>
      </w:pPr>
      <w:r w:rsidRPr="00EC4653">
        <w:rPr>
          <w:b/>
          <w:bCs/>
          <w:color w:val="000000"/>
          <w:sz w:val="22"/>
          <w:szCs w:val="22"/>
        </w:rPr>
        <w:t>MoviePass Ventures </w:t>
      </w:r>
    </w:p>
    <w:p w14:paraId="185CD8F4"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i/>
          <w:iCs/>
          <w:color w:val="000000"/>
          <w:sz w:val="22"/>
          <w:szCs w:val="22"/>
        </w:rPr>
        <w:t> </w:t>
      </w:r>
    </w:p>
    <w:p w14:paraId="3CFBC5B5"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 xml:space="preserve">MoviePass Ventures was formed as a Delaware limited liability company in January 2018 and is a </w:t>
      </w:r>
      <w:proofErr w:type="gramStart"/>
      <w:r w:rsidRPr="00EC4653">
        <w:rPr>
          <w:color w:val="000000"/>
          <w:sz w:val="22"/>
          <w:szCs w:val="22"/>
        </w:rPr>
        <w:t>wholly-owned</w:t>
      </w:r>
      <w:proofErr w:type="gramEnd"/>
      <w:r w:rsidRPr="00EC4653">
        <w:rPr>
          <w:color w:val="000000"/>
          <w:sz w:val="22"/>
          <w:szCs w:val="22"/>
        </w:rPr>
        <w:t xml:space="preserve"> subsidiary of Helios and Matheson. MoviePass Ventures aims to collaborate with film distributors to share in waterfall profits and ancillary revenues while using the data analytics MoviePass offers for marketing and targeting services for MoviePass’ paying subscribers using the platform.</w:t>
      </w:r>
    </w:p>
    <w:p w14:paraId="21DC8C05"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24F4586F"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 xml:space="preserve">Movie going is embedded in American society and enjoyed by people of all races, ages and socio-economic levels. The 2017 Theatrical Market Statistics </w:t>
      </w:r>
      <w:proofErr w:type="gramStart"/>
      <w:r w:rsidRPr="00EC4653">
        <w:rPr>
          <w:color w:val="000000"/>
          <w:sz w:val="22"/>
          <w:szCs w:val="22"/>
        </w:rPr>
        <w:t>Report  issued</w:t>
      </w:r>
      <w:proofErr w:type="gramEnd"/>
      <w:r w:rsidRPr="00EC4653">
        <w:rPr>
          <w:color w:val="000000"/>
          <w:sz w:val="22"/>
          <w:szCs w:val="22"/>
        </w:rPr>
        <w:t xml:space="preserve"> by the Motion Picture Association of America (the “MPAA Report”) reports that more than three quarters (76%) of the U.S./Canada population aged two or older, or 263 million people, went to a movie at the cinema at least once in 2017. According to the MPAA Report, the typical moviegoer bought 4.7 tickets per year in 2017, for a total of $1.24 billion in tickets sold in 2017. Moreover, according to the MPAA Report, 12% of the U.S./Canada population are frequent moviegoers who attend the cinema once a month or more. These individuals are responsible for 49% of all tickets sold. More than half the population are occasional moviegoers (53%), who are also responsible for 49% of all tickets. In 2017, 24% of the U.S./Canada population did not attend the cinema.</w:t>
      </w:r>
    </w:p>
    <w:p w14:paraId="4CF17224"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65B4A46B"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7A51FB">
        <w:rPr>
          <w:color w:val="000000"/>
          <w:sz w:val="22"/>
          <w:szCs w:val="22"/>
          <w:highlight w:val="yellow"/>
        </w:rPr>
        <w:t>MoviePass intends to encourage increased attendance at movie theaters with the subscription model by targeting the occasional movie goer (those who attend less than once a month) who represent 82% of the total movie going market.</w:t>
      </w:r>
    </w:p>
    <w:p w14:paraId="5E1498CD" w14:textId="77777777" w:rsidR="00FA0A7B" w:rsidRPr="00EC4653" w:rsidRDefault="00FA0A7B" w:rsidP="00FA0A7B">
      <w:pPr>
        <w:pStyle w:val="NormalWeb"/>
        <w:spacing w:before="0" w:beforeAutospacing="0" w:after="0" w:afterAutospacing="0"/>
        <w:ind w:left="11" w:firstLine="720"/>
        <w:rPr>
          <w:color w:val="000000"/>
          <w:sz w:val="22"/>
          <w:szCs w:val="22"/>
        </w:rPr>
      </w:pPr>
      <w:r w:rsidRPr="00EC4653">
        <w:rPr>
          <w:color w:val="000000"/>
          <w:sz w:val="22"/>
          <w:szCs w:val="22"/>
        </w:rPr>
        <w:t> </w:t>
      </w:r>
    </w:p>
    <w:p w14:paraId="5736DAF2"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MoviePass’ current buying power at U.S. movie theaters represents approximately 6.1% of the U.S. box office, with MoviePass buying approximately one in every seventeen tickets in the United States. Its strong subscriber trends and potential for customer engagement drive several revenue opportunities. The value proposition to consumers to obtain low-cost access to regular theater attendance can benefit key constituents and customers of MoviePass’ business: exhibitors, studios, distributors and consumers themselves. Through its continued efforts at targeting and improving the consumer experience, MoviePass aims to maintain its strong subscriber growth and to leverage such growth with its key constituents to improve operational efficiencies, create cross-platform synergies and create multiple growing revenue streams.</w:t>
      </w:r>
    </w:p>
    <w:p w14:paraId="6E7A5406" w14:textId="77777777" w:rsidR="00FA0A7B" w:rsidRPr="00EC4653" w:rsidRDefault="00FA0A7B" w:rsidP="00FA0A7B">
      <w:pPr>
        <w:pStyle w:val="NormalWeb"/>
        <w:spacing w:before="0" w:beforeAutospacing="0" w:after="0" w:afterAutospacing="0"/>
        <w:ind w:left="11" w:firstLine="720"/>
        <w:jc w:val="both"/>
        <w:rPr>
          <w:color w:val="000000"/>
          <w:sz w:val="22"/>
          <w:szCs w:val="22"/>
        </w:rPr>
      </w:pPr>
    </w:p>
    <w:p w14:paraId="65F64969"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7A51FB">
        <w:rPr>
          <w:color w:val="000000"/>
          <w:sz w:val="22"/>
          <w:szCs w:val="22"/>
          <w:highlight w:val="yellow"/>
        </w:rPr>
        <w:t>MoviePass’ core business model rests largely on its ability to continue to improve the consumer experience. MoviePass aims to do this by targeting a consumer experience that is mobile first, with features such as its “search &amp; discovery” and “transact and enjoy” tools in the MoviePass mobile application.</w:t>
      </w:r>
      <w:r w:rsidRPr="00EC4653">
        <w:rPr>
          <w:color w:val="000000"/>
          <w:sz w:val="22"/>
          <w:szCs w:val="22"/>
        </w:rPr>
        <w:t xml:space="preserve"> The movie going experience for MoviePass subscribers is a simple process, by which the subscriber first signs up for a monthly membership plan, for as low as $6.95 per month, and receives a MoviePass debit card in the mail. The subscriber then uses the MoviePass application to, sequentially, choose a movie, choose a theater, choose a show time and finally “check in.” The aim of MoviePass’ low cost and straightforward process is to create an experience for consumers to see more movies, save money, and reduce regret of the movie going experience. MoviePass believes that the simplicity of the process and the ability to engage with consumers through the various steps of the check-in process through the app creates an opportunity to drive consumers to theaters more often and for select films. It also allows MoviePass to derive data insights on interests, activities or spending.</w:t>
      </w:r>
    </w:p>
    <w:p w14:paraId="346B3C41" w14:textId="77777777" w:rsidR="00FA0A7B" w:rsidRPr="00EC4653" w:rsidRDefault="00FA0A7B" w:rsidP="00FA0A7B">
      <w:pPr>
        <w:pStyle w:val="NormalWeb"/>
        <w:spacing w:before="0" w:beforeAutospacing="0" w:after="0" w:afterAutospacing="0"/>
        <w:ind w:left="11" w:firstLine="480"/>
        <w:jc w:val="both"/>
        <w:rPr>
          <w:color w:val="000000"/>
          <w:sz w:val="22"/>
          <w:szCs w:val="22"/>
        </w:rPr>
      </w:pPr>
    </w:p>
    <w:p w14:paraId="10F34DCD" w14:textId="77777777" w:rsidR="00FA0A7B" w:rsidRPr="003E79F3" w:rsidRDefault="00FA0A7B" w:rsidP="00FA0A7B">
      <w:pPr>
        <w:pStyle w:val="NormalWeb"/>
        <w:spacing w:before="0" w:beforeAutospacing="0" w:after="0" w:afterAutospacing="0"/>
        <w:ind w:left="11"/>
        <w:jc w:val="both"/>
        <w:rPr>
          <w:color w:val="000000"/>
          <w:sz w:val="22"/>
          <w:szCs w:val="22"/>
        </w:rPr>
      </w:pPr>
      <w:r w:rsidRPr="003E79F3">
        <w:rPr>
          <w:color w:val="000000"/>
          <w:sz w:val="22"/>
          <w:szCs w:val="22"/>
        </w:rPr>
        <w:t>Question: How should Helios and Matheson Analytics adopt marketing strategy next year?</w:t>
      </w:r>
    </w:p>
    <w:p w14:paraId="60FC7030" w14:textId="77777777" w:rsidR="00FA0A7B" w:rsidRPr="003E79F3" w:rsidRDefault="00FA0A7B" w:rsidP="00FA0A7B">
      <w:pPr>
        <w:pStyle w:val="NormalWeb"/>
        <w:spacing w:before="0" w:beforeAutospacing="0" w:after="0" w:afterAutospacing="0"/>
        <w:ind w:left="11"/>
        <w:jc w:val="both"/>
        <w:rPr>
          <w:color w:val="000000"/>
          <w:sz w:val="22"/>
          <w:szCs w:val="22"/>
        </w:rPr>
      </w:pPr>
      <w:r w:rsidRPr="003E79F3">
        <w:rPr>
          <w:color w:val="000000"/>
          <w:sz w:val="22"/>
          <w:szCs w:val="22"/>
        </w:rPr>
        <w:t>A: Prioritize MoviePass as the marketing goal</w:t>
      </w:r>
    </w:p>
    <w:p w14:paraId="4F68BC8D" w14:textId="77777777" w:rsidR="00FA0A7B" w:rsidRPr="00EC4653" w:rsidRDefault="00FA0A7B" w:rsidP="00FA0A7B">
      <w:pPr>
        <w:pStyle w:val="NormalWeb"/>
        <w:spacing w:before="0" w:beforeAutospacing="0" w:after="0" w:afterAutospacing="0"/>
        <w:ind w:left="11"/>
        <w:jc w:val="both"/>
        <w:rPr>
          <w:color w:val="000000"/>
          <w:sz w:val="22"/>
          <w:szCs w:val="22"/>
        </w:rPr>
      </w:pPr>
      <w:r w:rsidRPr="00EC4653">
        <w:rPr>
          <w:color w:val="000000"/>
          <w:sz w:val="22"/>
          <w:szCs w:val="22"/>
        </w:rPr>
        <w:t>B: Prioritize Zone Technologies as the marketing goal</w:t>
      </w:r>
    </w:p>
    <w:p w14:paraId="00164245" w14:textId="77777777" w:rsidR="00FA0A7B" w:rsidRPr="00EC4653" w:rsidRDefault="00FA0A7B" w:rsidP="00FA0A7B">
      <w:pPr>
        <w:pStyle w:val="NormalWeb"/>
        <w:spacing w:before="0" w:beforeAutospacing="0" w:after="0" w:afterAutospacing="0"/>
        <w:ind w:left="11"/>
        <w:jc w:val="both"/>
        <w:rPr>
          <w:color w:val="000000"/>
          <w:sz w:val="22"/>
          <w:szCs w:val="22"/>
        </w:rPr>
      </w:pPr>
    </w:p>
    <w:p w14:paraId="70F90AC2" w14:textId="77777777" w:rsidR="00FA0A7B" w:rsidRPr="00EC4653" w:rsidRDefault="00FA0A7B" w:rsidP="00FA0A7B">
      <w:pPr>
        <w:pStyle w:val="NormalWeb"/>
        <w:spacing w:before="0" w:beforeAutospacing="0" w:after="0" w:afterAutospacing="0"/>
        <w:ind w:left="11"/>
        <w:jc w:val="both"/>
        <w:rPr>
          <w:color w:val="000000"/>
          <w:sz w:val="22"/>
          <w:szCs w:val="22"/>
        </w:rPr>
      </w:pPr>
    </w:p>
    <w:p w14:paraId="1D1EAF70" w14:textId="77777777" w:rsidR="00FA0A7B" w:rsidRPr="00EC4653" w:rsidRDefault="00FA0A7B" w:rsidP="00FA0A7B">
      <w:pPr>
        <w:rPr>
          <w:sz w:val="22"/>
          <w:szCs w:val="22"/>
        </w:rPr>
      </w:pPr>
      <w:r w:rsidRPr="00EC4653">
        <w:rPr>
          <w:sz w:val="22"/>
          <w:szCs w:val="22"/>
        </w:rPr>
        <w:lastRenderedPageBreak/>
        <w:t>CTO</w:t>
      </w:r>
    </w:p>
    <w:p w14:paraId="3D3D1FA6"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believes it is in a unique position to benefit movie exhibitors and theaters and to address the challenges they have faced in recent years. Specifically, theater trends have pointed to stagnant sales, higher prices, lower attendance, consolidation and limited customer engagement. The trends have been driven in part by a significant increase in in-home content. With its large and growing subscriber base, MoviePass believe it is </w:t>
      </w:r>
      <w:proofErr w:type="gramStart"/>
      <w:r w:rsidRPr="00EC4653">
        <w:rPr>
          <w:color w:val="000000"/>
          <w:sz w:val="22"/>
          <w:szCs w:val="22"/>
        </w:rPr>
        <w:t>in a position</w:t>
      </w:r>
      <w:proofErr w:type="gramEnd"/>
      <w:r w:rsidRPr="00EC4653">
        <w:rPr>
          <w:color w:val="000000"/>
          <w:sz w:val="22"/>
          <w:szCs w:val="22"/>
        </w:rPr>
        <w:t xml:space="preserve"> to increase theater attendance, increase concession sales and drive subscribers to consume movie content in the theaters rather than at home. MoviePass’ ability to drive theater attendance can benefit theaters across the country, as MoviePass is currently available in over 91% of U.S. movie theaters.</w:t>
      </w:r>
    </w:p>
    <w:p w14:paraId="6CF3F37A"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65D076CB"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Through written agreements with various exhibitors throughout the U.S., MoviePass has put together a strategy to lift theater attendance through Application Program Interface (API) integration and rigorous survey and statistical data. These arrangements with exhibitors have ranged historically from short term trial programs to formal agreements spanning more than 8 months. MoviePass’ agreements with exhibitors typically create revenue opportunities for MoviePass by (a) allowing MoviePass to purchase movie tickets directly from the exhibitor at discounts, or (b) allowing MoviePass to receive rebates from exhibitors off tickets purchased at face value. MoviePass works with the exhibitors to make up the discounted amount in MoviePass’ ticket prices by targeting its subscribers to effect concession sales from such exhibitor partners to net the cost of the exhibitor ticket discount.</w:t>
      </w:r>
    </w:p>
    <w:p w14:paraId="096A441C"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4CC38B09"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4853D8">
        <w:rPr>
          <w:color w:val="000000"/>
          <w:sz w:val="22"/>
          <w:szCs w:val="22"/>
          <w:highlight w:val="yellow"/>
        </w:rPr>
        <w:t>MoviePass Ventures aims to leverage the Company’s and MoviePass’ ability to increase movie theater attendance for select films through their advanced marketing efforts and working directly with distributors to drive consumers toward select independent films and share in the economic performance of those films.</w:t>
      </w:r>
    </w:p>
    <w:p w14:paraId="04B9C033"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650F1587"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4853D8">
        <w:rPr>
          <w:color w:val="000000"/>
          <w:sz w:val="22"/>
          <w:szCs w:val="22"/>
          <w:highlight w:val="yellow"/>
        </w:rPr>
        <w:t>The Company intends to combine its data and artificial intelligence technology with MoviePass’ technology. With our big data and artificial intelligence platforms and other technologies that we own, we believe we will be able to bring a significant technological advantage to MoviePass and MoviePass Ventures.</w:t>
      </w:r>
    </w:p>
    <w:p w14:paraId="0EB9D44E"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0A127C45"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Through its user-friendly mobile application and its targeted efforts to engage its growing list of subscribers, MoviePass has shown an ability to drive its subscribers to see movies that they would not have otherwise seen. As a result, MoviePass has been pursuing numerous opportunities with studios and independent distributors. MoviePass has closed several paid opportunities with different studios and independent distributors to promote a variety of movies from limited releases to wide release blockbusters.</w:t>
      </w:r>
    </w:p>
    <w:p w14:paraId="023624EF" w14:textId="77777777" w:rsidR="00FA0A7B" w:rsidRPr="00EC4653" w:rsidRDefault="00FA0A7B" w:rsidP="00FA0A7B">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72338B56"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4853D8">
        <w:rPr>
          <w:color w:val="000000"/>
          <w:sz w:val="22"/>
          <w:szCs w:val="22"/>
          <w:highlight w:val="yellow"/>
        </w:rPr>
        <w:t>MoviePass offers studios the ability to increase patronage of select movies by an active promotional strategy of select movie titles.</w:t>
      </w:r>
      <w:r w:rsidRPr="00EC4653">
        <w:rPr>
          <w:color w:val="000000"/>
          <w:sz w:val="22"/>
          <w:szCs w:val="22"/>
        </w:rPr>
        <w:t xml:space="preserve"> In three recent examples, MoviePass was able to use its strategy of actively promoting title to (</w:t>
      </w:r>
      <w:proofErr w:type="spellStart"/>
      <w:r w:rsidRPr="00EC4653">
        <w:rPr>
          <w:color w:val="000000"/>
          <w:sz w:val="22"/>
          <w:szCs w:val="22"/>
        </w:rPr>
        <w:t>i</w:t>
      </w:r>
      <w:proofErr w:type="spellEnd"/>
      <w:r w:rsidRPr="00EC4653">
        <w:rPr>
          <w:color w:val="000000"/>
          <w:sz w:val="22"/>
          <w:szCs w:val="22"/>
        </w:rPr>
        <w:t xml:space="preserve">) increase a wide distribution opening box office weekend for a film by 13.2%, (ii) increase a Thursday night preview showing for a film by 11.1% and (iii) increase a Thursday night preview showing for another film by 27.2%. Up to the date of this report, MoviePass has promoted a total of 26 films, though MoviePass does not disclose whether marketing campaigns for those films are from paid distributor engagements or whether the tests were approved by distributors or studios. MoviePass also aims to create additional revenue opportunities with studios by driving subscribers toward merchandise and products related to </w:t>
      </w:r>
      <w:proofErr w:type="gramStart"/>
      <w:r w:rsidRPr="00EC4653">
        <w:rPr>
          <w:color w:val="000000"/>
          <w:sz w:val="22"/>
          <w:szCs w:val="22"/>
        </w:rPr>
        <w:t>particular films</w:t>
      </w:r>
      <w:proofErr w:type="gramEnd"/>
      <w:r w:rsidRPr="00EC4653">
        <w:rPr>
          <w:color w:val="000000"/>
          <w:sz w:val="22"/>
          <w:szCs w:val="22"/>
        </w:rPr>
        <w:t>.</w:t>
      </w:r>
    </w:p>
    <w:p w14:paraId="3E754A05" w14:textId="77777777" w:rsidR="00FA0A7B" w:rsidRPr="00EC4653" w:rsidRDefault="00FA0A7B" w:rsidP="00FA0A7B">
      <w:pPr>
        <w:pStyle w:val="NormalWeb"/>
        <w:spacing w:before="0" w:beforeAutospacing="0" w:after="0" w:afterAutospacing="0"/>
        <w:ind w:firstLine="720"/>
        <w:jc w:val="both"/>
        <w:rPr>
          <w:color w:val="000000"/>
          <w:sz w:val="22"/>
          <w:szCs w:val="22"/>
        </w:rPr>
      </w:pPr>
      <w:r w:rsidRPr="00EC4653">
        <w:rPr>
          <w:color w:val="000000"/>
          <w:sz w:val="22"/>
          <w:szCs w:val="22"/>
        </w:rPr>
        <w:t>  </w:t>
      </w:r>
    </w:p>
    <w:p w14:paraId="34A58240" w14:textId="77777777" w:rsidR="00FA0A7B" w:rsidRPr="003E79F3" w:rsidRDefault="00FA0A7B" w:rsidP="00FA0A7B">
      <w:pPr>
        <w:pStyle w:val="NormalWeb"/>
        <w:spacing w:before="0" w:beforeAutospacing="0" w:after="0" w:afterAutospacing="0"/>
        <w:ind w:left="11"/>
        <w:jc w:val="both"/>
        <w:rPr>
          <w:color w:val="000000"/>
          <w:sz w:val="22"/>
          <w:szCs w:val="22"/>
        </w:rPr>
      </w:pPr>
      <w:r w:rsidRPr="003E79F3">
        <w:rPr>
          <w:color w:val="000000"/>
          <w:sz w:val="22"/>
          <w:szCs w:val="22"/>
        </w:rPr>
        <w:t>Question: How should Helios and Matheson Analytics</w:t>
      </w:r>
      <w:r w:rsidRPr="00EC4653">
        <w:rPr>
          <w:color w:val="000000"/>
          <w:sz w:val="22"/>
          <w:szCs w:val="22"/>
        </w:rPr>
        <w:t xml:space="preserve"> focus their technology development next year</w:t>
      </w:r>
      <w:r w:rsidRPr="003E79F3">
        <w:rPr>
          <w:color w:val="000000"/>
          <w:sz w:val="22"/>
          <w:szCs w:val="22"/>
        </w:rPr>
        <w:t>?</w:t>
      </w:r>
    </w:p>
    <w:p w14:paraId="4C82A252" w14:textId="77777777" w:rsidR="00FA0A7B" w:rsidRPr="003E79F3" w:rsidRDefault="00FA0A7B" w:rsidP="00FA0A7B">
      <w:pPr>
        <w:pStyle w:val="NormalWeb"/>
        <w:spacing w:before="0" w:beforeAutospacing="0" w:after="0" w:afterAutospacing="0"/>
        <w:ind w:left="11"/>
        <w:jc w:val="both"/>
        <w:rPr>
          <w:color w:val="000000"/>
          <w:sz w:val="22"/>
          <w:szCs w:val="22"/>
        </w:rPr>
      </w:pPr>
      <w:r w:rsidRPr="003E79F3">
        <w:rPr>
          <w:color w:val="000000"/>
          <w:sz w:val="22"/>
          <w:szCs w:val="22"/>
        </w:rPr>
        <w:t>A: Prioritize MoviePass</w:t>
      </w:r>
      <w:r w:rsidRPr="00EC4653">
        <w:rPr>
          <w:color w:val="000000"/>
          <w:sz w:val="22"/>
          <w:szCs w:val="22"/>
        </w:rPr>
        <w:t>’ AI project</w:t>
      </w:r>
    </w:p>
    <w:p w14:paraId="4A9A1228" w14:textId="77777777" w:rsidR="00FA0A7B" w:rsidRPr="00EC4653" w:rsidRDefault="00FA0A7B" w:rsidP="00FA0A7B">
      <w:pPr>
        <w:pStyle w:val="NormalWeb"/>
        <w:spacing w:before="0" w:beforeAutospacing="0" w:after="0" w:afterAutospacing="0"/>
        <w:ind w:left="11"/>
        <w:jc w:val="both"/>
        <w:rPr>
          <w:color w:val="000000"/>
          <w:sz w:val="22"/>
          <w:szCs w:val="22"/>
        </w:rPr>
      </w:pPr>
      <w:r w:rsidRPr="00EC4653">
        <w:rPr>
          <w:color w:val="000000"/>
          <w:sz w:val="22"/>
          <w:szCs w:val="22"/>
        </w:rPr>
        <w:t>B: Prioritize Zone Technologies’ mapping function</w:t>
      </w:r>
    </w:p>
    <w:p w14:paraId="13B777BA" w14:textId="77777777" w:rsidR="00FA0A7B" w:rsidRPr="00EC4653" w:rsidRDefault="00FA0A7B" w:rsidP="00FA0A7B">
      <w:pPr>
        <w:rPr>
          <w:sz w:val="22"/>
          <w:szCs w:val="22"/>
        </w:rPr>
      </w:pPr>
      <w:r w:rsidRPr="00EC4653">
        <w:rPr>
          <w:sz w:val="22"/>
          <w:szCs w:val="22"/>
        </w:rPr>
        <w:br w:type="page"/>
      </w:r>
    </w:p>
    <w:p w14:paraId="0078E354" w14:textId="77777777" w:rsidR="00FA0A7B" w:rsidRPr="00EC4653" w:rsidRDefault="00FA0A7B" w:rsidP="00FA0A7B">
      <w:pPr>
        <w:ind w:left="11"/>
        <w:rPr>
          <w:sz w:val="22"/>
          <w:szCs w:val="22"/>
        </w:rPr>
      </w:pPr>
      <w:r w:rsidRPr="00EC4653">
        <w:rPr>
          <w:sz w:val="22"/>
          <w:szCs w:val="22"/>
        </w:rPr>
        <w:lastRenderedPageBreak/>
        <w:t>CHRO</w:t>
      </w:r>
      <w:r w:rsidRPr="00EC4653">
        <w:rPr>
          <w:color w:val="000000"/>
          <w:sz w:val="22"/>
          <w:szCs w:val="22"/>
        </w:rPr>
        <w:br/>
        <w:t xml:space="preserve">MoviePass has entered into </w:t>
      </w:r>
      <w:proofErr w:type="gramStart"/>
      <w:r w:rsidRPr="00EC4653">
        <w:rPr>
          <w:color w:val="000000"/>
          <w:sz w:val="22"/>
          <w:szCs w:val="22"/>
        </w:rPr>
        <w:t>a number of</w:t>
      </w:r>
      <w:proofErr w:type="gramEnd"/>
      <w:r w:rsidRPr="00EC4653">
        <w:rPr>
          <w:color w:val="000000"/>
          <w:sz w:val="22"/>
          <w:szCs w:val="22"/>
        </w:rPr>
        <w:t xml:space="preserve"> revenue producing agreements with film distributors aimed at increasing attendance for specific titles. Distributors aim to leverage MoviePass’ large subscriber base by engaging MoviePass to target portions of its subscribers based on relevant subscriber information and preferences obtained through subscribers’ use of the MoviePass application. MoviePass works to increase attendance for select titles by sending its subscribers dedicated emails and push notifications for those titles at various agreed-upon times aligned with the timing of a title’s release. The targeted emails are meant to capture subscribers who reside within a certain radius of theaters where the select title is being screened. Various agreements also include additional specific data-based targeting efforts, including hyper-targeting subscribers who saw up to a certain number of comparable titles, using various creative messaging tactics via email.</w:t>
      </w:r>
    </w:p>
    <w:p w14:paraId="38B5CF4E"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w:t>
      </w:r>
    </w:p>
    <w:p w14:paraId="31DEA93F"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0F1AF5">
        <w:rPr>
          <w:color w:val="000000"/>
          <w:sz w:val="22"/>
          <w:szCs w:val="22"/>
          <w:highlight w:val="yellow"/>
        </w:rPr>
        <w:t>MoviePass also conducts extensive social media marketing campaigns under its agreements with distributors. As an example of a social media marketing campaign, MoviePass may post dedicated content for a select movie title on social media on each of its branded platforms on dates mutually agreed upon with the distributor</w:t>
      </w:r>
      <w:r w:rsidRPr="00EC4653">
        <w:rPr>
          <w:color w:val="000000"/>
          <w:sz w:val="22"/>
          <w:szCs w:val="22"/>
        </w:rPr>
        <w:t xml:space="preserve">. MoviePass will then hyper-target certain subscribers who saw </w:t>
      </w:r>
      <w:proofErr w:type="gramStart"/>
      <w:r w:rsidRPr="00EC4653">
        <w:rPr>
          <w:color w:val="000000"/>
          <w:sz w:val="22"/>
          <w:szCs w:val="22"/>
        </w:rPr>
        <w:t>a number of</w:t>
      </w:r>
      <w:proofErr w:type="gramEnd"/>
      <w:r w:rsidRPr="00EC4653">
        <w:rPr>
          <w:color w:val="000000"/>
          <w:sz w:val="22"/>
          <w:szCs w:val="22"/>
        </w:rPr>
        <w:t xml:space="preserve"> comparable titles that have been released theatrically during a period of several months immediately prior to the release of the title in question. It will then send up to three separate hyper-targeting emails to each of those subsets of viewers. In certain circumstances, where a title in question is being released widely, MoviePass will provide these services to its entire subscriber base, while excluding agreed upon control groups.</w:t>
      </w:r>
    </w:p>
    <w:p w14:paraId="460FA6E2" w14:textId="77777777" w:rsidR="00FA0A7B" w:rsidRPr="00EC4653" w:rsidRDefault="00FA0A7B" w:rsidP="00FA0A7B">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61821380"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EC4653">
        <w:rPr>
          <w:color w:val="000000"/>
          <w:sz w:val="22"/>
          <w:szCs w:val="22"/>
        </w:rPr>
        <w:t xml:space="preserve">MoviePass may also designate such films with premium title placement within the MoviePass application for various amounts of time. This includes the placement of MoviePass’ App Marquee, which appears on the opening screen of the application. In conjunction with opening weekend attendance, MoviePass also conducts surveys of </w:t>
      </w:r>
      <w:proofErr w:type="gramStart"/>
      <w:r w:rsidRPr="00EC4653">
        <w:rPr>
          <w:color w:val="000000"/>
          <w:sz w:val="22"/>
          <w:szCs w:val="22"/>
        </w:rPr>
        <w:t>statistically-relevant</w:t>
      </w:r>
      <w:proofErr w:type="gramEnd"/>
      <w:r w:rsidRPr="00EC4653">
        <w:rPr>
          <w:color w:val="000000"/>
          <w:sz w:val="22"/>
          <w:szCs w:val="22"/>
        </w:rPr>
        <w:t xml:space="preserve"> sample sizes for opening weekend attendees, after which it prepares aggregated anonymous survey results and data insights which it reports to distributors. MoviePass believes that its subscriber base is interactive and connected, resulting in the ability of MoviePass through its marketing efforts to generate valuable impressions to consumers on behalf of distributors.</w:t>
      </w:r>
    </w:p>
    <w:p w14:paraId="563308D0" w14:textId="77777777" w:rsidR="00FA0A7B" w:rsidRPr="00EC4653" w:rsidRDefault="00FA0A7B" w:rsidP="00FA0A7B">
      <w:pPr>
        <w:pStyle w:val="NormalWeb"/>
        <w:spacing w:before="0" w:beforeAutospacing="0" w:after="0" w:afterAutospacing="0"/>
        <w:ind w:left="11" w:firstLine="480"/>
        <w:jc w:val="both"/>
        <w:rPr>
          <w:color w:val="000000"/>
          <w:sz w:val="22"/>
          <w:szCs w:val="22"/>
        </w:rPr>
      </w:pPr>
      <w:r w:rsidRPr="00EC4653">
        <w:rPr>
          <w:color w:val="000000"/>
          <w:sz w:val="22"/>
          <w:szCs w:val="22"/>
        </w:rPr>
        <w:t> </w:t>
      </w:r>
    </w:p>
    <w:p w14:paraId="7EE6024E" w14:textId="77777777" w:rsidR="00FA0A7B" w:rsidRPr="00EC4653" w:rsidRDefault="00FA0A7B" w:rsidP="00FA0A7B">
      <w:pPr>
        <w:pStyle w:val="NormalWeb"/>
        <w:spacing w:before="0" w:beforeAutospacing="0" w:after="0" w:afterAutospacing="0"/>
        <w:ind w:left="11" w:firstLine="720"/>
        <w:jc w:val="both"/>
        <w:rPr>
          <w:color w:val="000000"/>
          <w:sz w:val="22"/>
          <w:szCs w:val="22"/>
        </w:rPr>
      </w:pPr>
      <w:r w:rsidRPr="000F1AF5">
        <w:rPr>
          <w:color w:val="000000"/>
          <w:sz w:val="22"/>
          <w:szCs w:val="22"/>
          <w:highlight w:val="yellow"/>
        </w:rPr>
        <w:t xml:space="preserve">MoviePass may also </w:t>
      </w:r>
      <w:proofErr w:type="gramStart"/>
      <w:r w:rsidRPr="000F1AF5">
        <w:rPr>
          <w:color w:val="000000"/>
          <w:sz w:val="22"/>
          <w:szCs w:val="22"/>
          <w:highlight w:val="yellow"/>
        </w:rPr>
        <w:t>enter into</w:t>
      </w:r>
      <w:proofErr w:type="gramEnd"/>
      <w:r w:rsidRPr="000F1AF5">
        <w:rPr>
          <w:color w:val="000000"/>
          <w:sz w:val="22"/>
          <w:szCs w:val="22"/>
          <w:highlight w:val="yellow"/>
        </w:rPr>
        <w:t xml:space="preserve"> revenue producing arrangements with distributors for pre-release promotional screenings. On more than one occasion, a distributor agreed to book an auditorium on behalf of MoviePass subscribers and facilitated their entrance to the screening</w:t>
      </w:r>
      <w:r w:rsidRPr="00EC4653">
        <w:rPr>
          <w:color w:val="000000"/>
          <w:sz w:val="22"/>
          <w:szCs w:val="22"/>
        </w:rPr>
        <w:t xml:space="preserve">. MoviePass then agreed to work with the distributor to create an ideal user profile so that MoviePass can specifically target and confirm audience members by viewing history for optimal marketing results. In other instances, distributors have agreed to be responsible for facilitating a MoviePass screening of a select title in certain markets and to arrange for </w:t>
      </w:r>
      <w:proofErr w:type="gramStart"/>
      <w:r w:rsidRPr="00EC4653">
        <w:rPr>
          <w:color w:val="000000"/>
          <w:sz w:val="22"/>
          <w:szCs w:val="22"/>
        </w:rPr>
        <w:t>a number of</w:t>
      </w:r>
      <w:proofErr w:type="gramEnd"/>
      <w:r w:rsidRPr="00EC4653">
        <w:rPr>
          <w:color w:val="000000"/>
          <w:sz w:val="22"/>
          <w:szCs w:val="22"/>
        </w:rPr>
        <w:t xml:space="preserve"> tickets to be allocated for MoviePass subscribers at special advance screenings and regional markets.</w:t>
      </w:r>
    </w:p>
    <w:p w14:paraId="58F35602" w14:textId="77777777" w:rsidR="00FA0A7B" w:rsidRPr="00EC4653" w:rsidRDefault="00FA0A7B" w:rsidP="00FA0A7B">
      <w:pPr>
        <w:pStyle w:val="NormalWeb"/>
        <w:spacing w:before="0" w:beforeAutospacing="0" w:after="0" w:afterAutospacing="0"/>
        <w:jc w:val="both"/>
        <w:rPr>
          <w:color w:val="000000"/>
          <w:sz w:val="22"/>
          <w:szCs w:val="22"/>
        </w:rPr>
      </w:pPr>
    </w:p>
    <w:p w14:paraId="0A376552" w14:textId="77777777" w:rsidR="00FA0A7B" w:rsidRPr="00EC4653" w:rsidRDefault="00FA0A7B" w:rsidP="00FA0A7B">
      <w:pPr>
        <w:rPr>
          <w:sz w:val="22"/>
          <w:szCs w:val="22"/>
        </w:rPr>
      </w:pPr>
      <w:r w:rsidRPr="00EC4653">
        <w:rPr>
          <w:sz w:val="22"/>
          <w:szCs w:val="22"/>
        </w:rPr>
        <w:t>Question: Who should Helios and Matheson Analytics hire next year?</w:t>
      </w:r>
    </w:p>
    <w:p w14:paraId="0A369F0F" w14:textId="77777777" w:rsidR="00FA0A7B" w:rsidRPr="00EC4653" w:rsidRDefault="00FA0A7B" w:rsidP="00FA0A7B">
      <w:pPr>
        <w:rPr>
          <w:sz w:val="22"/>
          <w:szCs w:val="22"/>
        </w:rPr>
      </w:pPr>
      <w:r w:rsidRPr="00EC4653">
        <w:rPr>
          <w:sz w:val="22"/>
          <w:szCs w:val="22"/>
        </w:rPr>
        <w:t xml:space="preserve">A: Hire 80% social media marketing people </w:t>
      </w:r>
    </w:p>
    <w:p w14:paraId="6C80B2A0" w14:textId="77777777" w:rsidR="00FA0A7B" w:rsidRPr="00EC4653" w:rsidRDefault="00FA0A7B" w:rsidP="00FA0A7B">
      <w:pPr>
        <w:rPr>
          <w:sz w:val="22"/>
          <w:szCs w:val="22"/>
        </w:rPr>
      </w:pPr>
      <w:r w:rsidRPr="00EC4653">
        <w:rPr>
          <w:sz w:val="22"/>
          <w:szCs w:val="22"/>
        </w:rPr>
        <w:t xml:space="preserve">B: </w:t>
      </w:r>
      <w:r w:rsidRPr="001156FB">
        <w:rPr>
          <w:sz w:val="22"/>
          <w:szCs w:val="22"/>
          <w:highlight w:val="yellow"/>
        </w:rPr>
        <w:t>Hire 80% technology engineers</w:t>
      </w:r>
      <w:r w:rsidRPr="00EC4653">
        <w:rPr>
          <w:sz w:val="22"/>
          <w:szCs w:val="22"/>
        </w:rPr>
        <w:br w:type="page"/>
      </w:r>
    </w:p>
    <w:p w14:paraId="20519C76" w14:textId="77777777" w:rsidR="00FA0A7B" w:rsidRPr="00801381" w:rsidRDefault="00FA0A7B" w:rsidP="00FA0A7B">
      <w:pPr>
        <w:rPr>
          <w:sz w:val="18"/>
          <w:szCs w:val="18"/>
        </w:rPr>
      </w:pPr>
      <w:r w:rsidRPr="00EC4653">
        <w:rPr>
          <w:sz w:val="22"/>
          <w:szCs w:val="22"/>
        </w:rPr>
        <w:lastRenderedPageBreak/>
        <w:t>CFO</w:t>
      </w:r>
      <w:r w:rsidRPr="00EC4653">
        <w:rPr>
          <w:b/>
          <w:bCs/>
          <w:color w:val="000000"/>
          <w:sz w:val="22"/>
          <w:szCs w:val="22"/>
        </w:rPr>
        <w:t> </w:t>
      </w:r>
    </w:p>
    <w:tbl>
      <w:tblPr>
        <w:tblW w:w="0" w:type="auto"/>
        <w:tblCellMar>
          <w:left w:w="0" w:type="dxa"/>
          <w:right w:w="0" w:type="dxa"/>
        </w:tblCellMar>
        <w:tblLook w:val="04A0" w:firstRow="1" w:lastRow="0" w:firstColumn="1" w:lastColumn="0" w:noHBand="0" w:noVBand="1"/>
      </w:tblPr>
      <w:tblGrid>
        <w:gridCol w:w="6269"/>
        <w:gridCol w:w="45"/>
        <w:gridCol w:w="90"/>
        <w:gridCol w:w="960"/>
        <w:gridCol w:w="60"/>
        <w:gridCol w:w="45"/>
        <w:gridCol w:w="90"/>
        <w:gridCol w:w="780"/>
        <w:gridCol w:w="60"/>
      </w:tblGrid>
      <w:tr w:rsidR="00FA0A7B" w:rsidRPr="00801381" w14:paraId="10C5633C" w14:textId="77777777" w:rsidTr="00D24766">
        <w:tc>
          <w:tcPr>
            <w:tcW w:w="0" w:type="auto"/>
            <w:vAlign w:val="bottom"/>
            <w:hideMark/>
          </w:tcPr>
          <w:p w14:paraId="75EC29C4" w14:textId="77777777" w:rsidR="00FA0A7B" w:rsidRPr="00801381" w:rsidRDefault="00FA0A7B" w:rsidP="00D24766">
            <w:pPr>
              <w:rPr>
                <w:sz w:val="18"/>
                <w:szCs w:val="18"/>
              </w:rPr>
            </w:pPr>
            <w:r w:rsidRPr="00801381">
              <w:rPr>
                <w:sz w:val="18"/>
                <w:szCs w:val="18"/>
              </w:rPr>
              <w:t> </w:t>
            </w:r>
          </w:p>
        </w:tc>
        <w:tc>
          <w:tcPr>
            <w:tcW w:w="0" w:type="auto"/>
            <w:tcMar>
              <w:top w:w="0" w:type="dxa"/>
              <w:left w:w="0" w:type="dxa"/>
              <w:bottom w:w="30" w:type="dxa"/>
              <w:right w:w="0" w:type="dxa"/>
            </w:tcMar>
            <w:vAlign w:val="bottom"/>
            <w:hideMark/>
          </w:tcPr>
          <w:p w14:paraId="000B2850" w14:textId="77777777" w:rsidR="00FA0A7B" w:rsidRPr="00801381" w:rsidRDefault="00FA0A7B" w:rsidP="00D24766">
            <w:pPr>
              <w:rPr>
                <w:b/>
                <w:bCs/>
                <w:sz w:val="18"/>
                <w:szCs w:val="18"/>
              </w:rPr>
            </w:pPr>
            <w:r w:rsidRPr="00801381">
              <w:rPr>
                <w:b/>
                <w:bCs/>
                <w:sz w:val="18"/>
                <w:szCs w:val="18"/>
              </w:rPr>
              <w:t> </w:t>
            </w:r>
          </w:p>
        </w:tc>
        <w:tc>
          <w:tcPr>
            <w:tcW w:w="0" w:type="auto"/>
            <w:gridSpan w:val="6"/>
            <w:tcBorders>
              <w:bottom w:val="single" w:sz="12" w:space="0" w:color="000000"/>
            </w:tcBorders>
            <w:vAlign w:val="bottom"/>
            <w:hideMark/>
          </w:tcPr>
          <w:p w14:paraId="47162BF3" w14:textId="77777777" w:rsidR="00FA0A7B" w:rsidRPr="00801381" w:rsidRDefault="00FA0A7B" w:rsidP="00D24766">
            <w:pPr>
              <w:jc w:val="center"/>
              <w:rPr>
                <w:b/>
                <w:bCs/>
                <w:sz w:val="18"/>
                <w:szCs w:val="18"/>
              </w:rPr>
            </w:pPr>
            <w:r w:rsidRPr="00801381">
              <w:rPr>
                <w:b/>
                <w:bCs/>
                <w:sz w:val="18"/>
                <w:szCs w:val="18"/>
              </w:rPr>
              <w:t>For the Year Ended</w:t>
            </w:r>
            <w:r w:rsidRPr="00801381">
              <w:rPr>
                <w:b/>
                <w:bCs/>
                <w:sz w:val="18"/>
                <w:szCs w:val="18"/>
              </w:rPr>
              <w:br/>
              <w:t>December 31,</w:t>
            </w:r>
          </w:p>
        </w:tc>
        <w:tc>
          <w:tcPr>
            <w:tcW w:w="0" w:type="auto"/>
            <w:tcMar>
              <w:top w:w="0" w:type="dxa"/>
              <w:left w:w="0" w:type="dxa"/>
              <w:bottom w:w="30" w:type="dxa"/>
              <w:right w:w="0" w:type="dxa"/>
            </w:tcMar>
            <w:vAlign w:val="bottom"/>
            <w:hideMark/>
          </w:tcPr>
          <w:p w14:paraId="38A0ED89" w14:textId="77777777" w:rsidR="00FA0A7B" w:rsidRPr="00801381" w:rsidRDefault="00FA0A7B" w:rsidP="00D24766">
            <w:pPr>
              <w:rPr>
                <w:b/>
                <w:bCs/>
                <w:sz w:val="18"/>
                <w:szCs w:val="18"/>
              </w:rPr>
            </w:pPr>
            <w:r w:rsidRPr="00801381">
              <w:rPr>
                <w:b/>
                <w:bCs/>
                <w:sz w:val="18"/>
                <w:szCs w:val="18"/>
              </w:rPr>
              <w:t> </w:t>
            </w:r>
          </w:p>
        </w:tc>
      </w:tr>
      <w:tr w:rsidR="00FA0A7B" w:rsidRPr="00801381" w14:paraId="3BBB89E3" w14:textId="77777777" w:rsidTr="00D24766">
        <w:tc>
          <w:tcPr>
            <w:tcW w:w="0" w:type="auto"/>
            <w:vAlign w:val="bottom"/>
            <w:hideMark/>
          </w:tcPr>
          <w:p w14:paraId="7F7CACB1" w14:textId="77777777" w:rsidR="00FA0A7B" w:rsidRPr="00801381" w:rsidRDefault="00FA0A7B" w:rsidP="00D24766">
            <w:pPr>
              <w:rPr>
                <w:sz w:val="18"/>
                <w:szCs w:val="18"/>
              </w:rPr>
            </w:pPr>
            <w:r w:rsidRPr="00801381">
              <w:rPr>
                <w:sz w:val="18"/>
                <w:szCs w:val="18"/>
              </w:rPr>
              <w:t> </w:t>
            </w:r>
          </w:p>
        </w:tc>
        <w:tc>
          <w:tcPr>
            <w:tcW w:w="0" w:type="auto"/>
            <w:tcMar>
              <w:top w:w="0" w:type="dxa"/>
              <w:left w:w="0" w:type="dxa"/>
              <w:bottom w:w="30" w:type="dxa"/>
              <w:right w:w="0" w:type="dxa"/>
            </w:tcMar>
            <w:vAlign w:val="bottom"/>
            <w:hideMark/>
          </w:tcPr>
          <w:p w14:paraId="6CF9EF78" w14:textId="77777777" w:rsidR="00FA0A7B" w:rsidRPr="00801381" w:rsidRDefault="00FA0A7B" w:rsidP="00D24766">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4B64C175" w14:textId="77777777" w:rsidR="00FA0A7B" w:rsidRPr="00801381" w:rsidRDefault="00FA0A7B" w:rsidP="00D24766">
            <w:pPr>
              <w:jc w:val="center"/>
              <w:rPr>
                <w:b/>
                <w:bCs/>
                <w:sz w:val="18"/>
                <w:szCs w:val="18"/>
              </w:rPr>
            </w:pPr>
            <w:r w:rsidRPr="00801381">
              <w:rPr>
                <w:b/>
                <w:bCs/>
                <w:sz w:val="18"/>
                <w:szCs w:val="18"/>
              </w:rPr>
              <w:t>2017</w:t>
            </w:r>
          </w:p>
        </w:tc>
        <w:tc>
          <w:tcPr>
            <w:tcW w:w="0" w:type="auto"/>
            <w:tcMar>
              <w:top w:w="0" w:type="dxa"/>
              <w:left w:w="0" w:type="dxa"/>
              <w:bottom w:w="30" w:type="dxa"/>
              <w:right w:w="0" w:type="dxa"/>
            </w:tcMar>
            <w:vAlign w:val="bottom"/>
            <w:hideMark/>
          </w:tcPr>
          <w:p w14:paraId="735E90E0" w14:textId="77777777" w:rsidR="00FA0A7B" w:rsidRPr="00801381" w:rsidRDefault="00FA0A7B" w:rsidP="00D24766">
            <w:pPr>
              <w:rPr>
                <w:b/>
                <w:bCs/>
                <w:sz w:val="18"/>
                <w:szCs w:val="18"/>
              </w:rPr>
            </w:pPr>
            <w:r w:rsidRPr="00801381">
              <w:rPr>
                <w:b/>
                <w:bCs/>
                <w:sz w:val="18"/>
                <w:szCs w:val="18"/>
              </w:rPr>
              <w:t> </w:t>
            </w:r>
          </w:p>
        </w:tc>
        <w:tc>
          <w:tcPr>
            <w:tcW w:w="0" w:type="auto"/>
            <w:tcMar>
              <w:top w:w="0" w:type="dxa"/>
              <w:left w:w="0" w:type="dxa"/>
              <w:bottom w:w="30" w:type="dxa"/>
              <w:right w:w="0" w:type="dxa"/>
            </w:tcMar>
            <w:vAlign w:val="bottom"/>
            <w:hideMark/>
          </w:tcPr>
          <w:p w14:paraId="0DE8C662" w14:textId="77777777" w:rsidR="00FA0A7B" w:rsidRPr="00801381" w:rsidRDefault="00FA0A7B" w:rsidP="00D24766">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360F4B62" w14:textId="77777777" w:rsidR="00FA0A7B" w:rsidRPr="00801381" w:rsidRDefault="00FA0A7B" w:rsidP="00D24766">
            <w:pPr>
              <w:jc w:val="center"/>
              <w:rPr>
                <w:b/>
                <w:bCs/>
                <w:sz w:val="18"/>
                <w:szCs w:val="18"/>
              </w:rPr>
            </w:pPr>
            <w:r w:rsidRPr="00801381">
              <w:rPr>
                <w:b/>
                <w:bCs/>
                <w:sz w:val="18"/>
                <w:szCs w:val="18"/>
              </w:rPr>
              <w:t>2016</w:t>
            </w:r>
          </w:p>
        </w:tc>
        <w:tc>
          <w:tcPr>
            <w:tcW w:w="0" w:type="auto"/>
            <w:tcMar>
              <w:top w:w="0" w:type="dxa"/>
              <w:left w:w="0" w:type="dxa"/>
              <w:bottom w:w="30" w:type="dxa"/>
              <w:right w:w="0" w:type="dxa"/>
            </w:tcMar>
            <w:vAlign w:val="bottom"/>
            <w:hideMark/>
          </w:tcPr>
          <w:p w14:paraId="03CBC7C5" w14:textId="77777777" w:rsidR="00FA0A7B" w:rsidRPr="00801381" w:rsidRDefault="00FA0A7B" w:rsidP="00D24766">
            <w:pPr>
              <w:rPr>
                <w:b/>
                <w:bCs/>
                <w:sz w:val="18"/>
                <w:szCs w:val="18"/>
              </w:rPr>
            </w:pPr>
            <w:r w:rsidRPr="00801381">
              <w:rPr>
                <w:b/>
                <w:bCs/>
                <w:sz w:val="18"/>
                <w:szCs w:val="18"/>
              </w:rPr>
              <w:t> </w:t>
            </w:r>
          </w:p>
        </w:tc>
      </w:tr>
      <w:tr w:rsidR="00FA0A7B" w:rsidRPr="00801381" w14:paraId="581F0A98" w14:textId="77777777" w:rsidTr="00D24766">
        <w:tc>
          <w:tcPr>
            <w:tcW w:w="0" w:type="auto"/>
            <w:vAlign w:val="bottom"/>
            <w:hideMark/>
          </w:tcPr>
          <w:p w14:paraId="24A5A195" w14:textId="77777777" w:rsidR="00FA0A7B" w:rsidRPr="00801381" w:rsidRDefault="00FA0A7B" w:rsidP="00D24766">
            <w:pPr>
              <w:rPr>
                <w:sz w:val="18"/>
                <w:szCs w:val="18"/>
              </w:rPr>
            </w:pPr>
            <w:r w:rsidRPr="00801381">
              <w:rPr>
                <w:sz w:val="18"/>
                <w:szCs w:val="18"/>
              </w:rPr>
              <w:t> </w:t>
            </w:r>
          </w:p>
        </w:tc>
        <w:tc>
          <w:tcPr>
            <w:tcW w:w="0" w:type="auto"/>
            <w:vAlign w:val="bottom"/>
            <w:hideMark/>
          </w:tcPr>
          <w:p w14:paraId="01349BFD" w14:textId="77777777" w:rsidR="00FA0A7B" w:rsidRPr="00801381" w:rsidRDefault="00FA0A7B" w:rsidP="00D24766">
            <w:pPr>
              <w:rPr>
                <w:sz w:val="18"/>
                <w:szCs w:val="18"/>
              </w:rPr>
            </w:pPr>
            <w:r w:rsidRPr="00801381">
              <w:rPr>
                <w:sz w:val="18"/>
                <w:szCs w:val="18"/>
              </w:rPr>
              <w:t> </w:t>
            </w:r>
          </w:p>
        </w:tc>
        <w:tc>
          <w:tcPr>
            <w:tcW w:w="0" w:type="auto"/>
            <w:gridSpan w:val="2"/>
            <w:vAlign w:val="bottom"/>
            <w:hideMark/>
          </w:tcPr>
          <w:p w14:paraId="5A50D7A1" w14:textId="77777777" w:rsidR="00FA0A7B" w:rsidRPr="00801381" w:rsidRDefault="00FA0A7B" w:rsidP="00D24766">
            <w:pPr>
              <w:jc w:val="center"/>
              <w:rPr>
                <w:sz w:val="18"/>
                <w:szCs w:val="18"/>
              </w:rPr>
            </w:pPr>
            <w:r w:rsidRPr="00801381">
              <w:rPr>
                <w:sz w:val="18"/>
                <w:szCs w:val="18"/>
              </w:rPr>
              <w:t> </w:t>
            </w:r>
          </w:p>
        </w:tc>
        <w:tc>
          <w:tcPr>
            <w:tcW w:w="0" w:type="auto"/>
            <w:vAlign w:val="bottom"/>
            <w:hideMark/>
          </w:tcPr>
          <w:p w14:paraId="6A6D2775" w14:textId="77777777" w:rsidR="00FA0A7B" w:rsidRPr="00801381" w:rsidRDefault="00FA0A7B" w:rsidP="00D24766">
            <w:pPr>
              <w:rPr>
                <w:sz w:val="18"/>
                <w:szCs w:val="18"/>
              </w:rPr>
            </w:pPr>
            <w:r w:rsidRPr="00801381">
              <w:rPr>
                <w:sz w:val="18"/>
                <w:szCs w:val="18"/>
              </w:rPr>
              <w:t> </w:t>
            </w:r>
          </w:p>
        </w:tc>
        <w:tc>
          <w:tcPr>
            <w:tcW w:w="0" w:type="auto"/>
            <w:vAlign w:val="bottom"/>
            <w:hideMark/>
          </w:tcPr>
          <w:p w14:paraId="788FB55A" w14:textId="77777777" w:rsidR="00FA0A7B" w:rsidRPr="00801381" w:rsidRDefault="00FA0A7B" w:rsidP="00D24766">
            <w:pPr>
              <w:rPr>
                <w:sz w:val="18"/>
                <w:szCs w:val="18"/>
              </w:rPr>
            </w:pPr>
            <w:r w:rsidRPr="00801381">
              <w:rPr>
                <w:sz w:val="18"/>
                <w:szCs w:val="18"/>
              </w:rPr>
              <w:t> </w:t>
            </w:r>
          </w:p>
        </w:tc>
        <w:tc>
          <w:tcPr>
            <w:tcW w:w="0" w:type="auto"/>
            <w:gridSpan w:val="2"/>
            <w:vAlign w:val="bottom"/>
            <w:hideMark/>
          </w:tcPr>
          <w:p w14:paraId="3C2D3595" w14:textId="77777777" w:rsidR="00FA0A7B" w:rsidRPr="00801381" w:rsidRDefault="00FA0A7B" w:rsidP="00D24766">
            <w:pPr>
              <w:jc w:val="center"/>
              <w:rPr>
                <w:sz w:val="18"/>
                <w:szCs w:val="18"/>
              </w:rPr>
            </w:pPr>
            <w:r w:rsidRPr="00801381">
              <w:rPr>
                <w:sz w:val="18"/>
                <w:szCs w:val="18"/>
              </w:rPr>
              <w:t> </w:t>
            </w:r>
          </w:p>
        </w:tc>
        <w:tc>
          <w:tcPr>
            <w:tcW w:w="0" w:type="auto"/>
            <w:vAlign w:val="bottom"/>
            <w:hideMark/>
          </w:tcPr>
          <w:p w14:paraId="2D6D6095" w14:textId="77777777" w:rsidR="00FA0A7B" w:rsidRPr="00801381" w:rsidRDefault="00FA0A7B" w:rsidP="00D24766">
            <w:pPr>
              <w:rPr>
                <w:sz w:val="18"/>
                <w:szCs w:val="18"/>
              </w:rPr>
            </w:pPr>
            <w:r w:rsidRPr="00801381">
              <w:rPr>
                <w:sz w:val="18"/>
                <w:szCs w:val="18"/>
              </w:rPr>
              <w:t> </w:t>
            </w:r>
          </w:p>
        </w:tc>
      </w:tr>
      <w:tr w:rsidR="00FA0A7B" w:rsidRPr="00801381" w14:paraId="283F687E" w14:textId="77777777" w:rsidTr="00D24766">
        <w:tc>
          <w:tcPr>
            <w:tcW w:w="0" w:type="auto"/>
            <w:vAlign w:val="bottom"/>
            <w:hideMark/>
          </w:tcPr>
          <w:p w14:paraId="39E65A96" w14:textId="77777777" w:rsidR="00FA0A7B" w:rsidRPr="00801381" w:rsidRDefault="00FA0A7B" w:rsidP="00D24766">
            <w:pPr>
              <w:rPr>
                <w:b/>
                <w:bCs/>
                <w:sz w:val="18"/>
                <w:szCs w:val="18"/>
              </w:rPr>
            </w:pPr>
            <w:r w:rsidRPr="00801381">
              <w:rPr>
                <w:b/>
                <w:bCs/>
                <w:sz w:val="18"/>
                <w:szCs w:val="18"/>
              </w:rPr>
              <w:t>CASH FLOWS FROM OPERATING ACTIVITIES:</w:t>
            </w:r>
          </w:p>
        </w:tc>
        <w:tc>
          <w:tcPr>
            <w:tcW w:w="0" w:type="auto"/>
            <w:vAlign w:val="bottom"/>
            <w:hideMark/>
          </w:tcPr>
          <w:p w14:paraId="552DFF83" w14:textId="77777777" w:rsidR="00FA0A7B" w:rsidRPr="00801381" w:rsidRDefault="00FA0A7B" w:rsidP="00D24766">
            <w:pPr>
              <w:rPr>
                <w:sz w:val="18"/>
                <w:szCs w:val="18"/>
              </w:rPr>
            </w:pPr>
            <w:r w:rsidRPr="00801381">
              <w:rPr>
                <w:sz w:val="18"/>
                <w:szCs w:val="18"/>
              </w:rPr>
              <w:t> </w:t>
            </w:r>
          </w:p>
        </w:tc>
        <w:tc>
          <w:tcPr>
            <w:tcW w:w="0" w:type="auto"/>
            <w:gridSpan w:val="2"/>
            <w:vAlign w:val="bottom"/>
            <w:hideMark/>
          </w:tcPr>
          <w:p w14:paraId="60B02851" w14:textId="77777777" w:rsidR="00FA0A7B" w:rsidRPr="00801381" w:rsidRDefault="00FA0A7B" w:rsidP="00D24766">
            <w:pPr>
              <w:rPr>
                <w:sz w:val="18"/>
                <w:szCs w:val="18"/>
              </w:rPr>
            </w:pPr>
            <w:r w:rsidRPr="00801381">
              <w:rPr>
                <w:sz w:val="18"/>
                <w:szCs w:val="18"/>
              </w:rPr>
              <w:t> </w:t>
            </w:r>
          </w:p>
        </w:tc>
        <w:tc>
          <w:tcPr>
            <w:tcW w:w="0" w:type="auto"/>
            <w:vAlign w:val="bottom"/>
            <w:hideMark/>
          </w:tcPr>
          <w:p w14:paraId="6107A28F" w14:textId="77777777" w:rsidR="00FA0A7B" w:rsidRPr="00801381" w:rsidRDefault="00FA0A7B" w:rsidP="00D24766">
            <w:pPr>
              <w:rPr>
                <w:sz w:val="18"/>
                <w:szCs w:val="18"/>
              </w:rPr>
            </w:pPr>
            <w:r w:rsidRPr="00801381">
              <w:rPr>
                <w:sz w:val="18"/>
                <w:szCs w:val="18"/>
              </w:rPr>
              <w:t> </w:t>
            </w:r>
          </w:p>
        </w:tc>
        <w:tc>
          <w:tcPr>
            <w:tcW w:w="0" w:type="auto"/>
            <w:vAlign w:val="bottom"/>
            <w:hideMark/>
          </w:tcPr>
          <w:p w14:paraId="7CF440CE" w14:textId="77777777" w:rsidR="00FA0A7B" w:rsidRPr="00801381" w:rsidRDefault="00FA0A7B" w:rsidP="00D24766">
            <w:pPr>
              <w:rPr>
                <w:sz w:val="18"/>
                <w:szCs w:val="18"/>
              </w:rPr>
            </w:pPr>
            <w:r w:rsidRPr="00801381">
              <w:rPr>
                <w:sz w:val="18"/>
                <w:szCs w:val="18"/>
              </w:rPr>
              <w:t> </w:t>
            </w:r>
          </w:p>
        </w:tc>
        <w:tc>
          <w:tcPr>
            <w:tcW w:w="0" w:type="auto"/>
            <w:gridSpan w:val="2"/>
            <w:vAlign w:val="bottom"/>
            <w:hideMark/>
          </w:tcPr>
          <w:p w14:paraId="41671E84" w14:textId="77777777" w:rsidR="00FA0A7B" w:rsidRPr="00801381" w:rsidRDefault="00FA0A7B" w:rsidP="00D24766">
            <w:pPr>
              <w:rPr>
                <w:sz w:val="18"/>
                <w:szCs w:val="18"/>
              </w:rPr>
            </w:pPr>
            <w:r w:rsidRPr="00801381">
              <w:rPr>
                <w:sz w:val="18"/>
                <w:szCs w:val="18"/>
              </w:rPr>
              <w:t> </w:t>
            </w:r>
          </w:p>
        </w:tc>
        <w:tc>
          <w:tcPr>
            <w:tcW w:w="0" w:type="auto"/>
            <w:vAlign w:val="bottom"/>
            <w:hideMark/>
          </w:tcPr>
          <w:p w14:paraId="2C0A7536" w14:textId="77777777" w:rsidR="00FA0A7B" w:rsidRPr="00801381" w:rsidRDefault="00FA0A7B" w:rsidP="00D24766">
            <w:pPr>
              <w:rPr>
                <w:sz w:val="18"/>
                <w:szCs w:val="18"/>
              </w:rPr>
            </w:pPr>
            <w:r w:rsidRPr="00801381">
              <w:rPr>
                <w:sz w:val="18"/>
                <w:szCs w:val="18"/>
              </w:rPr>
              <w:t> </w:t>
            </w:r>
          </w:p>
        </w:tc>
      </w:tr>
      <w:tr w:rsidR="00FA0A7B" w:rsidRPr="00801381" w14:paraId="53190E02" w14:textId="77777777" w:rsidTr="00D24766">
        <w:tc>
          <w:tcPr>
            <w:tcW w:w="0" w:type="auto"/>
            <w:shd w:val="clear" w:color="auto" w:fill="CCEEFF"/>
            <w:vAlign w:val="bottom"/>
            <w:hideMark/>
          </w:tcPr>
          <w:p w14:paraId="23987561" w14:textId="77777777" w:rsidR="00FA0A7B" w:rsidRPr="00801381" w:rsidRDefault="00FA0A7B" w:rsidP="00D24766">
            <w:pPr>
              <w:rPr>
                <w:sz w:val="18"/>
                <w:szCs w:val="18"/>
              </w:rPr>
            </w:pPr>
            <w:r w:rsidRPr="00801381">
              <w:rPr>
                <w:sz w:val="18"/>
                <w:szCs w:val="18"/>
              </w:rPr>
              <w:t>Net loss</w:t>
            </w:r>
          </w:p>
        </w:tc>
        <w:tc>
          <w:tcPr>
            <w:tcW w:w="0" w:type="auto"/>
            <w:shd w:val="clear" w:color="auto" w:fill="CCEEFF"/>
            <w:vAlign w:val="bottom"/>
            <w:hideMark/>
          </w:tcPr>
          <w:p w14:paraId="2ADBC848"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C9F34EB" w14:textId="77777777" w:rsidR="00FA0A7B" w:rsidRPr="00801381" w:rsidRDefault="00FA0A7B" w:rsidP="00D24766">
            <w:pPr>
              <w:rPr>
                <w:sz w:val="18"/>
                <w:szCs w:val="18"/>
              </w:rPr>
            </w:pPr>
            <w:r w:rsidRPr="00801381">
              <w:rPr>
                <w:sz w:val="18"/>
                <w:szCs w:val="18"/>
              </w:rPr>
              <w:t>$</w:t>
            </w:r>
          </w:p>
        </w:tc>
        <w:tc>
          <w:tcPr>
            <w:tcW w:w="0" w:type="auto"/>
            <w:shd w:val="clear" w:color="auto" w:fill="CCEEFF"/>
            <w:vAlign w:val="bottom"/>
            <w:hideMark/>
          </w:tcPr>
          <w:p w14:paraId="12BDEF25" w14:textId="77777777" w:rsidR="00FA0A7B" w:rsidRPr="00801381" w:rsidRDefault="00FA0A7B" w:rsidP="00D24766">
            <w:pPr>
              <w:jc w:val="right"/>
              <w:rPr>
                <w:sz w:val="18"/>
                <w:szCs w:val="18"/>
              </w:rPr>
            </w:pPr>
            <w:r w:rsidRPr="00801381">
              <w:rPr>
                <w:sz w:val="18"/>
                <w:szCs w:val="18"/>
              </w:rPr>
              <w:t>(150,824,842</w:t>
            </w:r>
          </w:p>
        </w:tc>
        <w:tc>
          <w:tcPr>
            <w:tcW w:w="0" w:type="auto"/>
            <w:shd w:val="clear" w:color="auto" w:fill="CCEEFF"/>
            <w:vAlign w:val="bottom"/>
            <w:hideMark/>
          </w:tcPr>
          <w:p w14:paraId="1B8C14C4" w14:textId="77777777" w:rsidR="00FA0A7B" w:rsidRPr="00801381" w:rsidRDefault="00FA0A7B" w:rsidP="00D24766">
            <w:pPr>
              <w:rPr>
                <w:sz w:val="18"/>
                <w:szCs w:val="18"/>
              </w:rPr>
            </w:pPr>
            <w:r w:rsidRPr="00801381">
              <w:rPr>
                <w:sz w:val="18"/>
                <w:szCs w:val="18"/>
              </w:rPr>
              <w:t>)</w:t>
            </w:r>
          </w:p>
        </w:tc>
        <w:tc>
          <w:tcPr>
            <w:tcW w:w="0" w:type="auto"/>
            <w:shd w:val="clear" w:color="auto" w:fill="CCEEFF"/>
            <w:vAlign w:val="bottom"/>
            <w:hideMark/>
          </w:tcPr>
          <w:p w14:paraId="6805712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3D1D53B" w14:textId="77777777" w:rsidR="00FA0A7B" w:rsidRPr="00801381" w:rsidRDefault="00FA0A7B" w:rsidP="00D24766">
            <w:pPr>
              <w:rPr>
                <w:sz w:val="18"/>
                <w:szCs w:val="18"/>
              </w:rPr>
            </w:pPr>
            <w:r w:rsidRPr="00801381">
              <w:rPr>
                <w:sz w:val="18"/>
                <w:szCs w:val="18"/>
              </w:rPr>
              <w:t>$</w:t>
            </w:r>
          </w:p>
        </w:tc>
        <w:tc>
          <w:tcPr>
            <w:tcW w:w="0" w:type="auto"/>
            <w:shd w:val="clear" w:color="auto" w:fill="CCEEFF"/>
            <w:vAlign w:val="bottom"/>
            <w:hideMark/>
          </w:tcPr>
          <w:p w14:paraId="13EE14E6" w14:textId="77777777" w:rsidR="00FA0A7B" w:rsidRPr="00801381" w:rsidRDefault="00FA0A7B" w:rsidP="00D24766">
            <w:pPr>
              <w:jc w:val="right"/>
              <w:rPr>
                <w:sz w:val="18"/>
                <w:szCs w:val="18"/>
              </w:rPr>
            </w:pPr>
            <w:r w:rsidRPr="00801381">
              <w:rPr>
                <w:sz w:val="18"/>
                <w:szCs w:val="18"/>
              </w:rPr>
              <w:t>(7,381,071</w:t>
            </w:r>
          </w:p>
        </w:tc>
        <w:tc>
          <w:tcPr>
            <w:tcW w:w="0" w:type="auto"/>
            <w:shd w:val="clear" w:color="auto" w:fill="CCEEFF"/>
            <w:vAlign w:val="bottom"/>
            <w:hideMark/>
          </w:tcPr>
          <w:p w14:paraId="2FA47494" w14:textId="77777777" w:rsidR="00FA0A7B" w:rsidRPr="00801381" w:rsidRDefault="00FA0A7B" w:rsidP="00D24766">
            <w:pPr>
              <w:rPr>
                <w:sz w:val="18"/>
                <w:szCs w:val="18"/>
              </w:rPr>
            </w:pPr>
            <w:r w:rsidRPr="00801381">
              <w:rPr>
                <w:sz w:val="18"/>
                <w:szCs w:val="18"/>
              </w:rPr>
              <w:t>)</w:t>
            </w:r>
          </w:p>
        </w:tc>
      </w:tr>
      <w:tr w:rsidR="00FA0A7B" w:rsidRPr="00801381" w14:paraId="250A6868" w14:textId="77777777" w:rsidTr="00D24766">
        <w:tc>
          <w:tcPr>
            <w:tcW w:w="0" w:type="auto"/>
            <w:shd w:val="clear" w:color="auto" w:fill="FFFFFF"/>
            <w:vAlign w:val="bottom"/>
            <w:hideMark/>
          </w:tcPr>
          <w:p w14:paraId="033B3E11" w14:textId="77777777" w:rsidR="00FA0A7B" w:rsidRPr="00801381" w:rsidRDefault="00FA0A7B" w:rsidP="00D24766">
            <w:pPr>
              <w:rPr>
                <w:sz w:val="18"/>
                <w:szCs w:val="18"/>
              </w:rPr>
            </w:pPr>
            <w:r w:rsidRPr="00801381">
              <w:rPr>
                <w:sz w:val="18"/>
                <w:szCs w:val="18"/>
              </w:rPr>
              <w:t>Adjustments to reconcile net loss to net cash provided by</w:t>
            </w:r>
            <w:proofErr w:type="gramStart"/>
            <w:r w:rsidRPr="00801381">
              <w:rPr>
                <w:sz w:val="18"/>
                <w:szCs w:val="18"/>
              </w:rPr>
              <w:t>/(</w:t>
            </w:r>
            <w:proofErr w:type="gramEnd"/>
            <w:r w:rsidRPr="00801381">
              <w:rPr>
                <w:sz w:val="18"/>
                <w:szCs w:val="18"/>
              </w:rPr>
              <w:t>used in) operating activities:</w:t>
            </w:r>
          </w:p>
        </w:tc>
        <w:tc>
          <w:tcPr>
            <w:tcW w:w="0" w:type="auto"/>
            <w:shd w:val="clear" w:color="auto" w:fill="FFFFFF"/>
            <w:vAlign w:val="bottom"/>
            <w:hideMark/>
          </w:tcPr>
          <w:p w14:paraId="12C8D5C4"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DBD6D8A"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7200D7E"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13B263C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DA9B9CE"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349F3B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718AD0C"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48B363D9" w14:textId="77777777" w:rsidR="00FA0A7B" w:rsidRPr="00801381" w:rsidRDefault="00FA0A7B" w:rsidP="00D24766">
            <w:pPr>
              <w:rPr>
                <w:sz w:val="18"/>
                <w:szCs w:val="18"/>
              </w:rPr>
            </w:pPr>
            <w:r w:rsidRPr="00801381">
              <w:rPr>
                <w:sz w:val="18"/>
                <w:szCs w:val="18"/>
              </w:rPr>
              <w:t> </w:t>
            </w:r>
          </w:p>
        </w:tc>
      </w:tr>
      <w:tr w:rsidR="00FA0A7B" w:rsidRPr="00801381" w14:paraId="77779DEA" w14:textId="77777777" w:rsidTr="00D24766">
        <w:tc>
          <w:tcPr>
            <w:tcW w:w="0" w:type="auto"/>
            <w:shd w:val="clear" w:color="auto" w:fill="CCEEFF"/>
            <w:tcMar>
              <w:top w:w="0" w:type="dxa"/>
              <w:left w:w="200" w:type="dxa"/>
              <w:bottom w:w="0" w:type="dxa"/>
              <w:right w:w="0" w:type="dxa"/>
            </w:tcMar>
            <w:vAlign w:val="bottom"/>
            <w:hideMark/>
          </w:tcPr>
          <w:p w14:paraId="1B5418D4" w14:textId="77777777" w:rsidR="00FA0A7B" w:rsidRPr="00801381" w:rsidRDefault="00FA0A7B" w:rsidP="00D24766">
            <w:pPr>
              <w:rPr>
                <w:sz w:val="18"/>
                <w:szCs w:val="18"/>
              </w:rPr>
            </w:pPr>
            <w:r w:rsidRPr="00801381">
              <w:rPr>
                <w:sz w:val="18"/>
                <w:szCs w:val="18"/>
              </w:rPr>
              <w:t>Depreciation and amortization</w:t>
            </w:r>
          </w:p>
        </w:tc>
        <w:tc>
          <w:tcPr>
            <w:tcW w:w="0" w:type="auto"/>
            <w:shd w:val="clear" w:color="auto" w:fill="CCEEFF"/>
            <w:vAlign w:val="bottom"/>
            <w:hideMark/>
          </w:tcPr>
          <w:p w14:paraId="0449359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7999AA8"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ACEC65F" w14:textId="77777777" w:rsidR="00FA0A7B" w:rsidRPr="00801381" w:rsidRDefault="00FA0A7B" w:rsidP="00D24766">
            <w:pPr>
              <w:jc w:val="right"/>
              <w:rPr>
                <w:sz w:val="18"/>
                <w:szCs w:val="18"/>
              </w:rPr>
            </w:pPr>
            <w:r w:rsidRPr="00801381">
              <w:rPr>
                <w:sz w:val="18"/>
                <w:szCs w:val="18"/>
              </w:rPr>
              <w:t>1,951,977</w:t>
            </w:r>
          </w:p>
        </w:tc>
        <w:tc>
          <w:tcPr>
            <w:tcW w:w="0" w:type="auto"/>
            <w:shd w:val="clear" w:color="auto" w:fill="CCEEFF"/>
            <w:vAlign w:val="bottom"/>
            <w:hideMark/>
          </w:tcPr>
          <w:p w14:paraId="599CEBD9"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7410CCA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388274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9582F0D" w14:textId="77777777" w:rsidR="00FA0A7B" w:rsidRPr="00801381" w:rsidRDefault="00FA0A7B" w:rsidP="00D24766">
            <w:pPr>
              <w:jc w:val="right"/>
              <w:rPr>
                <w:sz w:val="18"/>
                <w:szCs w:val="18"/>
              </w:rPr>
            </w:pPr>
            <w:r w:rsidRPr="00801381">
              <w:rPr>
                <w:sz w:val="18"/>
                <w:szCs w:val="18"/>
              </w:rPr>
              <w:t>259,379</w:t>
            </w:r>
          </w:p>
        </w:tc>
        <w:tc>
          <w:tcPr>
            <w:tcW w:w="0" w:type="auto"/>
            <w:shd w:val="clear" w:color="auto" w:fill="CCEEFF"/>
            <w:vAlign w:val="bottom"/>
            <w:hideMark/>
          </w:tcPr>
          <w:p w14:paraId="2711F884" w14:textId="77777777" w:rsidR="00FA0A7B" w:rsidRPr="00801381" w:rsidRDefault="00FA0A7B" w:rsidP="00D24766">
            <w:pPr>
              <w:rPr>
                <w:sz w:val="18"/>
                <w:szCs w:val="18"/>
              </w:rPr>
            </w:pPr>
            <w:r w:rsidRPr="00801381">
              <w:rPr>
                <w:sz w:val="18"/>
                <w:szCs w:val="18"/>
              </w:rPr>
              <w:t> </w:t>
            </w:r>
          </w:p>
        </w:tc>
      </w:tr>
      <w:tr w:rsidR="00FA0A7B" w:rsidRPr="00801381" w14:paraId="3775D63F" w14:textId="77777777" w:rsidTr="00D24766">
        <w:tc>
          <w:tcPr>
            <w:tcW w:w="0" w:type="auto"/>
            <w:shd w:val="clear" w:color="auto" w:fill="FFFFFF"/>
            <w:tcMar>
              <w:top w:w="0" w:type="dxa"/>
              <w:left w:w="200" w:type="dxa"/>
              <w:bottom w:w="0" w:type="dxa"/>
              <w:right w:w="0" w:type="dxa"/>
            </w:tcMar>
            <w:vAlign w:val="bottom"/>
            <w:hideMark/>
          </w:tcPr>
          <w:p w14:paraId="42F22287" w14:textId="77777777" w:rsidR="00FA0A7B" w:rsidRPr="00801381" w:rsidRDefault="00FA0A7B" w:rsidP="00D24766">
            <w:pPr>
              <w:rPr>
                <w:sz w:val="18"/>
                <w:szCs w:val="18"/>
              </w:rPr>
            </w:pPr>
            <w:r w:rsidRPr="00801381">
              <w:rPr>
                <w:sz w:val="18"/>
                <w:szCs w:val="18"/>
              </w:rPr>
              <w:t>Accretion of debt discount</w:t>
            </w:r>
          </w:p>
        </w:tc>
        <w:tc>
          <w:tcPr>
            <w:tcW w:w="0" w:type="auto"/>
            <w:shd w:val="clear" w:color="auto" w:fill="FFFFFF"/>
            <w:vAlign w:val="bottom"/>
            <w:hideMark/>
          </w:tcPr>
          <w:p w14:paraId="5E236CE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016E924"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9FAB529" w14:textId="77777777" w:rsidR="00FA0A7B" w:rsidRPr="00801381" w:rsidRDefault="00FA0A7B" w:rsidP="00D24766">
            <w:pPr>
              <w:jc w:val="right"/>
              <w:rPr>
                <w:sz w:val="18"/>
                <w:szCs w:val="18"/>
              </w:rPr>
            </w:pPr>
            <w:r w:rsidRPr="00801381">
              <w:rPr>
                <w:sz w:val="18"/>
                <w:szCs w:val="18"/>
              </w:rPr>
              <w:t>56,444,825</w:t>
            </w:r>
          </w:p>
        </w:tc>
        <w:tc>
          <w:tcPr>
            <w:tcW w:w="0" w:type="auto"/>
            <w:shd w:val="clear" w:color="auto" w:fill="FFFFFF"/>
            <w:vAlign w:val="bottom"/>
            <w:hideMark/>
          </w:tcPr>
          <w:p w14:paraId="0204D0B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0DC8E39D"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ED0C8AA"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AAF0F4D" w14:textId="77777777" w:rsidR="00FA0A7B" w:rsidRPr="00801381" w:rsidRDefault="00FA0A7B" w:rsidP="00D24766">
            <w:pPr>
              <w:jc w:val="right"/>
              <w:rPr>
                <w:sz w:val="18"/>
                <w:szCs w:val="18"/>
              </w:rPr>
            </w:pPr>
            <w:r w:rsidRPr="00801381">
              <w:rPr>
                <w:sz w:val="18"/>
                <w:szCs w:val="18"/>
              </w:rPr>
              <w:t>4,000,500</w:t>
            </w:r>
          </w:p>
        </w:tc>
        <w:tc>
          <w:tcPr>
            <w:tcW w:w="0" w:type="auto"/>
            <w:shd w:val="clear" w:color="auto" w:fill="FFFFFF"/>
            <w:vAlign w:val="bottom"/>
            <w:hideMark/>
          </w:tcPr>
          <w:p w14:paraId="08EAEC3F" w14:textId="77777777" w:rsidR="00FA0A7B" w:rsidRPr="00801381" w:rsidRDefault="00FA0A7B" w:rsidP="00D24766">
            <w:pPr>
              <w:rPr>
                <w:sz w:val="18"/>
                <w:szCs w:val="18"/>
              </w:rPr>
            </w:pPr>
            <w:r w:rsidRPr="00801381">
              <w:rPr>
                <w:sz w:val="18"/>
                <w:szCs w:val="18"/>
              </w:rPr>
              <w:t> </w:t>
            </w:r>
          </w:p>
        </w:tc>
      </w:tr>
      <w:tr w:rsidR="00FA0A7B" w:rsidRPr="00801381" w14:paraId="012D6850" w14:textId="77777777" w:rsidTr="00D24766">
        <w:tc>
          <w:tcPr>
            <w:tcW w:w="0" w:type="auto"/>
            <w:shd w:val="clear" w:color="auto" w:fill="CCEEFF"/>
            <w:tcMar>
              <w:top w:w="0" w:type="dxa"/>
              <w:left w:w="200" w:type="dxa"/>
              <w:bottom w:w="0" w:type="dxa"/>
              <w:right w:w="0" w:type="dxa"/>
            </w:tcMar>
            <w:vAlign w:val="bottom"/>
            <w:hideMark/>
          </w:tcPr>
          <w:p w14:paraId="3EA912EB" w14:textId="77777777" w:rsidR="00FA0A7B" w:rsidRPr="00801381" w:rsidRDefault="00FA0A7B" w:rsidP="00D24766">
            <w:pPr>
              <w:rPr>
                <w:sz w:val="18"/>
                <w:szCs w:val="18"/>
              </w:rPr>
            </w:pPr>
            <w:r w:rsidRPr="00801381">
              <w:rPr>
                <w:sz w:val="18"/>
                <w:szCs w:val="18"/>
              </w:rPr>
              <w:t>Change in fair market value – warrant liabilities</w:t>
            </w:r>
          </w:p>
        </w:tc>
        <w:tc>
          <w:tcPr>
            <w:tcW w:w="0" w:type="auto"/>
            <w:shd w:val="clear" w:color="auto" w:fill="CCEEFF"/>
            <w:vAlign w:val="bottom"/>
            <w:hideMark/>
          </w:tcPr>
          <w:p w14:paraId="774787A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E2BFA0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82452E2" w14:textId="77777777" w:rsidR="00FA0A7B" w:rsidRPr="00801381" w:rsidRDefault="00FA0A7B" w:rsidP="00D24766">
            <w:pPr>
              <w:jc w:val="right"/>
              <w:rPr>
                <w:sz w:val="18"/>
                <w:szCs w:val="18"/>
              </w:rPr>
            </w:pPr>
            <w:r w:rsidRPr="00801381">
              <w:rPr>
                <w:sz w:val="18"/>
                <w:szCs w:val="18"/>
              </w:rPr>
              <w:t>20,409,937</w:t>
            </w:r>
          </w:p>
        </w:tc>
        <w:tc>
          <w:tcPr>
            <w:tcW w:w="0" w:type="auto"/>
            <w:shd w:val="clear" w:color="auto" w:fill="CCEEFF"/>
            <w:vAlign w:val="bottom"/>
            <w:hideMark/>
          </w:tcPr>
          <w:p w14:paraId="348C8E9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F47965F"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860679E"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573FF93" w14:textId="77777777" w:rsidR="00FA0A7B" w:rsidRPr="00801381" w:rsidRDefault="00FA0A7B" w:rsidP="00D24766">
            <w:pPr>
              <w:jc w:val="right"/>
              <w:rPr>
                <w:sz w:val="18"/>
                <w:szCs w:val="18"/>
              </w:rPr>
            </w:pPr>
            <w:r w:rsidRPr="00801381">
              <w:rPr>
                <w:sz w:val="18"/>
                <w:szCs w:val="18"/>
              </w:rPr>
              <w:t>-</w:t>
            </w:r>
          </w:p>
        </w:tc>
        <w:tc>
          <w:tcPr>
            <w:tcW w:w="0" w:type="auto"/>
            <w:shd w:val="clear" w:color="auto" w:fill="CCEEFF"/>
            <w:vAlign w:val="bottom"/>
            <w:hideMark/>
          </w:tcPr>
          <w:p w14:paraId="3E2088D0" w14:textId="77777777" w:rsidR="00FA0A7B" w:rsidRPr="00801381" w:rsidRDefault="00FA0A7B" w:rsidP="00D24766">
            <w:pPr>
              <w:rPr>
                <w:sz w:val="18"/>
                <w:szCs w:val="18"/>
              </w:rPr>
            </w:pPr>
            <w:r w:rsidRPr="00801381">
              <w:rPr>
                <w:sz w:val="18"/>
                <w:szCs w:val="18"/>
              </w:rPr>
              <w:t> </w:t>
            </w:r>
          </w:p>
        </w:tc>
      </w:tr>
      <w:tr w:rsidR="00FA0A7B" w:rsidRPr="00801381" w14:paraId="6815ED2B" w14:textId="77777777" w:rsidTr="00D24766">
        <w:tc>
          <w:tcPr>
            <w:tcW w:w="0" w:type="auto"/>
            <w:shd w:val="clear" w:color="auto" w:fill="FFFFFF"/>
            <w:tcMar>
              <w:top w:w="0" w:type="dxa"/>
              <w:left w:w="200" w:type="dxa"/>
              <w:bottom w:w="0" w:type="dxa"/>
              <w:right w:w="0" w:type="dxa"/>
            </w:tcMar>
            <w:vAlign w:val="bottom"/>
            <w:hideMark/>
          </w:tcPr>
          <w:p w14:paraId="460762E2" w14:textId="77777777" w:rsidR="00FA0A7B" w:rsidRPr="00801381" w:rsidRDefault="00FA0A7B" w:rsidP="00D24766">
            <w:pPr>
              <w:rPr>
                <w:sz w:val="18"/>
                <w:szCs w:val="18"/>
              </w:rPr>
            </w:pPr>
            <w:r w:rsidRPr="00801381">
              <w:rPr>
                <w:sz w:val="18"/>
                <w:szCs w:val="18"/>
              </w:rPr>
              <w:t>Change in fair market value – derivative liabilities</w:t>
            </w:r>
          </w:p>
        </w:tc>
        <w:tc>
          <w:tcPr>
            <w:tcW w:w="0" w:type="auto"/>
            <w:shd w:val="clear" w:color="auto" w:fill="FFFFFF"/>
            <w:vAlign w:val="bottom"/>
            <w:hideMark/>
          </w:tcPr>
          <w:p w14:paraId="24695D2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9289449"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4CDA7E9" w14:textId="77777777" w:rsidR="00FA0A7B" w:rsidRPr="00801381" w:rsidRDefault="00FA0A7B" w:rsidP="00D24766">
            <w:pPr>
              <w:jc w:val="right"/>
              <w:rPr>
                <w:sz w:val="18"/>
                <w:szCs w:val="18"/>
              </w:rPr>
            </w:pPr>
            <w:r w:rsidRPr="00801381">
              <w:rPr>
                <w:sz w:val="18"/>
                <w:szCs w:val="18"/>
              </w:rPr>
              <w:t>(28,303,612</w:t>
            </w:r>
          </w:p>
        </w:tc>
        <w:tc>
          <w:tcPr>
            <w:tcW w:w="0" w:type="auto"/>
            <w:shd w:val="clear" w:color="auto" w:fill="FFFFFF"/>
            <w:vAlign w:val="bottom"/>
            <w:hideMark/>
          </w:tcPr>
          <w:p w14:paraId="00AF64FF" w14:textId="77777777" w:rsidR="00FA0A7B" w:rsidRPr="00801381" w:rsidRDefault="00FA0A7B" w:rsidP="00D24766">
            <w:pPr>
              <w:rPr>
                <w:sz w:val="18"/>
                <w:szCs w:val="18"/>
              </w:rPr>
            </w:pPr>
            <w:r w:rsidRPr="00801381">
              <w:rPr>
                <w:sz w:val="18"/>
                <w:szCs w:val="18"/>
              </w:rPr>
              <w:t>)</w:t>
            </w:r>
          </w:p>
        </w:tc>
        <w:tc>
          <w:tcPr>
            <w:tcW w:w="0" w:type="auto"/>
            <w:shd w:val="clear" w:color="auto" w:fill="FFFFFF"/>
            <w:vAlign w:val="bottom"/>
            <w:hideMark/>
          </w:tcPr>
          <w:p w14:paraId="63C24BD3"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FE3B88B"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E2B7819" w14:textId="77777777" w:rsidR="00FA0A7B" w:rsidRPr="00801381" w:rsidRDefault="00FA0A7B" w:rsidP="00D24766">
            <w:pPr>
              <w:jc w:val="right"/>
              <w:rPr>
                <w:sz w:val="18"/>
                <w:szCs w:val="18"/>
              </w:rPr>
            </w:pPr>
            <w:r w:rsidRPr="00801381">
              <w:rPr>
                <w:sz w:val="18"/>
                <w:szCs w:val="18"/>
              </w:rPr>
              <w:t>107,249</w:t>
            </w:r>
          </w:p>
        </w:tc>
        <w:tc>
          <w:tcPr>
            <w:tcW w:w="0" w:type="auto"/>
            <w:shd w:val="clear" w:color="auto" w:fill="FFFFFF"/>
            <w:vAlign w:val="bottom"/>
            <w:hideMark/>
          </w:tcPr>
          <w:p w14:paraId="74AB3B7C" w14:textId="77777777" w:rsidR="00FA0A7B" w:rsidRPr="00801381" w:rsidRDefault="00FA0A7B" w:rsidP="00D24766">
            <w:pPr>
              <w:rPr>
                <w:sz w:val="18"/>
                <w:szCs w:val="18"/>
              </w:rPr>
            </w:pPr>
            <w:r w:rsidRPr="00801381">
              <w:rPr>
                <w:sz w:val="18"/>
                <w:szCs w:val="18"/>
              </w:rPr>
              <w:t> </w:t>
            </w:r>
          </w:p>
        </w:tc>
      </w:tr>
      <w:tr w:rsidR="00FA0A7B" w:rsidRPr="00801381" w14:paraId="33C87FAC" w14:textId="77777777" w:rsidTr="00D24766">
        <w:tc>
          <w:tcPr>
            <w:tcW w:w="0" w:type="auto"/>
            <w:shd w:val="clear" w:color="auto" w:fill="CCEEFF"/>
            <w:tcMar>
              <w:top w:w="0" w:type="dxa"/>
              <w:left w:w="200" w:type="dxa"/>
              <w:bottom w:w="0" w:type="dxa"/>
              <w:right w:w="0" w:type="dxa"/>
            </w:tcMar>
            <w:vAlign w:val="bottom"/>
            <w:hideMark/>
          </w:tcPr>
          <w:p w14:paraId="2C3884D5" w14:textId="77777777" w:rsidR="00FA0A7B" w:rsidRPr="00801381" w:rsidRDefault="00FA0A7B" w:rsidP="00D24766">
            <w:pPr>
              <w:rPr>
                <w:sz w:val="18"/>
                <w:szCs w:val="18"/>
              </w:rPr>
            </w:pPr>
            <w:r w:rsidRPr="00801381">
              <w:rPr>
                <w:sz w:val="18"/>
                <w:szCs w:val="18"/>
              </w:rPr>
              <w:t>Loss on extinguishment of debt</w:t>
            </w:r>
          </w:p>
        </w:tc>
        <w:tc>
          <w:tcPr>
            <w:tcW w:w="0" w:type="auto"/>
            <w:shd w:val="clear" w:color="auto" w:fill="CCEEFF"/>
            <w:vAlign w:val="bottom"/>
            <w:hideMark/>
          </w:tcPr>
          <w:p w14:paraId="0F4C9CA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9233C4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7CCB980" w14:textId="77777777" w:rsidR="00FA0A7B" w:rsidRPr="00801381" w:rsidRDefault="00FA0A7B" w:rsidP="00D24766">
            <w:pPr>
              <w:jc w:val="right"/>
              <w:rPr>
                <w:sz w:val="18"/>
                <w:szCs w:val="18"/>
              </w:rPr>
            </w:pPr>
            <w:r w:rsidRPr="00801381">
              <w:rPr>
                <w:sz w:val="18"/>
                <w:szCs w:val="18"/>
              </w:rPr>
              <w:t>4,346,885</w:t>
            </w:r>
          </w:p>
        </w:tc>
        <w:tc>
          <w:tcPr>
            <w:tcW w:w="0" w:type="auto"/>
            <w:shd w:val="clear" w:color="auto" w:fill="CCEEFF"/>
            <w:vAlign w:val="bottom"/>
            <w:hideMark/>
          </w:tcPr>
          <w:p w14:paraId="73F53C7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21C85D5"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B46FA7F"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D04A3DE" w14:textId="77777777" w:rsidR="00FA0A7B" w:rsidRPr="00801381" w:rsidRDefault="00FA0A7B" w:rsidP="00D24766">
            <w:pPr>
              <w:jc w:val="right"/>
              <w:rPr>
                <w:sz w:val="18"/>
                <w:szCs w:val="18"/>
              </w:rPr>
            </w:pPr>
            <w:r w:rsidRPr="00801381">
              <w:rPr>
                <w:sz w:val="18"/>
                <w:szCs w:val="18"/>
              </w:rPr>
              <w:t>-</w:t>
            </w:r>
          </w:p>
        </w:tc>
        <w:tc>
          <w:tcPr>
            <w:tcW w:w="0" w:type="auto"/>
            <w:shd w:val="clear" w:color="auto" w:fill="CCEEFF"/>
            <w:vAlign w:val="bottom"/>
            <w:hideMark/>
          </w:tcPr>
          <w:p w14:paraId="260F4B4D" w14:textId="77777777" w:rsidR="00FA0A7B" w:rsidRPr="00801381" w:rsidRDefault="00FA0A7B" w:rsidP="00D24766">
            <w:pPr>
              <w:rPr>
                <w:sz w:val="18"/>
                <w:szCs w:val="18"/>
              </w:rPr>
            </w:pPr>
            <w:r w:rsidRPr="00801381">
              <w:rPr>
                <w:sz w:val="18"/>
                <w:szCs w:val="18"/>
              </w:rPr>
              <w:t> </w:t>
            </w:r>
          </w:p>
        </w:tc>
      </w:tr>
      <w:tr w:rsidR="00FA0A7B" w:rsidRPr="00801381" w14:paraId="16E77259" w14:textId="77777777" w:rsidTr="00D24766">
        <w:tc>
          <w:tcPr>
            <w:tcW w:w="0" w:type="auto"/>
            <w:shd w:val="clear" w:color="auto" w:fill="FFFFFF"/>
            <w:tcMar>
              <w:top w:w="0" w:type="dxa"/>
              <w:left w:w="200" w:type="dxa"/>
              <w:bottom w:w="0" w:type="dxa"/>
              <w:right w:w="0" w:type="dxa"/>
            </w:tcMar>
            <w:vAlign w:val="bottom"/>
            <w:hideMark/>
          </w:tcPr>
          <w:p w14:paraId="2DD6B3E4" w14:textId="77777777" w:rsidR="00FA0A7B" w:rsidRPr="00801381" w:rsidRDefault="00FA0A7B" w:rsidP="00D24766">
            <w:pPr>
              <w:rPr>
                <w:sz w:val="18"/>
                <w:szCs w:val="18"/>
              </w:rPr>
            </w:pPr>
            <w:r w:rsidRPr="00801381">
              <w:rPr>
                <w:sz w:val="18"/>
                <w:szCs w:val="18"/>
              </w:rPr>
              <w:t>Provision for doubtful accounts</w:t>
            </w:r>
          </w:p>
        </w:tc>
        <w:tc>
          <w:tcPr>
            <w:tcW w:w="0" w:type="auto"/>
            <w:shd w:val="clear" w:color="auto" w:fill="FFFFFF"/>
            <w:vAlign w:val="bottom"/>
            <w:hideMark/>
          </w:tcPr>
          <w:p w14:paraId="20BFF37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EEBFA90"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DF85A74" w14:textId="77777777" w:rsidR="00FA0A7B" w:rsidRPr="00801381" w:rsidRDefault="00FA0A7B" w:rsidP="00D24766">
            <w:pPr>
              <w:jc w:val="right"/>
              <w:rPr>
                <w:sz w:val="18"/>
                <w:szCs w:val="18"/>
              </w:rPr>
            </w:pPr>
            <w:r w:rsidRPr="00801381">
              <w:rPr>
                <w:sz w:val="18"/>
                <w:szCs w:val="18"/>
              </w:rPr>
              <w:t>72,336</w:t>
            </w:r>
          </w:p>
        </w:tc>
        <w:tc>
          <w:tcPr>
            <w:tcW w:w="0" w:type="auto"/>
            <w:shd w:val="clear" w:color="auto" w:fill="FFFFFF"/>
            <w:vAlign w:val="bottom"/>
            <w:hideMark/>
          </w:tcPr>
          <w:p w14:paraId="7BB2DC71"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7BFE61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7EBEB89"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0B7AA0D" w14:textId="77777777" w:rsidR="00FA0A7B" w:rsidRPr="00801381" w:rsidRDefault="00FA0A7B" w:rsidP="00D24766">
            <w:pPr>
              <w:jc w:val="right"/>
              <w:rPr>
                <w:sz w:val="18"/>
                <w:szCs w:val="18"/>
              </w:rPr>
            </w:pPr>
            <w:r w:rsidRPr="00801381">
              <w:rPr>
                <w:sz w:val="18"/>
                <w:szCs w:val="18"/>
              </w:rPr>
              <w:t>386,516</w:t>
            </w:r>
          </w:p>
        </w:tc>
        <w:tc>
          <w:tcPr>
            <w:tcW w:w="0" w:type="auto"/>
            <w:shd w:val="clear" w:color="auto" w:fill="FFFFFF"/>
            <w:vAlign w:val="bottom"/>
            <w:hideMark/>
          </w:tcPr>
          <w:p w14:paraId="5103B945" w14:textId="77777777" w:rsidR="00FA0A7B" w:rsidRPr="00801381" w:rsidRDefault="00FA0A7B" w:rsidP="00D24766">
            <w:pPr>
              <w:rPr>
                <w:sz w:val="18"/>
                <w:szCs w:val="18"/>
              </w:rPr>
            </w:pPr>
            <w:r w:rsidRPr="00801381">
              <w:rPr>
                <w:sz w:val="18"/>
                <w:szCs w:val="18"/>
              </w:rPr>
              <w:t> </w:t>
            </w:r>
          </w:p>
        </w:tc>
      </w:tr>
      <w:tr w:rsidR="00FA0A7B" w:rsidRPr="00801381" w14:paraId="2C55E5E2" w14:textId="77777777" w:rsidTr="00D24766">
        <w:tc>
          <w:tcPr>
            <w:tcW w:w="0" w:type="auto"/>
            <w:shd w:val="clear" w:color="auto" w:fill="CCEEFF"/>
            <w:tcMar>
              <w:top w:w="0" w:type="dxa"/>
              <w:left w:w="200" w:type="dxa"/>
              <w:bottom w:w="0" w:type="dxa"/>
              <w:right w:w="0" w:type="dxa"/>
            </w:tcMar>
            <w:vAlign w:val="bottom"/>
            <w:hideMark/>
          </w:tcPr>
          <w:p w14:paraId="481A717C" w14:textId="77777777" w:rsidR="00FA0A7B" w:rsidRPr="00801381" w:rsidRDefault="00FA0A7B" w:rsidP="00D24766">
            <w:pPr>
              <w:rPr>
                <w:sz w:val="18"/>
                <w:szCs w:val="18"/>
              </w:rPr>
            </w:pPr>
            <w:r w:rsidRPr="00801381">
              <w:rPr>
                <w:sz w:val="18"/>
                <w:szCs w:val="18"/>
              </w:rPr>
              <w:t>Non-cash interest expense</w:t>
            </w:r>
          </w:p>
        </w:tc>
        <w:tc>
          <w:tcPr>
            <w:tcW w:w="0" w:type="auto"/>
            <w:shd w:val="clear" w:color="auto" w:fill="CCEEFF"/>
            <w:vAlign w:val="bottom"/>
            <w:hideMark/>
          </w:tcPr>
          <w:p w14:paraId="398081E2"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12037AC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A8A805C" w14:textId="77777777" w:rsidR="00FA0A7B" w:rsidRPr="00801381" w:rsidRDefault="00FA0A7B" w:rsidP="00D24766">
            <w:pPr>
              <w:jc w:val="right"/>
              <w:rPr>
                <w:sz w:val="18"/>
                <w:szCs w:val="18"/>
              </w:rPr>
            </w:pPr>
            <w:r w:rsidRPr="00801381">
              <w:rPr>
                <w:sz w:val="18"/>
                <w:szCs w:val="18"/>
              </w:rPr>
              <w:t>37,136,900</w:t>
            </w:r>
          </w:p>
        </w:tc>
        <w:tc>
          <w:tcPr>
            <w:tcW w:w="0" w:type="auto"/>
            <w:shd w:val="clear" w:color="auto" w:fill="CCEEFF"/>
            <w:vAlign w:val="bottom"/>
            <w:hideMark/>
          </w:tcPr>
          <w:p w14:paraId="1E6B0F42"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C35158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6B8842A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65729DC5" w14:textId="77777777" w:rsidR="00FA0A7B" w:rsidRPr="00801381" w:rsidRDefault="00FA0A7B" w:rsidP="00D24766">
            <w:pPr>
              <w:jc w:val="right"/>
              <w:rPr>
                <w:sz w:val="18"/>
                <w:szCs w:val="18"/>
              </w:rPr>
            </w:pPr>
            <w:r w:rsidRPr="00801381">
              <w:rPr>
                <w:sz w:val="18"/>
                <w:szCs w:val="18"/>
              </w:rPr>
              <w:t>-</w:t>
            </w:r>
          </w:p>
        </w:tc>
        <w:tc>
          <w:tcPr>
            <w:tcW w:w="0" w:type="auto"/>
            <w:shd w:val="clear" w:color="auto" w:fill="CCEEFF"/>
            <w:vAlign w:val="bottom"/>
            <w:hideMark/>
          </w:tcPr>
          <w:p w14:paraId="791B6DF2" w14:textId="77777777" w:rsidR="00FA0A7B" w:rsidRPr="00801381" w:rsidRDefault="00FA0A7B" w:rsidP="00D24766">
            <w:pPr>
              <w:rPr>
                <w:sz w:val="18"/>
                <w:szCs w:val="18"/>
              </w:rPr>
            </w:pPr>
            <w:r w:rsidRPr="00801381">
              <w:rPr>
                <w:sz w:val="18"/>
                <w:szCs w:val="18"/>
              </w:rPr>
              <w:t> </w:t>
            </w:r>
          </w:p>
        </w:tc>
      </w:tr>
      <w:tr w:rsidR="00FA0A7B" w:rsidRPr="00801381" w14:paraId="768126FE" w14:textId="77777777" w:rsidTr="00D24766">
        <w:tc>
          <w:tcPr>
            <w:tcW w:w="0" w:type="auto"/>
            <w:shd w:val="clear" w:color="auto" w:fill="FFFFFF"/>
            <w:tcMar>
              <w:top w:w="0" w:type="dxa"/>
              <w:left w:w="200" w:type="dxa"/>
              <w:bottom w:w="0" w:type="dxa"/>
              <w:right w:w="0" w:type="dxa"/>
            </w:tcMar>
            <w:vAlign w:val="bottom"/>
            <w:hideMark/>
          </w:tcPr>
          <w:p w14:paraId="7660EA70" w14:textId="77777777" w:rsidR="00FA0A7B" w:rsidRPr="00801381" w:rsidRDefault="00FA0A7B" w:rsidP="00D24766">
            <w:pPr>
              <w:rPr>
                <w:sz w:val="18"/>
                <w:szCs w:val="18"/>
              </w:rPr>
            </w:pPr>
            <w:r w:rsidRPr="00801381">
              <w:rPr>
                <w:sz w:val="18"/>
                <w:szCs w:val="18"/>
              </w:rPr>
              <w:t>Shares issued in exchange for services</w:t>
            </w:r>
          </w:p>
        </w:tc>
        <w:tc>
          <w:tcPr>
            <w:tcW w:w="0" w:type="auto"/>
            <w:shd w:val="clear" w:color="auto" w:fill="FFFFFF"/>
            <w:vAlign w:val="bottom"/>
            <w:hideMark/>
          </w:tcPr>
          <w:p w14:paraId="7F0EB4A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234A4E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8A7546F" w14:textId="77777777" w:rsidR="00FA0A7B" w:rsidRPr="00801381" w:rsidRDefault="00FA0A7B" w:rsidP="00D24766">
            <w:pPr>
              <w:jc w:val="right"/>
              <w:rPr>
                <w:sz w:val="18"/>
                <w:szCs w:val="18"/>
              </w:rPr>
            </w:pPr>
            <w:r w:rsidRPr="00801381">
              <w:rPr>
                <w:sz w:val="18"/>
                <w:szCs w:val="18"/>
              </w:rPr>
              <w:t>23,946,227</w:t>
            </w:r>
          </w:p>
        </w:tc>
        <w:tc>
          <w:tcPr>
            <w:tcW w:w="0" w:type="auto"/>
            <w:shd w:val="clear" w:color="auto" w:fill="FFFFFF"/>
            <w:vAlign w:val="bottom"/>
            <w:hideMark/>
          </w:tcPr>
          <w:p w14:paraId="765F25C6"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B391C0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8F454F7"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06C5235" w14:textId="77777777" w:rsidR="00FA0A7B" w:rsidRPr="00801381" w:rsidRDefault="00FA0A7B" w:rsidP="00D24766">
            <w:pPr>
              <w:jc w:val="right"/>
              <w:rPr>
                <w:sz w:val="18"/>
                <w:szCs w:val="18"/>
              </w:rPr>
            </w:pPr>
            <w:r w:rsidRPr="00801381">
              <w:rPr>
                <w:sz w:val="18"/>
                <w:szCs w:val="18"/>
              </w:rPr>
              <w:t>-</w:t>
            </w:r>
          </w:p>
        </w:tc>
        <w:tc>
          <w:tcPr>
            <w:tcW w:w="0" w:type="auto"/>
            <w:shd w:val="clear" w:color="auto" w:fill="FFFFFF"/>
            <w:vAlign w:val="bottom"/>
            <w:hideMark/>
          </w:tcPr>
          <w:p w14:paraId="069AAA3A" w14:textId="77777777" w:rsidR="00FA0A7B" w:rsidRPr="00801381" w:rsidRDefault="00FA0A7B" w:rsidP="00D24766">
            <w:pPr>
              <w:rPr>
                <w:sz w:val="18"/>
                <w:szCs w:val="18"/>
              </w:rPr>
            </w:pPr>
            <w:r w:rsidRPr="00801381">
              <w:rPr>
                <w:sz w:val="18"/>
                <w:szCs w:val="18"/>
              </w:rPr>
              <w:t> </w:t>
            </w:r>
          </w:p>
        </w:tc>
      </w:tr>
      <w:tr w:rsidR="00FA0A7B" w:rsidRPr="00801381" w14:paraId="39ED5734" w14:textId="77777777" w:rsidTr="00D24766">
        <w:tc>
          <w:tcPr>
            <w:tcW w:w="0" w:type="auto"/>
            <w:shd w:val="clear" w:color="auto" w:fill="CCEEFF"/>
            <w:tcMar>
              <w:top w:w="0" w:type="dxa"/>
              <w:left w:w="200" w:type="dxa"/>
              <w:bottom w:w="0" w:type="dxa"/>
              <w:right w:w="0" w:type="dxa"/>
            </w:tcMar>
            <w:vAlign w:val="bottom"/>
            <w:hideMark/>
          </w:tcPr>
          <w:p w14:paraId="53C1D9C1" w14:textId="77777777" w:rsidR="00FA0A7B" w:rsidRPr="00801381" w:rsidRDefault="00FA0A7B" w:rsidP="00D24766">
            <w:pPr>
              <w:rPr>
                <w:sz w:val="18"/>
                <w:szCs w:val="18"/>
              </w:rPr>
            </w:pPr>
            <w:r w:rsidRPr="00801381">
              <w:rPr>
                <w:sz w:val="18"/>
                <w:szCs w:val="18"/>
              </w:rPr>
              <w:t>Loss on impairment of goodwill and intangibles</w:t>
            </w:r>
          </w:p>
        </w:tc>
        <w:tc>
          <w:tcPr>
            <w:tcW w:w="0" w:type="auto"/>
            <w:shd w:val="clear" w:color="auto" w:fill="CCEEFF"/>
            <w:vAlign w:val="bottom"/>
            <w:hideMark/>
          </w:tcPr>
          <w:p w14:paraId="4ECBA824"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75FE3D8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58C2736" w14:textId="77777777" w:rsidR="00FA0A7B" w:rsidRPr="00801381" w:rsidRDefault="00FA0A7B" w:rsidP="00D24766">
            <w:pPr>
              <w:jc w:val="right"/>
              <w:rPr>
                <w:sz w:val="18"/>
                <w:szCs w:val="18"/>
              </w:rPr>
            </w:pPr>
            <w:r w:rsidRPr="00801381">
              <w:rPr>
                <w:sz w:val="18"/>
                <w:szCs w:val="18"/>
              </w:rPr>
              <w:t>6,256,983</w:t>
            </w:r>
          </w:p>
        </w:tc>
        <w:tc>
          <w:tcPr>
            <w:tcW w:w="0" w:type="auto"/>
            <w:shd w:val="clear" w:color="auto" w:fill="CCEEFF"/>
            <w:vAlign w:val="bottom"/>
            <w:hideMark/>
          </w:tcPr>
          <w:p w14:paraId="5CC9062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6FCECB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0120252"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DEFD576" w14:textId="77777777" w:rsidR="00FA0A7B" w:rsidRPr="00801381" w:rsidRDefault="00FA0A7B" w:rsidP="00D24766">
            <w:pPr>
              <w:jc w:val="right"/>
              <w:rPr>
                <w:sz w:val="18"/>
                <w:szCs w:val="18"/>
              </w:rPr>
            </w:pPr>
            <w:r w:rsidRPr="00801381">
              <w:rPr>
                <w:sz w:val="18"/>
                <w:szCs w:val="18"/>
              </w:rPr>
              <w:t>-</w:t>
            </w:r>
          </w:p>
        </w:tc>
        <w:tc>
          <w:tcPr>
            <w:tcW w:w="0" w:type="auto"/>
            <w:shd w:val="clear" w:color="auto" w:fill="CCEEFF"/>
            <w:vAlign w:val="bottom"/>
            <w:hideMark/>
          </w:tcPr>
          <w:p w14:paraId="54DCE941" w14:textId="77777777" w:rsidR="00FA0A7B" w:rsidRPr="00801381" w:rsidRDefault="00FA0A7B" w:rsidP="00D24766">
            <w:pPr>
              <w:rPr>
                <w:sz w:val="18"/>
                <w:szCs w:val="18"/>
              </w:rPr>
            </w:pPr>
            <w:r w:rsidRPr="00801381">
              <w:rPr>
                <w:sz w:val="18"/>
                <w:szCs w:val="18"/>
              </w:rPr>
              <w:t> </w:t>
            </w:r>
          </w:p>
        </w:tc>
      </w:tr>
      <w:tr w:rsidR="00FA0A7B" w:rsidRPr="00801381" w14:paraId="4ACE519B" w14:textId="77777777" w:rsidTr="00D24766">
        <w:tc>
          <w:tcPr>
            <w:tcW w:w="0" w:type="auto"/>
            <w:shd w:val="clear" w:color="auto" w:fill="FFFFFF"/>
            <w:tcMar>
              <w:top w:w="0" w:type="dxa"/>
              <w:left w:w="200" w:type="dxa"/>
              <w:bottom w:w="0" w:type="dxa"/>
              <w:right w:w="0" w:type="dxa"/>
            </w:tcMar>
            <w:vAlign w:val="bottom"/>
            <w:hideMark/>
          </w:tcPr>
          <w:p w14:paraId="613731A4" w14:textId="77777777" w:rsidR="00FA0A7B" w:rsidRPr="00801381" w:rsidRDefault="00FA0A7B" w:rsidP="00D24766">
            <w:pPr>
              <w:rPr>
                <w:sz w:val="18"/>
                <w:szCs w:val="18"/>
              </w:rPr>
            </w:pPr>
            <w:r w:rsidRPr="00801381">
              <w:rPr>
                <w:sz w:val="18"/>
                <w:szCs w:val="18"/>
              </w:rPr>
              <w:t>Change in operating assets and liabilities:</w:t>
            </w:r>
          </w:p>
        </w:tc>
        <w:tc>
          <w:tcPr>
            <w:tcW w:w="0" w:type="auto"/>
            <w:shd w:val="clear" w:color="auto" w:fill="FFFFFF"/>
            <w:vAlign w:val="bottom"/>
            <w:hideMark/>
          </w:tcPr>
          <w:p w14:paraId="1D7852EC"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C11E241"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521AC22"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37D569F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15026B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AEA147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1201F35"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1859DF0A" w14:textId="77777777" w:rsidR="00FA0A7B" w:rsidRPr="00801381" w:rsidRDefault="00FA0A7B" w:rsidP="00D24766">
            <w:pPr>
              <w:rPr>
                <w:sz w:val="18"/>
                <w:szCs w:val="18"/>
              </w:rPr>
            </w:pPr>
            <w:r w:rsidRPr="00801381">
              <w:rPr>
                <w:sz w:val="18"/>
                <w:szCs w:val="18"/>
              </w:rPr>
              <w:t> </w:t>
            </w:r>
          </w:p>
        </w:tc>
      </w:tr>
      <w:tr w:rsidR="00FA0A7B" w:rsidRPr="00801381" w14:paraId="1FD0A994" w14:textId="77777777" w:rsidTr="00D24766">
        <w:tc>
          <w:tcPr>
            <w:tcW w:w="0" w:type="auto"/>
            <w:shd w:val="clear" w:color="auto" w:fill="CCEEFF"/>
            <w:tcMar>
              <w:top w:w="0" w:type="dxa"/>
              <w:left w:w="400" w:type="dxa"/>
              <w:bottom w:w="0" w:type="dxa"/>
              <w:right w:w="0" w:type="dxa"/>
            </w:tcMar>
            <w:vAlign w:val="bottom"/>
            <w:hideMark/>
          </w:tcPr>
          <w:p w14:paraId="681D9261" w14:textId="77777777" w:rsidR="00FA0A7B" w:rsidRPr="00801381" w:rsidRDefault="00FA0A7B" w:rsidP="00D24766">
            <w:pPr>
              <w:rPr>
                <w:sz w:val="18"/>
                <w:szCs w:val="18"/>
              </w:rPr>
            </w:pPr>
            <w:r w:rsidRPr="00801381">
              <w:rPr>
                <w:sz w:val="18"/>
                <w:szCs w:val="18"/>
              </w:rPr>
              <w:t>Accounts receivable</w:t>
            </w:r>
          </w:p>
        </w:tc>
        <w:tc>
          <w:tcPr>
            <w:tcW w:w="0" w:type="auto"/>
            <w:shd w:val="clear" w:color="auto" w:fill="CCEEFF"/>
            <w:vAlign w:val="bottom"/>
            <w:hideMark/>
          </w:tcPr>
          <w:p w14:paraId="518582B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9F52491"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1C887FFB" w14:textId="77777777" w:rsidR="00FA0A7B" w:rsidRPr="00801381" w:rsidRDefault="00FA0A7B" w:rsidP="00D24766">
            <w:pPr>
              <w:jc w:val="right"/>
              <w:rPr>
                <w:sz w:val="18"/>
                <w:szCs w:val="18"/>
              </w:rPr>
            </w:pPr>
            <w:r w:rsidRPr="00801381">
              <w:rPr>
                <w:sz w:val="18"/>
                <w:szCs w:val="18"/>
              </w:rPr>
              <w:t>(17,463,058</w:t>
            </w:r>
          </w:p>
        </w:tc>
        <w:tc>
          <w:tcPr>
            <w:tcW w:w="0" w:type="auto"/>
            <w:shd w:val="clear" w:color="auto" w:fill="CCEEFF"/>
            <w:vAlign w:val="bottom"/>
            <w:hideMark/>
          </w:tcPr>
          <w:p w14:paraId="3BA28797" w14:textId="77777777" w:rsidR="00FA0A7B" w:rsidRPr="00801381" w:rsidRDefault="00FA0A7B" w:rsidP="00D24766">
            <w:pPr>
              <w:rPr>
                <w:sz w:val="18"/>
                <w:szCs w:val="18"/>
              </w:rPr>
            </w:pPr>
            <w:r w:rsidRPr="00801381">
              <w:rPr>
                <w:sz w:val="18"/>
                <w:szCs w:val="18"/>
              </w:rPr>
              <w:t>)</w:t>
            </w:r>
          </w:p>
        </w:tc>
        <w:tc>
          <w:tcPr>
            <w:tcW w:w="0" w:type="auto"/>
            <w:shd w:val="clear" w:color="auto" w:fill="CCEEFF"/>
            <w:vAlign w:val="bottom"/>
            <w:hideMark/>
          </w:tcPr>
          <w:p w14:paraId="653889AA"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506287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184BDBD7" w14:textId="77777777" w:rsidR="00FA0A7B" w:rsidRPr="00801381" w:rsidRDefault="00FA0A7B" w:rsidP="00D24766">
            <w:pPr>
              <w:jc w:val="right"/>
              <w:rPr>
                <w:sz w:val="18"/>
                <w:szCs w:val="18"/>
              </w:rPr>
            </w:pPr>
            <w:r w:rsidRPr="00801381">
              <w:rPr>
                <w:sz w:val="18"/>
                <w:szCs w:val="18"/>
              </w:rPr>
              <w:t>589,533</w:t>
            </w:r>
          </w:p>
        </w:tc>
        <w:tc>
          <w:tcPr>
            <w:tcW w:w="0" w:type="auto"/>
            <w:shd w:val="clear" w:color="auto" w:fill="CCEEFF"/>
            <w:vAlign w:val="bottom"/>
            <w:hideMark/>
          </w:tcPr>
          <w:p w14:paraId="313D82D3" w14:textId="77777777" w:rsidR="00FA0A7B" w:rsidRPr="00801381" w:rsidRDefault="00FA0A7B" w:rsidP="00D24766">
            <w:pPr>
              <w:rPr>
                <w:sz w:val="18"/>
                <w:szCs w:val="18"/>
              </w:rPr>
            </w:pPr>
            <w:r w:rsidRPr="00801381">
              <w:rPr>
                <w:sz w:val="18"/>
                <w:szCs w:val="18"/>
              </w:rPr>
              <w:t> </w:t>
            </w:r>
          </w:p>
        </w:tc>
      </w:tr>
      <w:tr w:rsidR="00FA0A7B" w:rsidRPr="00801381" w14:paraId="569BBAC9" w14:textId="77777777" w:rsidTr="00D24766">
        <w:tc>
          <w:tcPr>
            <w:tcW w:w="0" w:type="auto"/>
            <w:shd w:val="clear" w:color="auto" w:fill="FFFFFF"/>
            <w:tcMar>
              <w:top w:w="0" w:type="dxa"/>
              <w:left w:w="400" w:type="dxa"/>
              <w:bottom w:w="0" w:type="dxa"/>
              <w:right w:w="0" w:type="dxa"/>
            </w:tcMar>
            <w:vAlign w:val="bottom"/>
            <w:hideMark/>
          </w:tcPr>
          <w:p w14:paraId="23064CD6" w14:textId="77777777" w:rsidR="00FA0A7B" w:rsidRPr="00801381" w:rsidRDefault="00FA0A7B" w:rsidP="00D24766">
            <w:pPr>
              <w:rPr>
                <w:sz w:val="18"/>
                <w:szCs w:val="18"/>
              </w:rPr>
            </w:pPr>
            <w:r w:rsidRPr="00801381">
              <w:rPr>
                <w:sz w:val="18"/>
                <w:szCs w:val="18"/>
              </w:rPr>
              <w:t>Unbilled receivables</w:t>
            </w:r>
          </w:p>
        </w:tc>
        <w:tc>
          <w:tcPr>
            <w:tcW w:w="0" w:type="auto"/>
            <w:shd w:val="clear" w:color="auto" w:fill="FFFFFF"/>
            <w:vAlign w:val="bottom"/>
            <w:hideMark/>
          </w:tcPr>
          <w:p w14:paraId="43BE7ED1"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E13DFEE"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B829CA7" w14:textId="77777777" w:rsidR="00FA0A7B" w:rsidRPr="00801381" w:rsidRDefault="00FA0A7B" w:rsidP="00D24766">
            <w:pPr>
              <w:jc w:val="right"/>
              <w:rPr>
                <w:sz w:val="18"/>
                <w:szCs w:val="18"/>
              </w:rPr>
            </w:pPr>
            <w:r w:rsidRPr="00801381">
              <w:rPr>
                <w:sz w:val="18"/>
                <w:szCs w:val="18"/>
              </w:rPr>
              <w:t>45,207</w:t>
            </w:r>
          </w:p>
        </w:tc>
        <w:tc>
          <w:tcPr>
            <w:tcW w:w="0" w:type="auto"/>
            <w:shd w:val="clear" w:color="auto" w:fill="FFFFFF"/>
            <w:vAlign w:val="bottom"/>
            <w:hideMark/>
          </w:tcPr>
          <w:p w14:paraId="3CC0A1CA"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50B842B"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5DA51E4"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038483BB" w14:textId="77777777" w:rsidR="00FA0A7B" w:rsidRPr="00801381" w:rsidRDefault="00FA0A7B" w:rsidP="00D24766">
            <w:pPr>
              <w:jc w:val="right"/>
              <w:rPr>
                <w:sz w:val="18"/>
                <w:szCs w:val="18"/>
              </w:rPr>
            </w:pPr>
            <w:r w:rsidRPr="00801381">
              <w:rPr>
                <w:sz w:val="18"/>
                <w:szCs w:val="18"/>
              </w:rPr>
              <w:t>250,266</w:t>
            </w:r>
          </w:p>
        </w:tc>
        <w:tc>
          <w:tcPr>
            <w:tcW w:w="0" w:type="auto"/>
            <w:shd w:val="clear" w:color="auto" w:fill="FFFFFF"/>
            <w:vAlign w:val="bottom"/>
            <w:hideMark/>
          </w:tcPr>
          <w:p w14:paraId="0DBE3FA1" w14:textId="77777777" w:rsidR="00FA0A7B" w:rsidRPr="00801381" w:rsidRDefault="00FA0A7B" w:rsidP="00D24766">
            <w:pPr>
              <w:rPr>
                <w:sz w:val="18"/>
                <w:szCs w:val="18"/>
              </w:rPr>
            </w:pPr>
            <w:r w:rsidRPr="00801381">
              <w:rPr>
                <w:sz w:val="18"/>
                <w:szCs w:val="18"/>
              </w:rPr>
              <w:t> </w:t>
            </w:r>
          </w:p>
        </w:tc>
      </w:tr>
      <w:tr w:rsidR="00FA0A7B" w:rsidRPr="00801381" w14:paraId="341091F6" w14:textId="77777777" w:rsidTr="00D24766">
        <w:tc>
          <w:tcPr>
            <w:tcW w:w="0" w:type="auto"/>
            <w:shd w:val="clear" w:color="auto" w:fill="CCEEFF"/>
            <w:tcMar>
              <w:top w:w="0" w:type="dxa"/>
              <w:left w:w="400" w:type="dxa"/>
              <w:bottom w:w="0" w:type="dxa"/>
              <w:right w:w="0" w:type="dxa"/>
            </w:tcMar>
            <w:vAlign w:val="bottom"/>
            <w:hideMark/>
          </w:tcPr>
          <w:p w14:paraId="2F598CCF" w14:textId="77777777" w:rsidR="00FA0A7B" w:rsidRPr="00801381" w:rsidRDefault="00FA0A7B" w:rsidP="00D24766">
            <w:pPr>
              <w:rPr>
                <w:sz w:val="18"/>
                <w:szCs w:val="18"/>
              </w:rPr>
            </w:pPr>
            <w:r w:rsidRPr="00801381">
              <w:rPr>
                <w:sz w:val="18"/>
                <w:szCs w:val="18"/>
              </w:rPr>
              <w:t>Prepaid expenses and other current assets</w:t>
            </w:r>
          </w:p>
        </w:tc>
        <w:tc>
          <w:tcPr>
            <w:tcW w:w="0" w:type="auto"/>
            <w:shd w:val="clear" w:color="auto" w:fill="CCEEFF"/>
            <w:vAlign w:val="bottom"/>
            <w:hideMark/>
          </w:tcPr>
          <w:p w14:paraId="197BA83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7F1C0C4"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07CF72B" w14:textId="77777777" w:rsidR="00FA0A7B" w:rsidRPr="00801381" w:rsidRDefault="00FA0A7B" w:rsidP="00D24766">
            <w:pPr>
              <w:jc w:val="right"/>
              <w:rPr>
                <w:sz w:val="18"/>
                <w:szCs w:val="18"/>
              </w:rPr>
            </w:pPr>
            <w:r w:rsidRPr="00801381">
              <w:rPr>
                <w:sz w:val="18"/>
                <w:szCs w:val="18"/>
              </w:rPr>
              <w:t>116,818</w:t>
            </w:r>
          </w:p>
        </w:tc>
        <w:tc>
          <w:tcPr>
            <w:tcW w:w="0" w:type="auto"/>
            <w:shd w:val="clear" w:color="auto" w:fill="CCEEFF"/>
            <w:vAlign w:val="bottom"/>
            <w:hideMark/>
          </w:tcPr>
          <w:p w14:paraId="65230FE6"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D25DE3F"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0CBDBC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7BA0575" w14:textId="77777777" w:rsidR="00FA0A7B" w:rsidRPr="00801381" w:rsidRDefault="00FA0A7B" w:rsidP="00D24766">
            <w:pPr>
              <w:jc w:val="right"/>
              <w:rPr>
                <w:sz w:val="18"/>
                <w:szCs w:val="18"/>
              </w:rPr>
            </w:pPr>
            <w:r w:rsidRPr="00801381">
              <w:rPr>
                <w:sz w:val="18"/>
                <w:szCs w:val="18"/>
              </w:rPr>
              <w:t>(379,581</w:t>
            </w:r>
          </w:p>
        </w:tc>
        <w:tc>
          <w:tcPr>
            <w:tcW w:w="0" w:type="auto"/>
            <w:shd w:val="clear" w:color="auto" w:fill="CCEEFF"/>
            <w:vAlign w:val="bottom"/>
            <w:hideMark/>
          </w:tcPr>
          <w:p w14:paraId="26700F88" w14:textId="77777777" w:rsidR="00FA0A7B" w:rsidRPr="00801381" w:rsidRDefault="00FA0A7B" w:rsidP="00D24766">
            <w:pPr>
              <w:rPr>
                <w:sz w:val="18"/>
                <w:szCs w:val="18"/>
              </w:rPr>
            </w:pPr>
            <w:r w:rsidRPr="00801381">
              <w:rPr>
                <w:sz w:val="18"/>
                <w:szCs w:val="18"/>
              </w:rPr>
              <w:t>)</w:t>
            </w:r>
          </w:p>
        </w:tc>
      </w:tr>
      <w:tr w:rsidR="00FA0A7B" w:rsidRPr="00801381" w14:paraId="2298A652" w14:textId="77777777" w:rsidTr="00D24766">
        <w:tc>
          <w:tcPr>
            <w:tcW w:w="0" w:type="auto"/>
            <w:shd w:val="clear" w:color="auto" w:fill="FFFFFF"/>
            <w:tcMar>
              <w:top w:w="0" w:type="dxa"/>
              <w:left w:w="400" w:type="dxa"/>
              <w:bottom w:w="0" w:type="dxa"/>
              <w:right w:w="0" w:type="dxa"/>
            </w:tcMar>
            <w:vAlign w:val="bottom"/>
            <w:hideMark/>
          </w:tcPr>
          <w:p w14:paraId="7ABC5960" w14:textId="77777777" w:rsidR="00FA0A7B" w:rsidRPr="00801381" w:rsidRDefault="00FA0A7B" w:rsidP="00D24766">
            <w:pPr>
              <w:rPr>
                <w:sz w:val="18"/>
                <w:szCs w:val="18"/>
              </w:rPr>
            </w:pPr>
            <w:r w:rsidRPr="00801381">
              <w:rPr>
                <w:sz w:val="18"/>
                <w:szCs w:val="18"/>
              </w:rPr>
              <w:t>Accounts payable and accrued expenses</w:t>
            </w:r>
          </w:p>
        </w:tc>
        <w:tc>
          <w:tcPr>
            <w:tcW w:w="0" w:type="auto"/>
            <w:shd w:val="clear" w:color="auto" w:fill="FFFFFF"/>
            <w:vAlign w:val="bottom"/>
            <w:hideMark/>
          </w:tcPr>
          <w:p w14:paraId="26BDB99D"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7869653"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141C345" w14:textId="77777777" w:rsidR="00FA0A7B" w:rsidRPr="00801381" w:rsidRDefault="00FA0A7B" w:rsidP="00D24766">
            <w:pPr>
              <w:jc w:val="right"/>
              <w:rPr>
                <w:sz w:val="18"/>
                <w:szCs w:val="18"/>
              </w:rPr>
            </w:pPr>
            <w:r w:rsidRPr="00801381">
              <w:rPr>
                <w:sz w:val="18"/>
                <w:szCs w:val="18"/>
              </w:rPr>
              <w:t>1,138,970</w:t>
            </w:r>
          </w:p>
        </w:tc>
        <w:tc>
          <w:tcPr>
            <w:tcW w:w="0" w:type="auto"/>
            <w:shd w:val="clear" w:color="auto" w:fill="FFFFFF"/>
            <w:vAlign w:val="bottom"/>
            <w:hideMark/>
          </w:tcPr>
          <w:p w14:paraId="32ED151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C4F0A31"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0F46D6CA"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BAAC6D2" w14:textId="77777777" w:rsidR="00FA0A7B" w:rsidRPr="00801381" w:rsidRDefault="00FA0A7B" w:rsidP="00D24766">
            <w:pPr>
              <w:jc w:val="right"/>
              <w:rPr>
                <w:sz w:val="18"/>
                <w:szCs w:val="18"/>
              </w:rPr>
            </w:pPr>
            <w:r w:rsidRPr="00801381">
              <w:rPr>
                <w:sz w:val="18"/>
                <w:szCs w:val="18"/>
              </w:rPr>
              <w:t>(1,112</w:t>
            </w:r>
          </w:p>
        </w:tc>
        <w:tc>
          <w:tcPr>
            <w:tcW w:w="0" w:type="auto"/>
            <w:shd w:val="clear" w:color="auto" w:fill="FFFFFF"/>
            <w:vAlign w:val="bottom"/>
            <w:hideMark/>
          </w:tcPr>
          <w:p w14:paraId="519A2C0C" w14:textId="77777777" w:rsidR="00FA0A7B" w:rsidRPr="00801381" w:rsidRDefault="00FA0A7B" w:rsidP="00D24766">
            <w:pPr>
              <w:rPr>
                <w:sz w:val="18"/>
                <w:szCs w:val="18"/>
              </w:rPr>
            </w:pPr>
            <w:r w:rsidRPr="00801381">
              <w:rPr>
                <w:sz w:val="18"/>
                <w:szCs w:val="18"/>
              </w:rPr>
              <w:t>)</w:t>
            </w:r>
          </w:p>
        </w:tc>
      </w:tr>
      <w:tr w:rsidR="00FA0A7B" w:rsidRPr="00801381" w14:paraId="1E845A18" w14:textId="77777777" w:rsidTr="00D24766">
        <w:tc>
          <w:tcPr>
            <w:tcW w:w="0" w:type="auto"/>
            <w:shd w:val="clear" w:color="auto" w:fill="CCEEFF"/>
            <w:tcMar>
              <w:top w:w="0" w:type="dxa"/>
              <w:left w:w="400" w:type="dxa"/>
              <w:bottom w:w="0" w:type="dxa"/>
              <w:right w:w="0" w:type="dxa"/>
            </w:tcMar>
            <w:vAlign w:val="bottom"/>
            <w:hideMark/>
          </w:tcPr>
          <w:p w14:paraId="55316916" w14:textId="77777777" w:rsidR="00FA0A7B" w:rsidRPr="00801381" w:rsidRDefault="00FA0A7B" w:rsidP="00D24766">
            <w:pPr>
              <w:rPr>
                <w:sz w:val="18"/>
                <w:szCs w:val="18"/>
              </w:rPr>
            </w:pPr>
            <w:r w:rsidRPr="00801381">
              <w:rPr>
                <w:sz w:val="18"/>
                <w:szCs w:val="18"/>
              </w:rPr>
              <w:t>Deferred revenue</w:t>
            </w:r>
          </w:p>
        </w:tc>
        <w:tc>
          <w:tcPr>
            <w:tcW w:w="0" w:type="auto"/>
            <w:shd w:val="clear" w:color="auto" w:fill="CCEEFF"/>
            <w:vAlign w:val="bottom"/>
            <w:hideMark/>
          </w:tcPr>
          <w:p w14:paraId="63994DE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B4E79C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CA184A1" w14:textId="77777777" w:rsidR="00FA0A7B" w:rsidRPr="00801381" w:rsidRDefault="00FA0A7B" w:rsidP="00D24766">
            <w:pPr>
              <w:jc w:val="right"/>
              <w:rPr>
                <w:sz w:val="18"/>
                <w:szCs w:val="18"/>
              </w:rPr>
            </w:pPr>
            <w:r w:rsidRPr="00801381">
              <w:rPr>
                <w:sz w:val="18"/>
                <w:szCs w:val="18"/>
              </w:rPr>
              <w:t>17,425,739</w:t>
            </w:r>
          </w:p>
        </w:tc>
        <w:tc>
          <w:tcPr>
            <w:tcW w:w="0" w:type="auto"/>
            <w:shd w:val="clear" w:color="auto" w:fill="CCEEFF"/>
            <w:vAlign w:val="bottom"/>
            <w:hideMark/>
          </w:tcPr>
          <w:p w14:paraId="3B69F213"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6A7897B8"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F615F5D"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5942D61" w14:textId="77777777" w:rsidR="00FA0A7B" w:rsidRPr="00801381" w:rsidRDefault="00FA0A7B" w:rsidP="00D24766">
            <w:pPr>
              <w:jc w:val="right"/>
              <w:rPr>
                <w:sz w:val="18"/>
                <w:szCs w:val="18"/>
              </w:rPr>
            </w:pPr>
            <w:r w:rsidRPr="00801381">
              <w:rPr>
                <w:sz w:val="18"/>
                <w:szCs w:val="18"/>
              </w:rPr>
              <w:t>-</w:t>
            </w:r>
          </w:p>
        </w:tc>
        <w:tc>
          <w:tcPr>
            <w:tcW w:w="0" w:type="auto"/>
            <w:shd w:val="clear" w:color="auto" w:fill="CCEEFF"/>
            <w:vAlign w:val="bottom"/>
            <w:hideMark/>
          </w:tcPr>
          <w:p w14:paraId="609DBDB9" w14:textId="77777777" w:rsidR="00FA0A7B" w:rsidRPr="00801381" w:rsidRDefault="00FA0A7B" w:rsidP="00D24766">
            <w:pPr>
              <w:rPr>
                <w:sz w:val="18"/>
                <w:szCs w:val="18"/>
              </w:rPr>
            </w:pPr>
            <w:r w:rsidRPr="00801381">
              <w:rPr>
                <w:sz w:val="18"/>
                <w:szCs w:val="18"/>
              </w:rPr>
              <w:t> </w:t>
            </w:r>
          </w:p>
        </w:tc>
      </w:tr>
      <w:tr w:rsidR="00FA0A7B" w:rsidRPr="00801381" w14:paraId="086DBB3A" w14:textId="77777777" w:rsidTr="00D24766">
        <w:tc>
          <w:tcPr>
            <w:tcW w:w="0" w:type="auto"/>
            <w:shd w:val="clear" w:color="auto" w:fill="FFFFFF"/>
            <w:tcMar>
              <w:top w:w="0" w:type="dxa"/>
              <w:left w:w="400" w:type="dxa"/>
              <w:bottom w:w="30" w:type="dxa"/>
              <w:right w:w="0" w:type="dxa"/>
            </w:tcMar>
            <w:vAlign w:val="bottom"/>
            <w:hideMark/>
          </w:tcPr>
          <w:p w14:paraId="5681162C" w14:textId="77777777" w:rsidR="00FA0A7B" w:rsidRPr="00801381" w:rsidRDefault="00FA0A7B" w:rsidP="00D24766">
            <w:pPr>
              <w:rPr>
                <w:sz w:val="18"/>
                <w:szCs w:val="18"/>
              </w:rPr>
            </w:pPr>
            <w:r w:rsidRPr="00801381">
              <w:rPr>
                <w:sz w:val="18"/>
                <w:szCs w:val="18"/>
              </w:rPr>
              <w:t>Deposits and other assets</w:t>
            </w:r>
          </w:p>
        </w:tc>
        <w:tc>
          <w:tcPr>
            <w:tcW w:w="0" w:type="auto"/>
            <w:shd w:val="clear" w:color="auto" w:fill="FFFFFF"/>
            <w:tcMar>
              <w:top w:w="0" w:type="dxa"/>
              <w:left w:w="0" w:type="dxa"/>
              <w:bottom w:w="30" w:type="dxa"/>
              <w:right w:w="0" w:type="dxa"/>
            </w:tcMar>
            <w:vAlign w:val="bottom"/>
            <w:hideMark/>
          </w:tcPr>
          <w:p w14:paraId="313C6C74"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76196924"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47E38376" w14:textId="77777777" w:rsidR="00FA0A7B" w:rsidRPr="00801381" w:rsidRDefault="00FA0A7B" w:rsidP="00D24766">
            <w:pPr>
              <w:jc w:val="right"/>
              <w:rPr>
                <w:sz w:val="18"/>
                <w:szCs w:val="18"/>
              </w:rPr>
            </w:pPr>
            <w:r w:rsidRPr="00801381">
              <w:rPr>
                <w:sz w:val="18"/>
                <w:szCs w:val="18"/>
              </w:rPr>
              <w:t>(79,982</w:t>
            </w:r>
          </w:p>
        </w:tc>
        <w:tc>
          <w:tcPr>
            <w:tcW w:w="0" w:type="auto"/>
            <w:shd w:val="clear" w:color="auto" w:fill="FFFFFF"/>
            <w:tcMar>
              <w:top w:w="0" w:type="dxa"/>
              <w:left w:w="0" w:type="dxa"/>
              <w:bottom w:w="30" w:type="dxa"/>
              <w:right w:w="0" w:type="dxa"/>
            </w:tcMar>
            <w:vAlign w:val="bottom"/>
            <w:hideMark/>
          </w:tcPr>
          <w:p w14:paraId="7E372998" w14:textId="77777777" w:rsidR="00FA0A7B" w:rsidRPr="00801381" w:rsidRDefault="00FA0A7B" w:rsidP="00D24766">
            <w:pPr>
              <w:rPr>
                <w:sz w:val="18"/>
                <w:szCs w:val="18"/>
              </w:rPr>
            </w:pPr>
            <w:r w:rsidRPr="00801381">
              <w:rPr>
                <w:sz w:val="18"/>
                <w:szCs w:val="18"/>
              </w:rPr>
              <w:t>)</w:t>
            </w:r>
          </w:p>
        </w:tc>
        <w:tc>
          <w:tcPr>
            <w:tcW w:w="0" w:type="auto"/>
            <w:shd w:val="clear" w:color="auto" w:fill="FFFFFF"/>
            <w:tcMar>
              <w:top w:w="0" w:type="dxa"/>
              <w:left w:w="0" w:type="dxa"/>
              <w:bottom w:w="30" w:type="dxa"/>
              <w:right w:w="0" w:type="dxa"/>
            </w:tcMar>
            <w:vAlign w:val="bottom"/>
            <w:hideMark/>
          </w:tcPr>
          <w:p w14:paraId="2543A35B"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2EDEAC8E"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2F8E9CE7" w14:textId="77777777" w:rsidR="00FA0A7B" w:rsidRPr="00801381" w:rsidRDefault="00FA0A7B" w:rsidP="00D24766">
            <w:pPr>
              <w:jc w:val="right"/>
              <w:rPr>
                <w:sz w:val="18"/>
                <w:szCs w:val="18"/>
              </w:rPr>
            </w:pPr>
            <w:r w:rsidRPr="00801381">
              <w:rPr>
                <w:sz w:val="18"/>
                <w:szCs w:val="18"/>
              </w:rPr>
              <w:t>34,008</w:t>
            </w:r>
          </w:p>
        </w:tc>
        <w:tc>
          <w:tcPr>
            <w:tcW w:w="0" w:type="auto"/>
            <w:shd w:val="clear" w:color="auto" w:fill="FFFFFF"/>
            <w:tcMar>
              <w:top w:w="0" w:type="dxa"/>
              <w:left w:w="0" w:type="dxa"/>
              <w:bottom w:w="30" w:type="dxa"/>
              <w:right w:w="0" w:type="dxa"/>
            </w:tcMar>
            <w:vAlign w:val="bottom"/>
            <w:hideMark/>
          </w:tcPr>
          <w:p w14:paraId="0D26112E" w14:textId="77777777" w:rsidR="00FA0A7B" w:rsidRPr="00801381" w:rsidRDefault="00FA0A7B" w:rsidP="00D24766">
            <w:pPr>
              <w:rPr>
                <w:sz w:val="18"/>
                <w:szCs w:val="18"/>
              </w:rPr>
            </w:pPr>
            <w:r w:rsidRPr="00801381">
              <w:rPr>
                <w:sz w:val="18"/>
                <w:szCs w:val="18"/>
              </w:rPr>
              <w:t> </w:t>
            </w:r>
          </w:p>
        </w:tc>
      </w:tr>
      <w:tr w:rsidR="00FA0A7B" w:rsidRPr="007B25DC" w14:paraId="11495514" w14:textId="77777777" w:rsidTr="00D24766">
        <w:tc>
          <w:tcPr>
            <w:tcW w:w="0" w:type="auto"/>
            <w:shd w:val="clear" w:color="auto" w:fill="CCEEFF"/>
            <w:tcMar>
              <w:top w:w="0" w:type="dxa"/>
              <w:left w:w="0" w:type="dxa"/>
              <w:bottom w:w="30" w:type="dxa"/>
              <w:right w:w="0" w:type="dxa"/>
            </w:tcMar>
            <w:vAlign w:val="bottom"/>
            <w:hideMark/>
          </w:tcPr>
          <w:p w14:paraId="74B4454F" w14:textId="77777777" w:rsidR="00FA0A7B" w:rsidRPr="007B25DC" w:rsidRDefault="00FA0A7B" w:rsidP="00D24766">
            <w:pPr>
              <w:rPr>
                <w:sz w:val="18"/>
                <w:szCs w:val="18"/>
                <w:highlight w:val="yellow"/>
              </w:rPr>
            </w:pPr>
            <w:r w:rsidRPr="007B25DC">
              <w:rPr>
                <w:sz w:val="18"/>
                <w:szCs w:val="18"/>
                <w:highlight w:val="yellow"/>
              </w:rPr>
              <w:t>Net cash used in operating activities</w:t>
            </w:r>
          </w:p>
        </w:tc>
        <w:tc>
          <w:tcPr>
            <w:tcW w:w="0" w:type="auto"/>
            <w:shd w:val="clear" w:color="auto" w:fill="CCEEFF"/>
            <w:tcMar>
              <w:top w:w="0" w:type="dxa"/>
              <w:left w:w="0" w:type="dxa"/>
              <w:bottom w:w="30" w:type="dxa"/>
              <w:right w:w="0" w:type="dxa"/>
            </w:tcMar>
            <w:vAlign w:val="bottom"/>
            <w:hideMark/>
          </w:tcPr>
          <w:p w14:paraId="42D3CC1A" w14:textId="77777777" w:rsidR="00FA0A7B" w:rsidRPr="007B25DC" w:rsidRDefault="00FA0A7B" w:rsidP="00D24766">
            <w:pPr>
              <w:rPr>
                <w:sz w:val="18"/>
                <w:szCs w:val="18"/>
                <w:highlight w:val="yellow"/>
              </w:rPr>
            </w:pPr>
            <w:r w:rsidRPr="007B25DC">
              <w:rPr>
                <w:sz w:val="18"/>
                <w:szCs w:val="18"/>
                <w:highlight w:val="yellow"/>
              </w:rPr>
              <w:t> </w:t>
            </w:r>
          </w:p>
        </w:tc>
        <w:tc>
          <w:tcPr>
            <w:tcW w:w="0" w:type="auto"/>
            <w:tcBorders>
              <w:bottom w:val="single" w:sz="12" w:space="0" w:color="000000"/>
            </w:tcBorders>
            <w:shd w:val="clear" w:color="auto" w:fill="CCEEFF"/>
            <w:vAlign w:val="bottom"/>
            <w:hideMark/>
          </w:tcPr>
          <w:p w14:paraId="5249EA92" w14:textId="77777777" w:rsidR="00FA0A7B" w:rsidRPr="007B25DC" w:rsidRDefault="00FA0A7B" w:rsidP="00D24766">
            <w:pPr>
              <w:rPr>
                <w:sz w:val="18"/>
                <w:szCs w:val="18"/>
                <w:highlight w:val="yellow"/>
              </w:rPr>
            </w:pPr>
            <w:r w:rsidRPr="007B25DC">
              <w:rPr>
                <w:sz w:val="18"/>
                <w:szCs w:val="18"/>
                <w:highlight w:val="yellow"/>
              </w:rPr>
              <w:t> </w:t>
            </w:r>
          </w:p>
        </w:tc>
        <w:tc>
          <w:tcPr>
            <w:tcW w:w="0" w:type="auto"/>
            <w:tcBorders>
              <w:bottom w:val="single" w:sz="12" w:space="0" w:color="000000"/>
            </w:tcBorders>
            <w:shd w:val="clear" w:color="auto" w:fill="CCEEFF"/>
            <w:vAlign w:val="bottom"/>
            <w:hideMark/>
          </w:tcPr>
          <w:p w14:paraId="78B8B6CE" w14:textId="77777777" w:rsidR="00FA0A7B" w:rsidRPr="007B25DC" w:rsidRDefault="00FA0A7B" w:rsidP="00D24766">
            <w:pPr>
              <w:jc w:val="right"/>
              <w:rPr>
                <w:sz w:val="18"/>
                <w:szCs w:val="18"/>
                <w:highlight w:val="yellow"/>
              </w:rPr>
            </w:pPr>
            <w:r w:rsidRPr="007B25DC">
              <w:rPr>
                <w:sz w:val="18"/>
                <w:szCs w:val="18"/>
                <w:highlight w:val="yellow"/>
              </w:rPr>
              <w:t>(27,378,690</w:t>
            </w:r>
          </w:p>
        </w:tc>
        <w:tc>
          <w:tcPr>
            <w:tcW w:w="0" w:type="auto"/>
            <w:shd w:val="clear" w:color="auto" w:fill="CCEEFF"/>
            <w:tcMar>
              <w:top w:w="0" w:type="dxa"/>
              <w:left w:w="0" w:type="dxa"/>
              <w:bottom w:w="30" w:type="dxa"/>
              <w:right w:w="0" w:type="dxa"/>
            </w:tcMar>
            <w:vAlign w:val="bottom"/>
            <w:hideMark/>
          </w:tcPr>
          <w:p w14:paraId="6149FFE2" w14:textId="77777777" w:rsidR="00FA0A7B" w:rsidRPr="007B25DC" w:rsidRDefault="00FA0A7B" w:rsidP="00D24766">
            <w:pPr>
              <w:rPr>
                <w:sz w:val="18"/>
                <w:szCs w:val="18"/>
                <w:highlight w:val="yellow"/>
              </w:rPr>
            </w:pPr>
            <w:r w:rsidRPr="007B25DC">
              <w:rPr>
                <w:sz w:val="18"/>
                <w:szCs w:val="18"/>
                <w:highlight w:val="yellow"/>
              </w:rPr>
              <w:t>)</w:t>
            </w:r>
          </w:p>
        </w:tc>
        <w:tc>
          <w:tcPr>
            <w:tcW w:w="0" w:type="auto"/>
            <w:shd w:val="clear" w:color="auto" w:fill="CCEEFF"/>
            <w:tcMar>
              <w:top w:w="0" w:type="dxa"/>
              <w:left w:w="0" w:type="dxa"/>
              <w:bottom w:w="30" w:type="dxa"/>
              <w:right w:w="0" w:type="dxa"/>
            </w:tcMar>
            <w:vAlign w:val="bottom"/>
            <w:hideMark/>
          </w:tcPr>
          <w:p w14:paraId="6EEA7576" w14:textId="77777777" w:rsidR="00FA0A7B" w:rsidRPr="007B25DC" w:rsidRDefault="00FA0A7B" w:rsidP="00D24766">
            <w:pPr>
              <w:rPr>
                <w:sz w:val="18"/>
                <w:szCs w:val="18"/>
                <w:highlight w:val="yellow"/>
              </w:rPr>
            </w:pPr>
            <w:r w:rsidRPr="007B25DC">
              <w:rPr>
                <w:sz w:val="18"/>
                <w:szCs w:val="18"/>
                <w:highlight w:val="yellow"/>
              </w:rPr>
              <w:t> </w:t>
            </w:r>
          </w:p>
        </w:tc>
        <w:tc>
          <w:tcPr>
            <w:tcW w:w="0" w:type="auto"/>
            <w:tcBorders>
              <w:bottom w:val="single" w:sz="12" w:space="0" w:color="000000"/>
            </w:tcBorders>
            <w:shd w:val="clear" w:color="auto" w:fill="CCEEFF"/>
            <w:vAlign w:val="bottom"/>
            <w:hideMark/>
          </w:tcPr>
          <w:p w14:paraId="33A93371" w14:textId="77777777" w:rsidR="00FA0A7B" w:rsidRPr="007B25DC" w:rsidRDefault="00FA0A7B" w:rsidP="00D24766">
            <w:pPr>
              <w:rPr>
                <w:sz w:val="18"/>
                <w:szCs w:val="18"/>
                <w:highlight w:val="yellow"/>
              </w:rPr>
            </w:pPr>
            <w:r w:rsidRPr="007B25DC">
              <w:rPr>
                <w:sz w:val="18"/>
                <w:szCs w:val="18"/>
                <w:highlight w:val="yellow"/>
              </w:rPr>
              <w:t> </w:t>
            </w:r>
          </w:p>
        </w:tc>
        <w:tc>
          <w:tcPr>
            <w:tcW w:w="0" w:type="auto"/>
            <w:tcBorders>
              <w:bottom w:val="single" w:sz="12" w:space="0" w:color="000000"/>
            </w:tcBorders>
            <w:shd w:val="clear" w:color="auto" w:fill="CCEEFF"/>
            <w:vAlign w:val="bottom"/>
            <w:hideMark/>
          </w:tcPr>
          <w:p w14:paraId="7D274E63" w14:textId="77777777" w:rsidR="00FA0A7B" w:rsidRPr="007B25DC" w:rsidRDefault="00FA0A7B" w:rsidP="00D24766">
            <w:pPr>
              <w:jc w:val="right"/>
              <w:rPr>
                <w:sz w:val="18"/>
                <w:szCs w:val="18"/>
                <w:highlight w:val="yellow"/>
              </w:rPr>
            </w:pPr>
            <w:r w:rsidRPr="007B25DC">
              <w:rPr>
                <w:sz w:val="18"/>
                <w:szCs w:val="18"/>
                <w:highlight w:val="yellow"/>
              </w:rPr>
              <w:t>(2,134,313</w:t>
            </w:r>
          </w:p>
        </w:tc>
        <w:tc>
          <w:tcPr>
            <w:tcW w:w="0" w:type="auto"/>
            <w:shd w:val="clear" w:color="auto" w:fill="CCEEFF"/>
            <w:tcMar>
              <w:top w:w="0" w:type="dxa"/>
              <w:left w:w="0" w:type="dxa"/>
              <w:bottom w:w="30" w:type="dxa"/>
              <w:right w:w="0" w:type="dxa"/>
            </w:tcMar>
            <w:vAlign w:val="bottom"/>
            <w:hideMark/>
          </w:tcPr>
          <w:p w14:paraId="67F73216" w14:textId="77777777" w:rsidR="00FA0A7B" w:rsidRPr="007B25DC" w:rsidRDefault="00FA0A7B" w:rsidP="00D24766">
            <w:pPr>
              <w:rPr>
                <w:sz w:val="18"/>
                <w:szCs w:val="18"/>
                <w:highlight w:val="yellow"/>
              </w:rPr>
            </w:pPr>
            <w:r w:rsidRPr="007B25DC">
              <w:rPr>
                <w:sz w:val="18"/>
                <w:szCs w:val="18"/>
                <w:highlight w:val="yellow"/>
              </w:rPr>
              <w:t>)</w:t>
            </w:r>
          </w:p>
        </w:tc>
      </w:tr>
      <w:tr w:rsidR="00FA0A7B" w:rsidRPr="00801381" w14:paraId="6C016E7F" w14:textId="77777777" w:rsidTr="00D24766">
        <w:tc>
          <w:tcPr>
            <w:tcW w:w="0" w:type="auto"/>
            <w:shd w:val="clear" w:color="auto" w:fill="FFFFFF"/>
            <w:vAlign w:val="bottom"/>
            <w:hideMark/>
          </w:tcPr>
          <w:p w14:paraId="4551A6F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8807075"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26720F5"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968126B"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589794A5"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A2E6EDC"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25FBD7E"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DF5873A"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2F51B109" w14:textId="77777777" w:rsidR="00FA0A7B" w:rsidRPr="00801381" w:rsidRDefault="00FA0A7B" w:rsidP="00D24766">
            <w:pPr>
              <w:rPr>
                <w:sz w:val="18"/>
                <w:szCs w:val="18"/>
              </w:rPr>
            </w:pPr>
            <w:r w:rsidRPr="00801381">
              <w:rPr>
                <w:sz w:val="18"/>
                <w:szCs w:val="18"/>
              </w:rPr>
              <w:t> </w:t>
            </w:r>
          </w:p>
        </w:tc>
      </w:tr>
    </w:tbl>
    <w:p w14:paraId="0DF9023D" w14:textId="77777777" w:rsidR="00FA0A7B" w:rsidRPr="00801381" w:rsidRDefault="00FA0A7B" w:rsidP="00FA0A7B">
      <w:pPr>
        <w:rPr>
          <w:b/>
          <w:bCs/>
          <w:color w:val="000000"/>
          <w:sz w:val="18"/>
          <w:szCs w:val="18"/>
        </w:rPr>
      </w:pPr>
    </w:p>
    <w:tbl>
      <w:tblPr>
        <w:tblW w:w="0" w:type="auto"/>
        <w:tblCellMar>
          <w:left w:w="0" w:type="dxa"/>
          <w:right w:w="0" w:type="dxa"/>
        </w:tblCellMar>
        <w:tblLook w:val="04A0" w:firstRow="1" w:lastRow="0" w:firstColumn="1" w:lastColumn="0" w:noHBand="0" w:noVBand="1"/>
      </w:tblPr>
      <w:tblGrid>
        <w:gridCol w:w="4764"/>
        <w:gridCol w:w="45"/>
        <w:gridCol w:w="90"/>
        <w:gridCol w:w="870"/>
        <w:gridCol w:w="60"/>
      </w:tblGrid>
      <w:tr w:rsidR="00FA0A7B" w:rsidRPr="00801381" w14:paraId="59329DFF" w14:textId="77777777" w:rsidTr="00D24766">
        <w:tc>
          <w:tcPr>
            <w:tcW w:w="0" w:type="auto"/>
            <w:tcBorders>
              <w:bottom w:val="single" w:sz="12" w:space="0" w:color="000000"/>
            </w:tcBorders>
            <w:vAlign w:val="bottom"/>
            <w:hideMark/>
          </w:tcPr>
          <w:p w14:paraId="24D79AA1" w14:textId="77777777" w:rsidR="00FA0A7B" w:rsidRPr="00801381" w:rsidRDefault="00FA0A7B" w:rsidP="00D24766">
            <w:pPr>
              <w:rPr>
                <w:b/>
                <w:bCs/>
                <w:sz w:val="18"/>
                <w:szCs w:val="18"/>
              </w:rPr>
            </w:pPr>
            <w:r w:rsidRPr="00801381">
              <w:rPr>
                <w:b/>
                <w:bCs/>
                <w:sz w:val="18"/>
                <w:szCs w:val="18"/>
              </w:rPr>
              <w:t>Purchase consideration:</w:t>
            </w:r>
          </w:p>
        </w:tc>
        <w:tc>
          <w:tcPr>
            <w:tcW w:w="0" w:type="auto"/>
            <w:tcMar>
              <w:top w:w="0" w:type="dxa"/>
              <w:left w:w="0" w:type="dxa"/>
              <w:bottom w:w="30" w:type="dxa"/>
              <w:right w:w="0" w:type="dxa"/>
            </w:tcMar>
            <w:vAlign w:val="bottom"/>
            <w:hideMark/>
          </w:tcPr>
          <w:p w14:paraId="7E53DC5D" w14:textId="77777777" w:rsidR="00FA0A7B" w:rsidRPr="00801381" w:rsidRDefault="00FA0A7B" w:rsidP="00D24766">
            <w:pPr>
              <w:rPr>
                <w:b/>
                <w:bCs/>
                <w:sz w:val="18"/>
                <w:szCs w:val="18"/>
              </w:rPr>
            </w:pPr>
            <w:r w:rsidRPr="00801381">
              <w:rPr>
                <w:b/>
                <w:bCs/>
                <w:sz w:val="18"/>
                <w:szCs w:val="18"/>
              </w:rPr>
              <w:t> </w:t>
            </w:r>
          </w:p>
        </w:tc>
        <w:tc>
          <w:tcPr>
            <w:tcW w:w="0" w:type="auto"/>
            <w:gridSpan w:val="2"/>
            <w:tcBorders>
              <w:bottom w:val="single" w:sz="12" w:space="0" w:color="000000"/>
            </w:tcBorders>
            <w:vAlign w:val="bottom"/>
            <w:hideMark/>
          </w:tcPr>
          <w:p w14:paraId="7239DFBB" w14:textId="77777777" w:rsidR="00FA0A7B" w:rsidRPr="00801381" w:rsidRDefault="00FA0A7B" w:rsidP="00D24766">
            <w:pPr>
              <w:jc w:val="center"/>
              <w:rPr>
                <w:b/>
                <w:bCs/>
                <w:sz w:val="18"/>
                <w:szCs w:val="18"/>
              </w:rPr>
            </w:pPr>
            <w:r w:rsidRPr="00801381">
              <w:rPr>
                <w:b/>
                <w:bCs/>
                <w:sz w:val="18"/>
                <w:szCs w:val="18"/>
              </w:rPr>
              <w:t>MoviePass</w:t>
            </w:r>
          </w:p>
        </w:tc>
        <w:tc>
          <w:tcPr>
            <w:tcW w:w="0" w:type="auto"/>
            <w:tcMar>
              <w:top w:w="0" w:type="dxa"/>
              <w:left w:w="0" w:type="dxa"/>
              <w:bottom w:w="30" w:type="dxa"/>
              <w:right w:w="0" w:type="dxa"/>
            </w:tcMar>
            <w:vAlign w:val="bottom"/>
            <w:hideMark/>
          </w:tcPr>
          <w:p w14:paraId="31490431" w14:textId="77777777" w:rsidR="00FA0A7B" w:rsidRPr="00801381" w:rsidRDefault="00FA0A7B" w:rsidP="00D24766">
            <w:pPr>
              <w:rPr>
                <w:b/>
                <w:bCs/>
                <w:sz w:val="18"/>
                <w:szCs w:val="18"/>
              </w:rPr>
            </w:pPr>
            <w:r w:rsidRPr="00801381">
              <w:rPr>
                <w:b/>
                <w:bCs/>
                <w:sz w:val="18"/>
                <w:szCs w:val="18"/>
              </w:rPr>
              <w:t> </w:t>
            </w:r>
          </w:p>
        </w:tc>
      </w:tr>
      <w:tr w:rsidR="00FA0A7B" w:rsidRPr="00801381" w14:paraId="3C49E582" w14:textId="77777777" w:rsidTr="00D24766">
        <w:tc>
          <w:tcPr>
            <w:tcW w:w="0" w:type="auto"/>
            <w:shd w:val="clear" w:color="auto" w:fill="CCEEFF"/>
            <w:vAlign w:val="bottom"/>
            <w:hideMark/>
          </w:tcPr>
          <w:p w14:paraId="05E42372" w14:textId="77777777" w:rsidR="00FA0A7B" w:rsidRPr="00801381" w:rsidRDefault="00FA0A7B" w:rsidP="00D24766">
            <w:pPr>
              <w:rPr>
                <w:sz w:val="18"/>
                <w:szCs w:val="18"/>
              </w:rPr>
            </w:pPr>
            <w:r w:rsidRPr="00801381">
              <w:rPr>
                <w:sz w:val="18"/>
                <w:szCs w:val="18"/>
              </w:rPr>
              <w:t>Cash</w:t>
            </w:r>
          </w:p>
        </w:tc>
        <w:tc>
          <w:tcPr>
            <w:tcW w:w="0" w:type="auto"/>
            <w:shd w:val="clear" w:color="auto" w:fill="CCEEFF"/>
            <w:vAlign w:val="bottom"/>
            <w:hideMark/>
          </w:tcPr>
          <w:p w14:paraId="1C307DC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B56A320" w14:textId="77777777" w:rsidR="00FA0A7B" w:rsidRPr="00801381" w:rsidRDefault="00FA0A7B" w:rsidP="00D24766">
            <w:pPr>
              <w:rPr>
                <w:sz w:val="18"/>
                <w:szCs w:val="18"/>
              </w:rPr>
            </w:pPr>
            <w:r w:rsidRPr="00801381">
              <w:rPr>
                <w:sz w:val="18"/>
                <w:szCs w:val="18"/>
              </w:rPr>
              <w:t>$</w:t>
            </w:r>
          </w:p>
        </w:tc>
        <w:tc>
          <w:tcPr>
            <w:tcW w:w="0" w:type="auto"/>
            <w:shd w:val="clear" w:color="auto" w:fill="CCEEFF"/>
            <w:vAlign w:val="bottom"/>
            <w:hideMark/>
          </w:tcPr>
          <w:p w14:paraId="15BCB5F4" w14:textId="77777777" w:rsidR="00FA0A7B" w:rsidRPr="00801381" w:rsidRDefault="00FA0A7B" w:rsidP="00D24766">
            <w:pPr>
              <w:jc w:val="right"/>
              <w:rPr>
                <w:sz w:val="18"/>
                <w:szCs w:val="18"/>
              </w:rPr>
            </w:pPr>
            <w:r w:rsidRPr="00801381">
              <w:rPr>
                <w:sz w:val="18"/>
                <w:szCs w:val="18"/>
              </w:rPr>
              <w:t>32,671,792</w:t>
            </w:r>
          </w:p>
        </w:tc>
        <w:tc>
          <w:tcPr>
            <w:tcW w:w="0" w:type="auto"/>
            <w:shd w:val="clear" w:color="auto" w:fill="CCEEFF"/>
            <w:vAlign w:val="bottom"/>
            <w:hideMark/>
          </w:tcPr>
          <w:p w14:paraId="039D1561" w14:textId="77777777" w:rsidR="00FA0A7B" w:rsidRPr="00801381" w:rsidRDefault="00FA0A7B" w:rsidP="00D24766">
            <w:pPr>
              <w:rPr>
                <w:sz w:val="18"/>
                <w:szCs w:val="18"/>
              </w:rPr>
            </w:pPr>
            <w:r w:rsidRPr="00801381">
              <w:rPr>
                <w:sz w:val="18"/>
                <w:szCs w:val="18"/>
              </w:rPr>
              <w:t> </w:t>
            </w:r>
          </w:p>
        </w:tc>
      </w:tr>
      <w:tr w:rsidR="00FA0A7B" w:rsidRPr="00801381" w14:paraId="09422947" w14:textId="77777777" w:rsidTr="00D24766">
        <w:tc>
          <w:tcPr>
            <w:tcW w:w="0" w:type="auto"/>
            <w:shd w:val="clear" w:color="auto" w:fill="FFFFFF"/>
            <w:tcMar>
              <w:top w:w="0" w:type="dxa"/>
              <w:left w:w="0" w:type="dxa"/>
              <w:bottom w:w="30" w:type="dxa"/>
              <w:right w:w="0" w:type="dxa"/>
            </w:tcMar>
            <w:vAlign w:val="bottom"/>
            <w:hideMark/>
          </w:tcPr>
          <w:p w14:paraId="79F679B3" w14:textId="77777777" w:rsidR="00FA0A7B" w:rsidRPr="00801381" w:rsidRDefault="00FA0A7B" w:rsidP="00D24766">
            <w:pPr>
              <w:rPr>
                <w:sz w:val="18"/>
                <w:szCs w:val="18"/>
              </w:rPr>
            </w:pPr>
            <w:r w:rsidRPr="00801381">
              <w:rPr>
                <w:sz w:val="18"/>
                <w:szCs w:val="18"/>
              </w:rPr>
              <w:t>Notes payable (includes Helios Convertible Note)</w:t>
            </w:r>
          </w:p>
        </w:tc>
        <w:tc>
          <w:tcPr>
            <w:tcW w:w="0" w:type="auto"/>
            <w:shd w:val="clear" w:color="auto" w:fill="FFFFFF"/>
            <w:tcMar>
              <w:top w:w="0" w:type="dxa"/>
              <w:left w:w="0" w:type="dxa"/>
              <w:bottom w:w="30" w:type="dxa"/>
              <w:right w:w="0" w:type="dxa"/>
            </w:tcMar>
            <w:vAlign w:val="bottom"/>
            <w:hideMark/>
          </w:tcPr>
          <w:p w14:paraId="7FA7C12F"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61AB1D56"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FFFFFF"/>
            <w:vAlign w:val="bottom"/>
            <w:hideMark/>
          </w:tcPr>
          <w:p w14:paraId="7C91506B" w14:textId="77777777" w:rsidR="00FA0A7B" w:rsidRPr="00801381" w:rsidRDefault="00FA0A7B" w:rsidP="00D24766">
            <w:pPr>
              <w:jc w:val="right"/>
              <w:rPr>
                <w:sz w:val="18"/>
                <w:szCs w:val="18"/>
              </w:rPr>
            </w:pPr>
            <w:r w:rsidRPr="00801381">
              <w:rPr>
                <w:sz w:val="18"/>
                <w:szCs w:val="18"/>
              </w:rPr>
              <w:t>39,152,446</w:t>
            </w:r>
          </w:p>
        </w:tc>
        <w:tc>
          <w:tcPr>
            <w:tcW w:w="0" w:type="auto"/>
            <w:shd w:val="clear" w:color="auto" w:fill="FFFFFF"/>
            <w:tcMar>
              <w:top w:w="0" w:type="dxa"/>
              <w:left w:w="0" w:type="dxa"/>
              <w:bottom w:w="30" w:type="dxa"/>
              <w:right w:w="0" w:type="dxa"/>
            </w:tcMar>
            <w:vAlign w:val="bottom"/>
            <w:hideMark/>
          </w:tcPr>
          <w:p w14:paraId="6DC71374" w14:textId="77777777" w:rsidR="00FA0A7B" w:rsidRPr="00801381" w:rsidRDefault="00FA0A7B" w:rsidP="00D24766">
            <w:pPr>
              <w:rPr>
                <w:sz w:val="18"/>
                <w:szCs w:val="18"/>
              </w:rPr>
            </w:pPr>
            <w:r w:rsidRPr="00801381">
              <w:rPr>
                <w:sz w:val="18"/>
                <w:szCs w:val="18"/>
              </w:rPr>
              <w:t> </w:t>
            </w:r>
          </w:p>
        </w:tc>
      </w:tr>
      <w:tr w:rsidR="00FA0A7B" w:rsidRPr="00801381" w14:paraId="2B50B2A4" w14:textId="77777777" w:rsidTr="00D24766">
        <w:tc>
          <w:tcPr>
            <w:tcW w:w="0" w:type="auto"/>
            <w:shd w:val="clear" w:color="auto" w:fill="CCEEFF"/>
            <w:tcMar>
              <w:top w:w="0" w:type="dxa"/>
              <w:left w:w="0" w:type="dxa"/>
              <w:bottom w:w="80" w:type="dxa"/>
              <w:right w:w="0" w:type="dxa"/>
            </w:tcMar>
            <w:vAlign w:val="bottom"/>
            <w:hideMark/>
          </w:tcPr>
          <w:p w14:paraId="4A363E11" w14:textId="77777777" w:rsidR="00FA0A7B" w:rsidRPr="00801381" w:rsidRDefault="00FA0A7B" w:rsidP="00D24766">
            <w:pPr>
              <w:rPr>
                <w:sz w:val="18"/>
                <w:szCs w:val="18"/>
              </w:rPr>
            </w:pPr>
            <w:r w:rsidRPr="00801381">
              <w:rPr>
                <w:sz w:val="18"/>
                <w:szCs w:val="18"/>
              </w:rPr>
              <w:t>Fair value of consideration transferred</w:t>
            </w:r>
          </w:p>
        </w:tc>
        <w:tc>
          <w:tcPr>
            <w:tcW w:w="0" w:type="auto"/>
            <w:shd w:val="clear" w:color="auto" w:fill="CCEEFF"/>
            <w:tcMar>
              <w:top w:w="0" w:type="dxa"/>
              <w:left w:w="0" w:type="dxa"/>
              <w:bottom w:w="80" w:type="dxa"/>
              <w:right w:w="0" w:type="dxa"/>
            </w:tcMar>
            <w:vAlign w:val="bottom"/>
            <w:hideMark/>
          </w:tcPr>
          <w:p w14:paraId="1DF7F1A3" w14:textId="77777777" w:rsidR="00FA0A7B" w:rsidRPr="00801381" w:rsidRDefault="00FA0A7B" w:rsidP="00D24766">
            <w:pPr>
              <w:rPr>
                <w:sz w:val="18"/>
                <w:szCs w:val="18"/>
              </w:rPr>
            </w:pPr>
            <w:r w:rsidRPr="00801381">
              <w:rPr>
                <w:sz w:val="18"/>
                <w:szCs w:val="18"/>
              </w:rPr>
              <w:t> </w:t>
            </w:r>
          </w:p>
        </w:tc>
        <w:tc>
          <w:tcPr>
            <w:tcW w:w="0" w:type="auto"/>
            <w:tcBorders>
              <w:bottom w:val="double" w:sz="12" w:space="0" w:color="000000"/>
            </w:tcBorders>
            <w:shd w:val="clear" w:color="auto" w:fill="CCEEFF"/>
            <w:vAlign w:val="bottom"/>
            <w:hideMark/>
          </w:tcPr>
          <w:p w14:paraId="4BFDBD6D" w14:textId="77777777" w:rsidR="00FA0A7B" w:rsidRPr="00801381" w:rsidRDefault="00FA0A7B" w:rsidP="00D24766">
            <w:pPr>
              <w:rPr>
                <w:sz w:val="18"/>
                <w:szCs w:val="18"/>
              </w:rPr>
            </w:pPr>
            <w:r w:rsidRPr="00801381">
              <w:rPr>
                <w:sz w:val="18"/>
                <w:szCs w:val="18"/>
              </w:rPr>
              <w:t>$</w:t>
            </w:r>
          </w:p>
        </w:tc>
        <w:tc>
          <w:tcPr>
            <w:tcW w:w="0" w:type="auto"/>
            <w:tcBorders>
              <w:bottom w:val="double" w:sz="12" w:space="0" w:color="000000"/>
            </w:tcBorders>
            <w:shd w:val="clear" w:color="auto" w:fill="CCEEFF"/>
            <w:vAlign w:val="bottom"/>
            <w:hideMark/>
          </w:tcPr>
          <w:p w14:paraId="6058D5D0" w14:textId="77777777" w:rsidR="00FA0A7B" w:rsidRPr="00801381" w:rsidRDefault="00FA0A7B" w:rsidP="00D24766">
            <w:pPr>
              <w:jc w:val="right"/>
              <w:rPr>
                <w:sz w:val="18"/>
                <w:szCs w:val="18"/>
              </w:rPr>
            </w:pPr>
            <w:r w:rsidRPr="00801381">
              <w:rPr>
                <w:sz w:val="18"/>
                <w:szCs w:val="18"/>
              </w:rPr>
              <w:t>71,824,238</w:t>
            </w:r>
          </w:p>
        </w:tc>
        <w:tc>
          <w:tcPr>
            <w:tcW w:w="0" w:type="auto"/>
            <w:shd w:val="clear" w:color="auto" w:fill="CCEEFF"/>
            <w:tcMar>
              <w:top w:w="0" w:type="dxa"/>
              <w:left w:w="0" w:type="dxa"/>
              <w:bottom w:w="80" w:type="dxa"/>
              <w:right w:w="0" w:type="dxa"/>
            </w:tcMar>
            <w:vAlign w:val="bottom"/>
            <w:hideMark/>
          </w:tcPr>
          <w:p w14:paraId="4B0F76E3" w14:textId="77777777" w:rsidR="00FA0A7B" w:rsidRPr="00801381" w:rsidRDefault="00FA0A7B" w:rsidP="00D24766">
            <w:pPr>
              <w:rPr>
                <w:sz w:val="18"/>
                <w:szCs w:val="18"/>
              </w:rPr>
            </w:pPr>
            <w:r w:rsidRPr="00801381">
              <w:rPr>
                <w:sz w:val="18"/>
                <w:szCs w:val="18"/>
              </w:rPr>
              <w:t> </w:t>
            </w:r>
          </w:p>
        </w:tc>
      </w:tr>
      <w:tr w:rsidR="00FA0A7B" w:rsidRPr="00801381" w14:paraId="76C5F7EF" w14:textId="77777777" w:rsidTr="00D24766">
        <w:tc>
          <w:tcPr>
            <w:tcW w:w="0" w:type="auto"/>
            <w:shd w:val="clear" w:color="auto" w:fill="FFFFFF"/>
            <w:vAlign w:val="bottom"/>
            <w:hideMark/>
          </w:tcPr>
          <w:p w14:paraId="51E1FEB1"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5F4A038"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4B36EF7"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22B4E5C7" w14:textId="77777777" w:rsidR="00FA0A7B" w:rsidRPr="00801381" w:rsidRDefault="00FA0A7B" w:rsidP="00D24766">
            <w:pPr>
              <w:jc w:val="right"/>
              <w:rPr>
                <w:sz w:val="18"/>
                <w:szCs w:val="18"/>
              </w:rPr>
            </w:pPr>
            <w:r w:rsidRPr="00801381">
              <w:rPr>
                <w:sz w:val="18"/>
                <w:szCs w:val="18"/>
              </w:rPr>
              <w:t> </w:t>
            </w:r>
          </w:p>
        </w:tc>
        <w:tc>
          <w:tcPr>
            <w:tcW w:w="0" w:type="auto"/>
            <w:shd w:val="clear" w:color="auto" w:fill="FFFFFF"/>
            <w:vAlign w:val="bottom"/>
            <w:hideMark/>
          </w:tcPr>
          <w:p w14:paraId="10DFDA4A" w14:textId="77777777" w:rsidR="00FA0A7B" w:rsidRPr="00801381" w:rsidRDefault="00FA0A7B" w:rsidP="00D24766">
            <w:pPr>
              <w:rPr>
                <w:sz w:val="18"/>
                <w:szCs w:val="18"/>
              </w:rPr>
            </w:pPr>
            <w:r w:rsidRPr="00801381">
              <w:rPr>
                <w:sz w:val="18"/>
                <w:szCs w:val="18"/>
              </w:rPr>
              <w:t> </w:t>
            </w:r>
          </w:p>
        </w:tc>
      </w:tr>
      <w:tr w:rsidR="00FA0A7B" w:rsidRPr="00801381" w14:paraId="36D7FB7D" w14:textId="77777777" w:rsidTr="00D24766">
        <w:tc>
          <w:tcPr>
            <w:tcW w:w="0" w:type="auto"/>
            <w:shd w:val="clear" w:color="auto" w:fill="CCEEFF"/>
            <w:vAlign w:val="bottom"/>
            <w:hideMark/>
          </w:tcPr>
          <w:p w14:paraId="23C58EBA" w14:textId="77777777" w:rsidR="00FA0A7B" w:rsidRPr="00801381" w:rsidRDefault="00FA0A7B" w:rsidP="00D24766">
            <w:pPr>
              <w:rPr>
                <w:sz w:val="18"/>
                <w:szCs w:val="18"/>
              </w:rPr>
            </w:pPr>
            <w:r w:rsidRPr="00801381">
              <w:rPr>
                <w:sz w:val="18"/>
                <w:szCs w:val="18"/>
              </w:rPr>
              <w:t>Recognized amounts of identifiable assets and liabilities acquired:</w:t>
            </w:r>
          </w:p>
        </w:tc>
        <w:tc>
          <w:tcPr>
            <w:tcW w:w="0" w:type="auto"/>
            <w:shd w:val="clear" w:color="auto" w:fill="CCEEFF"/>
            <w:vAlign w:val="bottom"/>
            <w:hideMark/>
          </w:tcPr>
          <w:p w14:paraId="6D0135A2"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62736D4D"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13520EE" w14:textId="77777777" w:rsidR="00FA0A7B" w:rsidRPr="00801381" w:rsidRDefault="00FA0A7B" w:rsidP="00D24766">
            <w:pPr>
              <w:jc w:val="right"/>
              <w:rPr>
                <w:sz w:val="18"/>
                <w:szCs w:val="18"/>
              </w:rPr>
            </w:pPr>
            <w:r w:rsidRPr="00801381">
              <w:rPr>
                <w:sz w:val="18"/>
                <w:szCs w:val="18"/>
              </w:rPr>
              <w:t> </w:t>
            </w:r>
          </w:p>
        </w:tc>
        <w:tc>
          <w:tcPr>
            <w:tcW w:w="0" w:type="auto"/>
            <w:shd w:val="clear" w:color="auto" w:fill="CCEEFF"/>
            <w:vAlign w:val="bottom"/>
            <w:hideMark/>
          </w:tcPr>
          <w:p w14:paraId="6E3D0AE6" w14:textId="77777777" w:rsidR="00FA0A7B" w:rsidRPr="00801381" w:rsidRDefault="00FA0A7B" w:rsidP="00D24766">
            <w:pPr>
              <w:rPr>
                <w:sz w:val="18"/>
                <w:szCs w:val="18"/>
              </w:rPr>
            </w:pPr>
            <w:r w:rsidRPr="00801381">
              <w:rPr>
                <w:sz w:val="18"/>
                <w:szCs w:val="18"/>
              </w:rPr>
              <w:t> </w:t>
            </w:r>
          </w:p>
        </w:tc>
      </w:tr>
      <w:tr w:rsidR="00FA0A7B" w:rsidRPr="00801381" w14:paraId="0C4A545F" w14:textId="77777777" w:rsidTr="00D24766">
        <w:tc>
          <w:tcPr>
            <w:tcW w:w="0" w:type="auto"/>
            <w:shd w:val="clear" w:color="auto" w:fill="FFFFFF"/>
            <w:vAlign w:val="bottom"/>
            <w:hideMark/>
          </w:tcPr>
          <w:p w14:paraId="16D7B8DD" w14:textId="77777777" w:rsidR="00FA0A7B" w:rsidRPr="00801381" w:rsidRDefault="00FA0A7B" w:rsidP="00D24766">
            <w:pPr>
              <w:rPr>
                <w:sz w:val="18"/>
                <w:szCs w:val="18"/>
              </w:rPr>
            </w:pPr>
            <w:r w:rsidRPr="00801381">
              <w:rPr>
                <w:sz w:val="18"/>
                <w:szCs w:val="18"/>
              </w:rPr>
              <w:t>Cash acquired</w:t>
            </w:r>
          </w:p>
        </w:tc>
        <w:tc>
          <w:tcPr>
            <w:tcW w:w="0" w:type="auto"/>
            <w:shd w:val="clear" w:color="auto" w:fill="FFFFFF"/>
            <w:vAlign w:val="bottom"/>
            <w:hideMark/>
          </w:tcPr>
          <w:p w14:paraId="6CDBB094"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31203BE" w14:textId="77777777" w:rsidR="00FA0A7B" w:rsidRPr="00801381" w:rsidRDefault="00FA0A7B" w:rsidP="00D24766">
            <w:pPr>
              <w:rPr>
                <w:sz w:val="18"/>
                <w:szCs w:val="18"/>
              </w:rPr>
            </w:pPr>
            <w:r w:rsidRPr="00801381">
              <w:rPr>
                <w:sz w:val="18"/>
                <w:szCs w:val="18"/>
              </w:rPr>
              <w:t>$</w:t>
            </w:r>
          </w:p>
        </w:tc>
        <w:tc>
          <w:tcPr>
            <w:tcW w:w="0" w:type="auto"/>
            <w:shd w:val="clear" w:color="auto" w:fill="FFFFFF"/>
            <w:vAlign w:val="bottom"/>
            <w:hideMark/>
          </w:tcPr>
          <w:p w14:paraId="2526721B" w14:textId="77777777" w:rsidR="00FA0A7B" w:rsidRPr="00801381" w:rsidRDefault="00FA0A7B" w:rsidP="00D24766">
            <w:pPr>
              <w:jc w:val="right"/>
              <w:rPr>
                <w:sz w:val="18"/>
                <w:szCs w:val="18"/>
              </w:rPr>
            </w:pPr>
            <w:r w:rsidRPr="00801381">
              <w:rPr>
                <w:sz w:val="18"/>
                <w:szCs w:val="18"/>
              </w:rPr>
              <w:t>1,106,171</w:t>
            </w:r>
          </w:p>
        </w:tc>
        <w:tc>
          <w:tcPr>
            <w:tcW w:w="0" w:type="auto"/>
            <w:shd w:val="clear" w:color="auto" w:fill="FFFFFF"/>
            <w:vAlign w:val="bottom"/>
            <w:hideMark/>
          </w:tcPr>
          <w:p w14:paraId="4EF446BB" w14:textId="77777777" w:rsidR="00FA0A7B" w:rsidRPr="00801381" w:rsidRDefault="00FA0A7B" w:rsidP="00D24766">
            <w:pPr>
              <w:rPr>
                <w:sz w:val="18"/>
                <w:szCs w:val="18"/>
              </w:rPr>
            </w:pPr>
            <w:r w:rsidRPr="00801381">
              <w:rPr>
                <w:sz w:val="18"/>
                <w:szCs w:val="18"/>
              </w:rPr>
              <w:t> </w:t>
            </w:r>
          </w:p>
        </w:tc>
      </w:tr>
      <w:tr w:rsidR="00FA0A7B" w:rsidRPr="00801381" w14:paraId="3D458E2D" w14:textId="77777777" w:rsidTr="00D24766">
        <w:tc>
          <w:tcPr>
            <w:tcW w:w="0" w:type="auto"/>
            <w:shd w:val="clear" w:color="auto" w:fill="CCEEFF"/>
            <w:vAlign w:val="bottom"/>
            <w:hideMark/>
          </w:tcPr>
          <w:p w14:paraId="1A936B39" w14:textId="77777777" w:rsidR="00FA0A7B" w:rsidRPr="00801381" w:rsidRDefault="00FA0A7B" w:rsidP="00D24766">
            <w:pPr>
              <w:rPr>
                <w:sz w:val="18"/>
                <w:szCs w:val="18"/>
              </w:rPr>
            </w:pPr>
            <w:r w:rsidRPr="00801381">
              <w:rPr>
                <w:sz w:val="18"/>
                <w:szCs w:val="18"/>
              </w:rPr>
              <w:t>Accounts receivable</w:t>
            </w:r>
          </w:p>
        </w:tc>
        <w:tc>
          <w:tcPr>
            <w:tcW w:w="0" w:type="auto"/>
            <w:shd w:val="clear" w:color="auto" w:fill="CCEEFF"/>
            <w:vAlign w:val="bottom"/>
            <w:hideMark/>
          </w:tcPr>
          <w:p w14:paraId="248531B7"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24D10250"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1527FD2" w14:textId="77777777" w:rsidR="00FA0A7B" w:rsidRPr="00801381" w:rsidRDefault="00FA0A7B" w:rsidP="00D24766">
            <w:pPr>
              <w:jc w:val="right"/>
              <w:rPr>
                <w:sz w:val="18"/>
                <w:szCs w:val="18"/>
              </w:rPr>
            </w:pPr>
            <w:r w:rsidRPr="00801381">
              <w:rPr>
                <w:sz w:val="18"/>
                <w:szCs w:val="18"/>
              </w:rPr>
              <w:t>9,669,390</w:t>
            </w:r>
          </w:p>
        </w:tc>
        <w:tc>
          <w:tcPr>
            <w:tcW w:w="0" w:type="auto"/>
            <w:shd w:val="clear" w:color="auto" w:fill="CCEEFF"/>
            <w:vAlign w:val="bottom"/>
            <w:hideMark/>
          </w:tcPr>
          <w:p w14:paraId="54FE5D13" w14:textId="77777777" w:rsidR="00FA0A7B" w:rsidRPr="00801381" w:rsidRDefault="00FA0A7B" w:rsidP="00D24766">
            <w:pPr>
              <w:rPr>
                <w:sz w:val="18"/>
                <w:szCs w:val="18"/>
              </w:rPr>
            </w:pPr>
            <w:r w:rsidRPr="00801381">
              <w:rPr>
                <w:sz w:val="18"/>
                <w:szCs w:val="18"/>
              </w:rPr>
              <w:t> </w:t>
            </w:r>
          </w:p>
        </w:tc>
      </w:tr>
      <w:tr w:rsidR="00FA0A7B" w:rsidRPr="00801381" w14:paraId="58EB207B" w14:textId="77777777" w:rsidTr="00D24766">
        <w:tc>
          <w:tcPr>
            <w:tcW w:w="0" w:type="auto"/>
            <w:shd w:val="clear" w:color="auto" w:fill="FFFFFF"/>
            <w:vAlign w:val="bottom"/>
            <w:hideMark/>
          </w:tcPr>
          <w:p w14:paraId="306C2559" w14:textId="77777777" w:rsidR="00FA0A7B" w:rsidRPr="00801381" w:rsidRDefault="00FA0A7B" w:rsidP="00D24766">
            <w:pPr>
              <w:rPr>
                <w:sz w:val="18"/>
                <w:szCs w:val="18"/>
              </w:rPr>
            </w:pPr>
            <w:r w:rsidRPr="00801381">
              <w:rPr>
                <w:sz w:val="18"/>
                <w:szCs w:val="18"/>
              </w:rPr>
              <w:t>Notes receivable</w:t>
            </w:r>
          </w:p>
        </w:tc>
        <w:tc>
          <w:tcPr>
            <w:tcW w:w="0" w:type="auto"/>
            <w:shd w:val="clear" w:color="auto" w:fill="FFFFFF"/>
            <w:vAlign w:val="bottom"/>
            <w:hideMark/>
          </w:tcPr>
          <w:p w14:paraId="3FE1885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A397176"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18C2AA9D" w14:textId="77777777" w:rsidR="00FA0A7B" w:rsidRPr="00801381" w:rsidRDefault="00FA0A7B" w:rsidP="00D24766">
            <w:pPr>
              <w:jc w:val="right"/>
              <w:rPr>
                <w:sz w:val="18"/>
                <w:szCs w:val="18"/>
              </w:rPr>
            </w:pPr>
            <w:r w:rsidRPr="00801381">
              <w:rPr>
                <w:sz w:val="18"/>
                <w:szCs w:val="18"/>
              </w:rPr>
              <w:t>39,152,446</w:t>
            </w:r>
          </w:p>
        </w:tc>
        <w:tc>
          <w:tcPr>
            <w:tcW w:w="0" w:type="auto"/>
            <w:shd w:val="clear" w:color="auto" w:fill="FFFFFF"/>
            <w:vAlign w:val="bottom"/>
            <w:hideMark/>
          </w:tcPr>
          <w:p w14:paraId="7F180E57" w14:textId="77777777" w:rsidR="00FA0A7B" w:rsidRPr="00801381" w:rsidRDefault="00FA0A7B" w:rsidP="00D24766">
            <w:pPr>
              <w:rPr>
                <w:sz w:val="18"/>
                <w:szCs w:val="18"/>
              </w:rPr>
            </w:pPr>
            <w:r w:rsidRPr="00801381">
              <w:rPr>
                <w:sz w:val="18"/>
                <w:szCs w:val="18"/>
              </w:rPr>
              <w:t> </w:t>
            </w:r>
          </w:p>
        </w:tc>
      </w:tr>
      <w:tr w:rsidR="00FA0A7B" w:rsidRPr="00801381" w14:paraId="32E714DA" w14:textId="77777777" w:rsidTr="00D24766">
        <w:tc>
          <w:tcPr>
            <w:tcW w:w="0" w:type="auto"/>
            <w:shd w:val="clear" w:color="auto" w:fill="CCEEFF"/>
            <w:vAlign w:val="bottom"/>
            <w:hideMark/>
          </w:tcPr>
          <w:p w14:paraId="4F49F8B5" w14:textId="77777777" w:rsidR="00FA0A7B" w:rsidRPr="00801381" w:rsidRDefault="00FA0A7B" w:rsidP="00D24766">
            <w:pPr>
              <w:rPr>
                <w:sz w:val="18"/>
                <w:szCs w:val="18"/>
              </w:rPr>
            </w:pPr>
            <w:r w:rsidRPr="00801381">
              <w:rPr>
                <w:sz w:val="18"/>
                <w:szCs w:val="18"/>
              </w:rPr>
              <w:t>Investment option payment receivable</w:t>
            </w:r>
          </w:p>
        </w:tc>
        <w:tc>
          <w:tcPr>
            <w:tcW w:w="0" w:type="auto"/>
            <w:shd w:val="clear" w:color="auto" w:fill="CCEEFF"/>
            <w:vAlign w:val="bottom"/>
            <w:hideMark/>
          </w:tcPr>
          <w:p w14:paraId="63D7126A"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CEA6478"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71D2204" w14:textId="77777777" w:rsidR="00FA0A7B" w:rsidRPr="00801381" w:rsidRDefault="00FA0A7B" w:rsidP="00D24766">
            <w:pPr>
              <w:jc w:val="right"/>
              <w:rPr>
                <w:sz w:val="18"/>
                <w:szCs w:val="18"/>
              </w:rPr>
            </w:pPr>
            <w:r w:rsidRPr="00801381">
              <w:rPr>
                <w:sz w:val="18"/>
                <w:szCs w:val="18"/>
              </w:rPr>
              <w:t>7,850,000</w:t>
            </w:r>
          </w:p>
        </w:tc>
        <w:tc>
          <w:tcPr>
            <w:tcW w:w="0" w:type="auto"/>
            <w:shd w:val="clear" w:color="auto" w:fill="CCEEFF"/>
            <w:vAlign w:val="bottom"/>
            <w:hideMark/>
          </w:tcPr>
          <w:p w14:paraId="13AEC5CD" w14:textId="77777777" w:rsidR="00FA0A7B" w:rsidRPr="00801381" w:rsidRDefault="00FA0A7B" w:rsidP="00D24766">
            <w:pPr>
              <w:rPr>
                <w:sz w:val="18"/>
                <w:szCs w:val="18"/>
              </w:rPr>
            </w:pPr>
            <w:r w:rsidRPr="00801381">
              <w:rPr>
                <w:sz w:val="18"/>
                <w:szCs w:val="18"/>
              </w:rPr>
              <w:t> </w:t>
            </w:r>
          </w:p>
        </w:tc>
      </w:tr>
      <w:tr w:rsidR="00FA0A7B" w:rsidRPr="00801381" w14:paraId="3F019D40" w14:textId="77777777" w:rsidTr="00D24766">
        <w:tc>
          <w:tcPr>
            <w:tcW w:w="0" w:type="auto"/>
            <w:shd w:val="clear" w:color="auto" w:fill="FFFFFF"/>
            <w:vAlign w:val="bottom"/>
            <w:hideMark/>
          </w:tcPr>
          <w:p w14:paraId="6617BEB1" w14:textId="77777777" w:rsidR="00FA0A7B" w:rsidRPr="00801381" w:rsidRDefault="00FA0A7B" w:rsidP="00D24766">
            <w:pPr>
              <w:rPr>
                <w:sz w:val="18"/>
                <w:szCs w:val="18"/>
              </w:rPr>
            </w:pPr>
            <w:r w:rsidRPr="00801381">
              <w:rPr>
                <w:sz w:val="18"/>
                <w:szCs w:val="18"/>
              </w:rPr>
              <w:t>Prepaid expenses and other current assets</w:t>
            </w:r>
          </w:p>
        </w:tc>
        <w:tc>
          <w:tcPr>
            <w:tcW w:w="0" w:type="auto"/>
            <w:shd w:val="clear" w:color="auto" w:fill="FFFFFF"/>
            <w:vAlign w:val="bottom"/>
            <w:hideMark/>
          </w:tcPr>
          <w:p w14:paraId="37FB81CA"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6AEF507"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40FAF4CB" w14:textId="77777777" w:rsidR="00FA0A7B" w:rsidRPr="00801381" w:rsidRDefault="00FA0A7B" w:rsidP="00D24766">
            <w:pPr>
              <w:jc w:val="right"/>
              <w:rPr>
                <w:sz w:val="18"/>
                <w:szCs w:val="18"/>
              </w:rPr>
            </w:pPr>
            <w:r w:rsidRPr="00801381">
              <w:rPr>
                <w:sz w:val="18"/>
                <w:szCs w:val="18"/>
              </w:rPr>
              <w:t>192,180</w:t>
            </w:r>
          </w:p>
        </w:tc>
        <w:tc>
          <w:tcPr>
            <w:tcW w:w="0" w:type="auto"/>
            <w:shd w:val="clear" w:color="auto" w:fill="FFFFFF"/>
            <w:vAlign w:val="bottom"/>
            <w:hideMark/>
          </w:tcPr>
          <w:p w14:paraId="768DF51F" w14:textId="77777777" w:rsidR="00FA0A7B" w:rsidRPr="00801381" w:rsidRDefault="00FA0A7B" w:rsidP="00D24766">
            <w:pPr>
              <w:rPr>
                <w:sz w:val="18"/>
                <w:szCs w:val="18"/>
              </w:rPr>
            </w:pPr>
            <w:r w:rsidRPr="00801381">
              <w:rPr>
                <w:sz w:val="18"/>
                <w:szCs w:val="18"/>
              </w:rPr>
              <w:t> </w:t>
            </w:r>
          </w:p>
        </w:tc>
      </w:tr>
      <w:tr w:rsidR="00FA0A7B" w:rsidRPr="00801381" w14:paraId="5717A6DE" w14:textId="77777777" w:rsidTr="00D24766">
        <w:tc>
          <w:tcPr>
            <w:tcW w:w="0" w:type="auto"/>
            <w:shd w:val="clear" w:color="auto" w:fill="CCEEFF"/>
            <w:vAlign w:val="bottom"/>
            <w:hideMark/>
          </w:tcPr>
          <w:p w14:paraId="3BFA64CF" w14:textId="77777777" w:rsidR="00FA0A7B" w:rsidRPr="00801381" w:rsidRDefault="00FA0A7B" w:rsidP="00D24766">
            <w:pPr>
              <w:rPr>
                <w:sz w:val="18"/>
                <w:szCs w:val="18"/>
              </w:rPr>
            </w:pPr>
            <w:r w:rsidRPr="00801381">
              <w:rPr>
                <w:sz w:val="18"/>
                <w:szCs w:val="18"/>
              </w:rPr>
              <w:t>Property and equipment</w:t>
            </w:r>
          </w:p>
        </w:tc>
        <w:tc>
          <w:tcPr>
            <w:tcW w:w="0" w:type="auto"/>
            <w:shd w:val="clear" w:color="auto" w:fill="CCEEFF"/>
            <w:vAlign w:val="bottom"/>
            <w:hideMark/>
          </w:tcPr>
          <w:p w14:paraId="0FFA3AC2"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0DACEAFD"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3DBF9C77" w14:textId="77777777" w:rsidR="00FA0A7B" w:rsidRPr="00801381" w:rsidRDefault="00FA0A7B" w:rsidP="00D24766">
            <w:pPr>
              <w:jc w:val="right"/>
              <w:rPr>
                <w:sz w:val="18"/>
                <w:szCs w:val="18"/>
              </w:rPr>
            </w:pPr>
            <w:r w:rsidRPr="00801381">
              <w:rPr>
                <w:sz w:val="18"/>
                <w:szCs w:val="18"/>
              </w:rPr>
              <w:t>39,320</w:t>
            </w:r>
          </w:p>
        </w:tc>
        <w:tc>
          <w:tcPr>
            <w:tcW w:w="0" w:type="auto"/>
            <w:shd w:val="clear" w:color="auto" w:fill="CCEEFF"/>
            <w:vAlign w:val="bottom"/>
            <w:hideMark/>
          </w:tcPr>
          <w:p w14:paraId="7AE24FAD" w14:textId="77777777" w:rsidR="00FA0A7B" w:rsidRPr="00801381" w:rsidRDefault="00FA0A7B" w:rsidP="00D24766">
            <w:pPr>
              <w:rPr>
                <w:sz w:val="18"/>
                <w:szCs w:val="18"/>
              </w:rPr>
            </w:pPr>
            <w:r w:rsidRPr="00801381">
              <w:rPr>
                <w:sz w:val="18"/>
                <w:szCs w:val="18"/>
              </w:rPr>
              <w:t> </w:t>
            </w:r>
          </w:p>
        </w:tc>
      </w:tr>
      <w:tr w:rsidR="00FA0A7B" w:rsidRPr="00801381" w14:paraId="224D8793" w14:textId="77777777" w:rsidTr="00D24766">
        <w:tc>
          <w:tcPr>
            <w:tcW w:w="0" w:type="auto"/>
            <w:shd w:val="clear" w:color="auto" w:fill="FFFFFF"/>
            <w:vAlign w:val="bottom"/>
            <w:hideMark/>
          </w:tcPr>
          <w:p w14:paraId="416978A0" w14:textId="77777777" w:rsidR="00FA0A7B" w:rsidRPr="00801381" w:rsidRDefault="00FA0A7B" w:rsidP="00D24766">
            <w:pPr>
              <w:rPr>
                <w:sz w:val="18"/>
                <w:szCs w:val="18"/>
              </w:rPr>
            </w:pPr>
            <w:r w:rsidRPr="00801381">
              <w:rPr>
                <w:sz w:val="18"/>
                <w:szCs w:val="18"/>
              </w:rPr>
              <w:t>Other assets</w:t>
            </w:r>
          </w:p>
        </w:tc>
        <w:tc>
          <w:tcPr>
            <w:tcW w:w="0" w:type="auto"/>
            <w:shd w:val="clear" w:color="auto" w:fill="FFFFFF"/>
            <w:vAlign w:val="bottom"/>
            <w:hideMark/>
          </w:tcPr>
          <w:p w14:paraId="06457423"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3185064F"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74FC2E3" w14:textId="77777777" w:rsidR="00FA0A7B" w:rsidRPr="00801381" w:rsidRDefault="00FA0A7B" w:rsidP="00D24766">
            <w:pPr>
              <w:jc w:val="right"/>
              <w:rPr>
                <w:sz w:val="18"/>
                <w:szCs w:val="18"/>
              </w:rPr>
            </w:pPr>
            <w:r w:rsidRPr="00801381">
              <w:rPr>
                <w:sz w:val="18"/>
                <w:szCs w:val="18"/>
              </w:rPr>
              <w:t>8,000</w:t>
            </w:r>
          </w:p>
        </w:tc>
        <w:tc>
          <w:tcPr>
            <w:tcW w:w="0" w:type="auto"/>
            <w:shd w:val="clear" w:color="auto" w:fill="FFFFFF"/>
            <w:vAlign w:val="bottom"/>
            <w:hideMark/>
          </w:tcPr>
          <w:p w14:paraId="29F47587" w14:textId="77777777" w:rsidR="00FA0A7B" w:rsidRPr="00801381" w:rsidRDefault="00FA0A7B" w:rsidP="00D24766">
            <w:pPr>
              <w:rPr>
                <w:sz w:val="18"/>
                <w:szCs w:val="18"/>
              </w:rPr>
            </w:pPr>
            <w:r w:rsidRPr="00801381">
              <w:rPr>
                <w:sz w:val="18"/>
                <w:szCs w:val="18"/>
              </w:rPr>
              <w:t> </w:t>
            </w:r>
          </w:p>
        </w:tc>
      </w:tr>
      <w:tr w:rsidR="00FA0A7B" w:rsidRPr="00801381" w14:paraId="311CEDD1" w14:textId="77777777" w:rsidTr="00D24766">
        <w:tc>
          <w:tcPr>
            <w:tcW w:w="0" w:type="auto"/>
            <w:shd w:val="clear" w:color="auto" w:fill="CCEEFF"/>
            <w:vAlign w:val="bottom"/>
            <w:hideMark/>
          </w:tcPr>
          <w:p w14:paraId="1356C97A" w14:textId="77777777" w:rsidR="00FA0A7B" w:rsidRPr="00801381" w:rsidRDefault="00FA0A7B" w:rsidP="00D24766">
            <w:pPr>
              <w:rPr>
                <w:sz w:val="18"/>
                <w:szCs w:val="18"/>
              </w:rPr>
            </w:pPr>
            <w:r w:rsidRPr="00801381">
              <w:rPr>
                <w:sz w:val="18"/>
                <w:szCs w:val="18"/>
              </w:rPr>
              <w:t>Identifiable intangible assets:</w:t>
            </w:r>
          </w:p>
        </w:tc>
        <w:tc>
          <w:tcPr>
            <w:tcW w:w="0" w:type="auto"/>
            <w:shd w:val="clear" w:color="auto" w:fill="CCEEFF"/>
            <w:vAlign w:val="bottom"/>
            <w:hideMark/>
          </w:tcPr>
          <w:p w14:paraId="037C1435"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A1FE249"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438EABA" w14:textId="77777777" w:rsidR="00FA0A7B" w:rsidRPr="00801381" w:rsidRDefault="00FA0A7B" w:rsidP="00D24766">
            <w:pPr>
              <w:jc w:val="right"/>
              <w:rPr>
                <w:sz w:val="18"/>
                <w:szCs w:val="18"/>
              </w:rPr>
            </w:pPr>
            <w:r w:rsidRPr="00801381">
              <w:rPr>
                <w:sz w:val="18"/>
                <w:szCs w:val="18"/>
              </w:rPr>
              <w:t> </w:t>
            </w:r>
          </w:p>
        </w:tc>
        <w:tc>
          <w:tcPr>
            <w:tcW w:w="0" w:type="auto"/>
            <w:shd w:val="clear" w:color="auto" w:fill="CCEEFF"/>
            <w:vAlign w:val="bottom"/>
            <w:hideMark/>
          </w:tcPr>
          <w:p w14:paraId="5691C41A" w14:textId="77777777" w:rsidR="00FA0A7B" w:rsidRPr="00801381" w:rsidRDefault="00FA0A7B" w:rsidP="00D24766">
            <w:pPr>
              <w:rPr>
                <w:sz w:val="18"/>
                <w:szCs w:val="18"/>
              </w:rPr>
            </w:pPr>
            <w:r w:rsidRPr="00801381">
              <w:rPr>
                <w:sz w:val="18"/>
                <w:szCs w:val="18"/>
              </w:rPr>
              <w:t> </w:t>
            </w:r>
          </w:p>
        </w:tc>
      </w:tr>
      <w:tr w:rsidR="00FA0A7B" w:rsidRPr="00801381" w14:paraId="75544F19" w14:textId="77777777" w:rsidTr="00D24766">
        <w:tc>
          <w:tcPr>
            <w:tcW w:w="0" w:type="auto"/>
            <w:shd w:val="clear" w:color="auto" w:fill="FFFFFF"/>
            <w:tcMar>
              <w:top w:w="0" w:type="dxa"/>
              <w:left w:w="180" w:type="dxa"/>
              <w:bottom w:w="0" w:type="dxa"/>
              <w:right w:w="0" w:type="dxa"/>
            </w:tcMar>
            <w:vAlign w:val="bottom"/>
            <w:hideMark/>
          </w:tcPr>
          <w:p w14:paraId="3DDC32A2" w14:textId="77777777" w:rsidR="00FA0A7B" w:rsidRPr="00801381" w:rsidRDefault="00FA0A7B" w:rsidP="00D24766">
            <w:pPr>
              <w:rPr>
                <w:sz w:val="18"/>
                <w:szCs w:val="18"/>
              </w:rPr>
            </w:pPr>
            <w:r w:rsidRPr="00801381">
              <w:rPr>
                <w:sz w:val="18"/>
                <w:szCs w:val="18"/>
              </w:rPr>
              <w:t>Tradenames and trademarks</w:t>
            </w:r>
          </w:p>
        </w:tc>
        <w:tc>
          <w:tcPr>
            <w:tcW w:w="0" w:type="auto"/>
            <w:shd w:val="clear" w:color="auto" w:fill="FFFFFF"/>
            <w:vAlign w:val="bottom"/>
            <w:hideMark/>
          </w:tcPr>
          <w:p w14:paraId="438F442C"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A372539"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09BE25B" w14:textId="77777777" w:rsidR="00FA0A7B" w:rsidRPr="00801381" w:rsidRDefault="00FA0A7B" w:rsidP="00D24766">
            <w:pPr>
              <w:jc w:val="right"/>
              <w:rPr>
                <w:sz w:val="18"/>
                <w:szCs w:val="18"/>
              </w:rPr>
            </w:pPr>
            <w:r w:rsidRPr="00801381">
              <w:rPr>
                <w:sz w:val="18"/>
                <w:szCs w:val="18"/>
              </w:rPr>
              <w:t>19,550,000</w:t>
            </w:r>
          </w:p>
        </w:tc>
        <w:tc>
          <w:tcPr>
            <w:tcW w:w="0" w:type="auto"/>
            <w:shd w:val="clear" w:color="auto" w:fill="FFFFFF"/>
            <w:vAlign w:val="bottom"/>
            <w:hideMark/>
          </w:tcPr>
          <w:p w14:paraId="5747B76A" w14:textId="77777777" w:rsidR="00FA0A7B" w:rsidRPr="00801381" w:rsidRDefault="00FA0A7B" w:rsidP="00D24766">
            <w:pPr>
              <w:rPr>
                <w:sz w:val="18"/>
                <w:szCs w:val="18"/>
              </w:rPr>
            </w:pPr>
            <w:r w:rsidRPr="00801381">
              <w:rPr>
                <w:sz w:val="18"/>
                <w:szCs w:val="18"/>
              </w:rPr>
              <w:t> </w:t>
            </w:r>
          </w:p>
        </w:tc>
      </w:tr>
      <w:tr w:rsidR="00FA0A7B" w:rsidRPr="00801381" w14:paraId="2A948845" w14:textId="77777777" w:rsidTr="00D24766">
        <w:tc>
          <w:tcPr>
            <w:tcW w:w="0" w:type="auto"/>
            <w:shd w:val="clear" w:color="auto" w:fill="CCEEFF"/>
            <w:tcMar>
              <w:top w:w="0" w:type="dxa"/>
              <w:left w:w="180" w:type="dxa"/>
              <w:bottom w:w="0" w:type="dxa"/>
              <w:right w:w="0" w:type="dxa"/>
            </w:tcMar>
            <w:vAlign w:val="bottom"/>
            <w:hideMark/>
          </w:tcPr>
          <w:p w14:paraId="3E6B5A02" w14:textId="77777777" w:rsidR="00FA0A7B" w:rsidRPr="00801381" w:rsidRDefault="00FA0A7B" w:rsidP="00D24766">
            <w:pPr>
              <w:rPr>
                <w:sz w:val="18"/>
                <w:szCs w:val="18"/>
              </w:rPr>
            </w:pPr>
            <w:r w:rsidRPr="00801381">
              <w:rPr>
                <w:sz w:val="18"/>
                <w:szCs w:val="18"/>
              </w:rPr>
              <w:t>Technology</w:t>
            </w:r>
          </w:p>
        </w:tc>
        <w:tc>
          <w:tcPr>
            <w:tcW w:w="0" w:type="auto"/>
            <w:shd w:val="clear" w:color="auto" w:fill="CCEEFF"/>
            <w:vAlign w:val="bottom"/>
            <w:hideMark/>
          </w:tcPr>
          <w:p w14:paraId="3768D62B"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4BED087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F6B6738" w14:textId="77777777" w:rsidR="00FA0A7B" w:rsidRPr="00801381" w:rsidRDefault="00FA0A7B" w:rsidP="00D24766">
            <w:pPr>
              <w:jc w:val="right"/>
              <w:rPr>
                <w:sz w:val="18"/>
                <w:szCs w:val="18"/>
              </w:rPr>
            </w:pPr>
            <w:r w:rsidRPr="00801381">
              <w:rPr>
                <w:sz w:val="18"/>
                <w:szCs w:val="18"/>
              </w:rPr>
              <w:t>3,800,000</w:t>
            </w:r>
          </w:p>
        </w:tc>
        <w:tc>
          <w:tcPr>
            <w:tcW w:w="0" w:type="auto"/>
            <w:shd w:val="clear" w:color="auto" w:fill="CCEEFF"/>
            <w:vAlign w:val="bottom"/>
            <w:hideMark/>
          </w:tcPr>
          <w:p w14:paraId="3663B7F2" w14:textId="77777777" w:rsidR="00FA0A7B" w:rsidRPr="00801381" w:rsidRDefault="00FA0A7B" w:rsidP="00D24766">
            <w:pPr>
              <w:rPr>
                <w:sz w:val="18"/>
                <w:szCs w:val="18"/>
              </w:rPr>
            </w:pPr>
            <w:r w:rsidRPr="00801381">
              <w:rPr>
                <w:sz w:val="18"/>
                <w:szCs w:val="18"/>
              </w:rPr>
              <w:t> </w:t>
            </w:r>
          </w:p>
        </w:tc>
      </w:tr>
      <w:tr w:rsidR="00FA0A7B" w:rsidRPr="00801381" w14:paraId="72E2A11C" w14:textId="77777777" w:rsidTr="00D24766">
        <w:tc>
          <w:tcPr>
            <w:tcW w:w="0" w:type="auto"/>
            <w:shd w:val="clear" w:color="auto" w:fill="FFFFFF"/>
            <w:tcMar>
              <w:top w:w="0" w:type="dxa"/>
              <w:left w:w="180" w:type="dxa"/>
              <w:bottom w:w="0" w:type="dxa"/>
              <w:right w:w="0" w:type="dxa"/>
            </w:tcMar>
            <w:vAlign w:val="bottom"/>
            <w:hideMark/>
          </w:tcPr>
          <w:p w14:paraId="1F3C923D" w14:textId="77777777" w:rsidR="00FA0A7B" w:rsidRPr="00801381" w:rsidRDefault="00FA0A7B" w:rsidP="00D24766">
            <w:pPr>
              <w:rPr>
                <w:sz w:val="18"/>
                <w:szCs w:val="18"/>
              </w:rPr>
            </w:pPr>
            <w:r w:rsidRPr="00801381">
              <w:rPr>
                <w:sz w:val="18"/>
                <w:szCs w:val="18"/>
              </w:rPr>
              <w:t>Customer relationships</w:t>
            </w:r>
          </w:p>
        </w:tc>
        <w:tc>
          <w:tcPr>
            <w:tcW w:w="0" w:type="auto"/>
            <w:shd w:val="clear" w:color="auto" w:fill="FFFFFF"/>
            <w:vAlign w:val="bottom"/>
            <w:hideMark/>
          </w:tcPr>
          <w:p w14:paraId="71C2F976"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5FE912C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0B819617" w14:textId="77777777" w:rsidR="00FA0A7B" w:rsidRPr="00801381" w:rsidRDefault="00FA0A7B" w:rsidP="00D24766">
            <w:pPr>
              <w:jc w:val="right"/>
              <w:rPr>
                <w:sz w:val="18"/>
                <w:szCs w:val="18"/>
              </w:rPr>
            </w:pPr>
            <w:r w:rsidRPr="00801381">
              <w:rPr>
                <w:sz w:val="18"/>
                <w:szCs w:val="18"/>
              </w:rPr>
              <w:t>2,560,000</w:t>
            </w:r>
          </w:p>
        </w:tc>
        <w:tc>
          <w:tcPr>
            <w:tcW w:w="0" w:type="auto"/>
            <w:shd w:val="clear" w:color="auto" w:fill="FFFFFF"/>
            <w:vAlign w:val="bottom"/>
            <w:hideMark/>
          </w:tcPr>
          <w:p w14:paraId="05679C44" w14:textId="77777777" w:rsidR="00FA0A7B" w:rsidRPr="00801381" w:rsidRDefault="00FA0A7B" w:rsidP="00D24766">
            <w:pPr>
              <w:rPr>
                <w:sz w:val="18"/>
                <w:szCs w:val="18"/>
              </w:rPr>
            </w:pPr>
            <w:r w:rsidRPr="00801381">
              <w:rPr>
                <w:sz w:val="18"/>
                <w:szCs w:val="18"/>
              </w:rPr>
              <w:t> </w:t>
            </w:r>
          </w:p>
        </w:tc>
      </w:tr>
      <w:tr w:rsidR="00FA0A7B" w:rsidRPr="00801381" w14:paraId="349C6FD9" w14:textId="77777777" w:rsidTr="00D24766">
        <w:tc>
          <w:tcPr>
            <w:tcW w:w="0" w:type="auto"/>
            <w:shd w:val="clear" w:color="auto" w:fill="CCEEFF"/>
            <w:vAlign w:val="bottom"/>
            <w:hideMark/>
          </w:tcPr>
          <w:p w14:paraId="7B4BA927" w14:textId="77777777" w:rsidR="00FA0A7B" w:rsidRPr="00801381" w:rsidRDefault="00FA0A7B" w:rsidP="00D24766">
            <w:pPr>
              <w:rPr>
                <w:sz w:val="18"/>
                <w:szCs w:val="18"/>
              </w:rPr>
            </w:pPr>
            <w:r w:rsidRPr="00801381">
              <w:rPr>
                <w:sz w:val="18"/>
                <w:szCs w:val="18"/>
              </w:rPr>
              <w:t>Liabilities assumed</w:t>
            </w:r>
          </w:p>
        </w:tc>
        <w:tc>
          <w:tcPr>
            <w:tcW w:w="0" w:type="auto"/>
            <w:shd w:val="clear" w:color="auto" w:fill="CCEEFF"/>
            <w:vAlign w:val="bottom"/>
            <w:hideMark/>
          </w:tcPr>
          <w:p w14:paraId="20A53248"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7C86CA65"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5A0F8784" w14:textId="77777777" w:rsidR="00FA0A7B" w:rsidRPr="00801381" w:rsidRDefault="00FA0A7B" w:rsidP="00D24766">
            <w:pPr>
              <w:jc w:val="right"/>
              <w:rPr>
                <w:sz w:val="18"/>
                <w:szCs w:val="18"/>
              </w:rPr>
            </w:pPr>
            <w:r w:rsidRPr="00801381">
              <w:rPr>
                <w:sz w:val="18"/>
                <w:szCs w:val="18"/>
              </w:rPr>
              <w:t>(9,261,785</w:t>
            </w:r>
          </w:p>
        </w:tc>
        <w:tc>
          <w:tcPr>
            <w:tcW w:w="0" w:type="auto"/>
            <w:shd w:val="clear" w:color="auto" w:fill="CCEEFF"/>
            <w:vAlign w:val="bottom"/>
            <w:hideMark/>
          </w:tcPr>
          <w:p w14:paraId="20CEB257" w14:textId="77777777" w:rsidR="00FA0A7B" w:rsidRPr="00801381" w:rsidRDefault="00FA0A7B" w:rsidP="00D24766">
            <w:pPr>
              <w:rPr>
                <w:sz w:val="18"/>
                <w:szCs w:val="18"/>
              </w:rPr>
            </w:pPr>
            <w:r w:rsidRPr="00801381">
              <w:rPr>
                <w:sz w:val="18"/>
                <w:szCs w:val="18"/>
              </w:rPr>
              <w:t>)</w:t>
            </w:r>
          </w:p>
        </w:tc>
      </w:tr>
      <w:tr w:rsidR="00FA0A7B" w:rsidRPr="00801381" w14:paraId="6D3F125E" w14:textId="77777777" w:rsidTr="00D24766">
        <w:tc>
          <w:tcPr>
            <w:tcW w:w="0" w:type="auto"/>
            <w:shd w:val="clear" w:color="auto" w:fill="FFFFFF"/>
            <w:vAlign w:val="bottom"/>
            <w:hideMark/>
          </w:tcPr>
          <w:p w14:paraId="707BB32B" w14:textId="77777777" w:rsidR="00FA0A7B" w:rsidRPr="00801381" w:rsidRDefault="00FA0A7B" w:rsidP="00D24766">
            <w:pPr>
              <w:rPr>
                <w:sz w:val="18"/>
                <w:szCs w:val="18"/>
              </w:rPr>
            </w:pPr>
            <w:r w:rsidRPr="00801381">
              <w:rPr>
                <w:sz w:val="18"/>
                <w:szCs w:val="18"/>
              </w:rPr>
              <w:t>Deferred revenue</w:t>
            </w:r>
          </w:p>
        </w:tc>
        <w:tc>
          <w:tcPr>
            <w:tcW w:w="0" w:type="auto"/>
            <w:shd w:val="clear" w:color="auto" w:fill="FFFFFF"/>
            <w:vAlign w:val="bottom"/>
            <w:hideMark/>
          </w:tcPr>
          <w:p w14:paraId="5495629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01F34EBD"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E205803" w14:textId="77777777" w:rsidR="00FA0A7B" w:rsidRPr="00801381" w:rsidRDefault="00FA0A7B" w:rsidP="00D24766">
            <w:pPr>
              <w:jc w:val="right"/>
              <w:rPr>
                <w:sz w:val="18"/>
                <w:szCs w:val="18"/>
              </w:rPr>
            </w:pPr>
            <w:r w:rsidRPr="00801381">
              <w:rPr>
                <w:sz w:val="18"/>
                <w:szCs w:val="18"/>
              </w:rPr>
              <w:t>(38,718,397</w:t>
            </w:r>
          </w:p>
        </w:tc>
        <w:tc>
          <w:tcPr>
            <w:tcW w:w="0" w:type="auto"/>
            <w:shd w:val="clear" w:color="auto" w:fill="FFFFFF"/>
            <w:vAlign w:val="bottom"/>
            <w:hideMark/>
          </w:tcPr>
          <w:p w14:paraId="69DD6380" w14:textId="77777777" w:rsidR="00FA0A7B" w:rsidRPr="00801381" w:rsidRDefault="00FA0A7B" w:rsidP="00D24766">
            <w:pPr>
              <w:rPr>
                <w:sz w:val="18"/>
                <w:szCs w:val="18"/>
              </w:rPr>
            </w:pPr>
            <w:r w:rsidRPr="00801381">
              <w:rPr>
                <w:sz w:val="18"/>
                <w:szCs w:val="18"/>
              </w:rPr>
              <w:t>)</w:t>
            </w:r>
          </w:p>
        </w:tc>
      </w:tr>
      <w:tr w:rsidR="00FA0A7B" w:rsidRPr="00801381" w14:paraId="213D2EEC" w14:textId="77777777" w:rsidTr="00D24766">
        <w:tc>
          <w:tcPr>
            <w:tcW w:w="0" w:type="auto"/>
            <w:shd w:val="clear" w:color="auto" w:fill="CCEEFF"/>
            <w:vAlign w:val="bottom"/>
            <w:hideMark/>
          </w:tcPr>
          <w:p w14:paraId="27B09D6E" w14:textId="77777777" w:rsidR="00FA0A7B" w:rsidRPr="00801381" w:rsidRDefault="00FA0A7B" w:rsidP="00D24766">
            <w:pPr>
              <w:rPr>
                <w:sz w:val="18"/>
                <w:szCs w:val="18"/>
              </w:rPr>
            </w:pPr>
            <w:r w:rsidRPr="00801381">
              <w:rPr>
                <w:sz w:val="18"/>
                <w:szCs w:val="18"/>
              </w:rPr>
              <w:t>Non -controlling interest</w:t>
            </w:r>
          </w:p>
        </w:tc>
        <w:tc>
          <w:tcPr>
            <w:tcW w:w="0" w:type="auto"/>
            <w:shd w:val="clear" w:color="auto" w:fill="CCEEFF"/>
            <w:vAlign w:val="bottom"/>
            <w:hideMark/>
          </w:tcPr>
          <w:p w14:paraId="3D945369"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7E50C3CC" w14:textId="77777777" w:rsidR="00FA0A7B" w:rsidRPr="00801381" w:rsidRDefault="00FA0A7B" w:rsidP="00D24766">
            <w:pPr>
              <w:rPr>
                <w:sz w:val="18"/>
                <w:szCs w:val="18"/>
              </w:rPr>
            </w:pPr>
            <w:r w:rsidRPr="00801381">
              <w:rPr>
                <w:sz w:val="18"/>
                <w:szCs w:val="18"/>
              </w:rPr>
              <w:t> </w:t>
            </w:r>
          </w:p>
        </w:tc>
        <w:tc>
          <w:tcPr>
            <w:tcW w:w="0" w:type="auto"/>
            <w:shd w:val="clear" w:color="auto" w:fill="CCEEFF"/>
            <w:vAlign w:val="bottom"/>
            <w:hideMark/>
          </w:tcPr>
          <w:p w14:paraId="7B747572" w14:textId="77777777" w:rsidR="00FA0A7B" w:rsidRPr="00801381" w:rsidRDefault="00FA0A7B" w:rsidP="00D24766">
            <w:pPr>
              <w:jc w:val="right"/>
              <w:rPr>
                <w:sz w:val="18"/>
                <w:szCs w:val="18"/>
              </w:rPr>
            </w:pPr>
            <w:r w:rsidRPr="00801381">
              <w:rPr>
                <w:sz w:val="18"/>
                <w:szCs w:val="18"/>
              </w:rPr>
              <w:t>(43,260,264</w:t>
            </w:r>
          </w:p>
        </w:tc>
        <w:tc>
          <w:tcPr>
            <w:tcW w:w="0" w:type="auto"/>
            <w:shd w:val="clear" w:color="auto" w:fill="CCEEFF"/>
            <w:vAlign w:val="bottom"/>
            <w:hideMark/>
          </w:tcPr>
          <w:p w14:paraId="3DCA9EDC" w14:textId="77777777" w:rsidR="00FA0A7B" w:rsidRPr="00801381" w:rsidRDefault="00FA0A7B" w:rsidP="00D24766">
            <w:pPr>
              <w:rPr>
                <w:sz w:val="18"/>
                <w:szCs w:val="18"/>
              </w:rPr>
            </w:pPr>
            <w:r w:rsidRPr="00801381">
              <w:rPr>
                <w:sz w:val="18"/>
                <w:szCs w:val="18"/>
              </w:rPr>
              <w:t>)</w:t>
            </w:r>
          </w:p>
        </w:tc>
      </w:tr>
      <w:tr w:rsidR="00FA0A7B" w:rsidRPr="00801381" w14:paraId="48DA5810" w14:textId="77777777" w:rsidTr="00D24766">
        <w:tc>
          <w:tcPr>
            <w:tcW w:w="0" w:type="auto"/>
            <w:shd w:val="clear" w:color="auto" w:fill="FFFFFF"/>
            <w:vAlign w:val="bottom"/>
            <w:hideMark/>
          </w:tcPr>
          <w:p w14:paraId="433DD4C6" w14:textId="77777777" w:rsidR="00FA0A7B" w:rsidRPr="00801381" w:rsidRDefault="00FA0A7B" w:rsidP="00D24766">
            <w:pPr>
              <w:rPr>
                <w:sz w:val="18"/>
                <w:szCs w:val="18"/>
              </w:rPr>
            </w:pPr>
            <w:r w:rsidRPr="00801381">
              <w:rPr>
                <w:sz w:val="18"/>
                <w:szCs w:val="18"/>
              </w:rPr>
              <w:t>Goodwill</w:t>
            </w:r>
          </w:p>
        </w:tc>
        <w:tc>
          <w:tcPr>
            <w:tcW w:w="0" w:type="auto"/>
            <w:shd w:val="clear" w:color="auto" w:fill="FFFFFF"/>
            <w:vAlign w:val="bottom"/>
            <w:hideMark/>
          </w:tcPr>
          <w:p w14:paraId="36187CE2"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647BB27B" w14:textId="77777777" w:rsidR="00FA0A7B" w:rsidRPr="00801381" w:rsidRDefault="00FA0A7B" w:rsidP="00D24766">
            <w:pPr>
              <w:rPr>
                <w:sz w:val="18"/>
                <w:szCs w:val="18"/>
              </w:rPr>
            </w:pPr>
            <w:r w:rsidRPr="00801381">
              <w:rPr>
                <w:sz w:val="18"/>
                <w:szCs w:val="18"/>
              </w:rPr>
              <w:t> </w:t>
            </w:r>
          </w:p>
        </w:tc>
        <w:tc>
          <w:tcPr>
            <w:tcW w:w="0" w:type="auto"/>
            <w:shd w:val="clear" w:color="auto" w:fill="FFFFFF"/>
            <w:vAlign w:val="bottom"/>
            <w:hideMark/>
          </w:tcPr>
          <w:p w14:paraId="787B045A" w14:textId="77777777" w:rsidR="00FA0A7B" w:rsidRPr="00801381" w:rsidRDefault="00FA0A7B" w:rsidP="00D24766">
            <w:pPr>
              <w:jc w:val="right"/>
              <w:rPr>
                <w:sz w:val="18"/>
                <w:szCs w:val="18"/>
              </w:rPr>
            </w:pPr>
            <w:r w:rsidRPr="00801381">
              <w:rPr>
                <w:sz w:val="18"/>
                <w:szCs w:val="18"/>
              </w:rPr>
              <w:t>79,137,177</w:t>
            </w:r>
          </w:p>
        </w:tc>
        <w:tc>
          <w:tcPr>
            <w:tcW w:w="0" w:type="auto"/>
            <w:shd w:val="clear" w:color="auto" w:fill="FFFFFF"/>
            <w:vAlign w:val="bottom"/>
            <w:hideMark/>
          </w:tcPr>
          <w:p w14:paraId="2262F193" w14:textId="77777777" w:rsidR="00FA0A7B" w:rsidRPr="00801381" w:rsidRDefault="00FA0A7B" w:rsidP="00D24766">
            <w:pPr>
              <w:rPr>
                <w:sz w:val="18"/>
                <w:szCs w:val="18"/>
              </w:rPr>
            </w:pPr>
            <w:r w:rsidRPr="00801381">
              <w:rPr>
                <w:sz w:val="18"/>
                <w:szCs w:val="18"/>
              </w:rPr>
              <w:t> </w:t>
            </w:r>
          </w:p>
        </w:tc>
      </w:tr>
      <w:tr w:rsidR="00FA0A7B" w:rsidRPr="00801381" w14:paraId="243E4EC9" w14:textId="77777777" w:rsidTr="00D24766">
        <w:tc>
          <w:tcPr>
            <w:tcW w:w="0" w:type="auto"/>
            <w:shd w:val="clear" w:color="auto" w:fill="CCEEFF"/>
            <w:tcMar>
              <w:top w:w="0" w:type="dxa"/>
              <w:left w:w="0" w:type="dxa"/>
              <w:bottom w:w="30" w:type="dxa"/>
              <w:right w:w="0" w:type="dxa"/>
            </w:tcMar>
            <w:vAlign w:val="bottom"/>
            <w:hideMark/>
          </w:tcPr>
          <w:p w14:paraId="7B713879" w14:textId="77777777" w:rsidR="00FA0A7B" w:rsidRPr="00801381" w:rsidRDefault="00FA0A7B" w:rsidP="00D24766">
            <w:pPr>
              <w:rPr>
                <w:sz w:val="18"/>
                <w:szCs w:val="18"/>
              </w:rPr>
            </w:pPr>
            <w:r w:rsidRPr="00801381">
              <w:rPr>
                <w:sz w:val="18"/>
                <w:szCs w:val="18"/>
              </w:rPr>
              <w:t> </w:t>
            </w:r>
          </w:p>
        </w:tc>
        <w:tc>
          <w:tcPr>
            <w:tcW w:w="0" w:type="auto"/>
            <w:shd w:val="clear" w:color="auto" w:fill="CCEEFF"/>
            <w:tcMar>
              <w:top w:w="0" w:type="dxa"/>
              <w:left w:w="0" w:type="dxa"/>
              <w:bottom w:w="30" w:type="dxa"/>
              <w:right w:w="0" w:type="dxa"/>
            </w:tcMar>
            <w:vAlign w:val="bottom"/>
            <w:hideMark/>
          </w:tcPr>
          <w:p w14:paraId="419071EB"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5D6F16DE" w14:textId="77777777" w:rsidR="00FA0A7B" w:rsidRPr="00801381" w:rsidRDefault="00FA0A7B" w:rsidP="00D24766">
            <w:pPr>
              <w:rPr>
                <w:sz w:val="18"/>
                <w:szCs w:val="18"/>
              </w:rPr>
            </w:pPr>
            <w:r w:rsidRPr="00801381">
              <w:rPr>
                <w:sz w:val="18"/>
                <w:szCs w:val="18"/>
              </w:rPr>
              <w:t> </w:t>
            </w:r>
          </w:p>
        </w:tc>
        <w:tc>
          <w:tcPr>
            <w:tcW w:w="0" w:type="auto"/>
            <w:tcBorders>
              <w:bottom w:val="single" w:sz="12" w:space="0" w:color="000000"/>
            </w:tcBorders>
            <w:shd w:val="clear" w:color="auto" w:fill="CCEEFF"/>
            <w:vAlign w:val="bottom"/>
            <w:hideMark/>
          </w:tcPr>
          <w:p w14:paraId="09CD1BF7" w14:textId="77777777" w:rsidR="00FA0A7B" w:rsidRPr="00801381" w:rsidRDefault="00FA0A7B" w:rsidP="00D24766">
            <w:pPr>
              <w:jc w:val="right"/>
              <w:rPr>
                <w:sz w:val="18"/>
                <w:szCs w:val="18"/>
              </w:rPr>
            </w:pPr>
            <w:r w:rsidRPr="00801381">
              <w:rPr>
                <w:sz w:val="18"/>
                <w:szCs w:val="18"/>
              </w:rPr>
              <w:t> </w:t>
            </w:r>
          </w:p>
        </w:tc>
        <w:tc>
          <w:tcPr>
            <w:tcW w:w="0" w:type="auto"/>
            <w:shd w:val="clear" w:color="auto" w:fill="CCEEFF"/>
            <w:tcMar>
              <w:top w:w="0" w:type="dxa"/>
              <w:left w:w="0" w:type="dxa"/>
              <w:bottom w:w="30" w:type="dxa"/>
              <w:right w:w="0" w:type="dxa"/>
            </w:tcMar>
            <w:vAlign w:val="bottom"/>
            <w:hideMark/>
          </w:tcPr>
          <w:p w14:paraId="1CB699FD" w14:textId="77777777" w:rsidR="00FA0A7B" w:rsidRPr="00801381" w:rsidRDefault="00FA0A7B" w:rsidP="00D24766">
            <w:pPr>
              <w:rPr>
                <w:sz w:val="18"/>
                <w:szCs w:val="18"/>
              </w:rPr>
            </w:pPr>
            <w:r w:rsidRPr="00801381">
              <w:rPr>
                <w:sz w:val="18"/>
                <w:szCs w:val="18"/>
              </w:rPr>
              <w:t> </w:t>
            </w:r>
          </w:p>
        </w:tc>
      </w:tr>
      <w:tr w:rsidR="00FA0A7B" w:rsidRPr="007B25DC" w14:paraId="76444857" w14:textId="77777777" w:rsidTr="00D24766">
        <w:tc>
          <w:tcPr>
            <w:tcW w:w="0" w:type="auto"/>
            <w:shd w:val="clear" w:color="auto" w:fill="FFFFFF"/>
            <w:tcMar>
              <w:top w:w="0" w:type="dxa"/>
              <w:left w:w="0" w:type="dxa"/>
              <w:bottom w:w="80" w:type="dxa"/>
              <w:right w:w="0" w:type="dxa"/>
            </w:tcMar>
            <w:vAlign w:val="bottom"/>
            <w:hideMark/>
          </w:tcPr>
          <w:p w14:paraId="056140A0" w14:textId="77777777" w:rsidR="00FA0A7B" w:rsidRPr="007B25DC" w:rsidRDefault="00FA0A7B" w:rsidP="00D24766">
            <w:pPr>
              <w:rPr>
                <w:sz w:val="18"/>
                <w:szCs w:val="18"/>
                <w:highlight w:val="yellow"/>
              </w:rPr>
            </w:pPr>
            <w:r w:rsidRPr="007B25DC">
              <w:rPr>
                <w:sz w:val="18"/>
                <w:szCs w:val="18"/>
                <w:highlight w:val="yellow"/>
              </w:rPr>
              <w:t>Total purchase price allocation</w:t>
            </w:r>
          </w:p>
        </w:tc>
        <w:tc>
          <w:tcPr>
            <w:tcW w:w="0" w:type="auto"/>
            <w:shd w:val="clear" w:color="auto" w:fill="FFFFFF"/>
            <w:tcMar>
              <w:top w:w="0" w:type="dxa"/>
              <w:left w:w="0" w:type="dxa"/>
              <w:bottom w:w="80" w:type="dxa"/>
              <w:right w:w="0" w:type="dxa"/>
            </w:tcMar>
            <w:vAlign w:val="bottom"/>
            <w:hideMark/>
          </w:tcPr>
          <w:p w14:paraId="7EF8F82A" w14:textId="77777777" w:rsidR="00FA0A7B" w:rsidRPr="007B25DC" w:rsidRDefault="00FA0A7B" w:rsidP="00D24766">
            <w:pPr>
              <w:rPr>
                <w:sz w:val="18"/>
                <w:szCs w:val="18"/>
                <w:highlight w:val="yellow"/>
              </w:rPr>
            </w:pPr>
            <w:r w:rsidRPr="007B25DC">
              <w:rPr>
                <w:sz w:val="18"/>
                <w:szCs w:val="18"/>
                <w:highlight w:val="yellow"/>
              </w:rPr>
              <w:t> </w:t>
            </w:r>
          </w:p>
        </w:tc>
        <w:tc>
          <w:tcPr>
            <w:tcW w:w="0" w:type="auto"/>
            <w:tcBorders>
              <w:bottom w:val="double" w:sz="12" w:space="0" w:color="000000"/>
            </w:tcBorders>
            <w:shd w:val="clear" w:color="auto" w:fill="FFFFFF"/>
            <w:vAlign w:val="bottom"/>
            <w:hideMark/>
          </w:tcPr>
          <w:p w14:paraId="30554C62" w14:textId="77777777" w:rsidR="00FA0A7B" w:rsidRPr="007B25DC" w:rsidRDefault="00FA0A7B" w:rsidP="00D24766">
            <w:pPr>
              <w:rPr>
                <w:sz w:val="18"/>
                <w:szCs w:val="18"/>
                <w:highlight w:val="yellow"/>
              </w:rPr>
            </w:pPr>
            <w:r w:rsidRPr="007B25DC">
              <w:rPr>
                <w:sz w:val="18"/>
                <w:szCs w:val="18"/>
                <w:highlight w:val="yellow"/>
              </w:rPr>
              <w:t>$</w:t>
            </w:r>
          </w:p>
        </w:tc>
        <w:tc>
          <w:tcPr>
            <w:tcW w:w="0" w:type="auto"/>
            <w:tcBorders>
              <w:bottom w:val="double" w:sz="12" w:space="0" w:color="000000"/>
            </w:tcBorders>
            <w:shd w:val="clear" w:color="auto" w:fill="FFFFFF"/>
            <w:vAlign w:val="bottom"/>
            <w:hideMark/>
          </w:tcPr>
          <w:p w14:paraId="53601F72" w14:textId="77777777" w:rsidR="00FA0A7B" w:rsidRPr="007B25DC" w:rsidRDefault="00FA0A7B" w:rsidP="00D24766">
            <w:pPr>
              <w:jc w:val="right"/>
              <w:rPr>
                <w:sz w:val="18"/>
                <w:szCs w:val="18"/>
                <w:highlight w:val="yellow"/>
              </w:rPr>
            </w:pPr>
            <w:r w:rsidRPr="007B25DC">
              <w:rPr>
                <w:sz w:val="18"/>
                <w:szCs w:val="18"/>
                <w:highlight w:val="yellow"/>
              </w:rPr>
              <w:t>71,824,238</w:t>
            </w:r>
          </w:p>
        </w:tc>
        <w:tc>
          <w:tcPr>
            <w:tcW w:w="0" w:type="auto"/>
            <w:shd w:val="clear" w:color="auto" w:fill="FFFFFF"/>
            <w:tcMar>
              <w:top w:w="0" w:type="dxa"/>
              <w:left w:w="0" w:type="dxa"/>
              <w:bottom w:w="80" w:type="dxa"/>
              <w:right w:w="0" w:type="dxa"/>
            </w:tcMar>
            <w:vAlign w:val="bottom"/>
            <w:hideMark/>
          </w:tcPr>
          <w:p w14:paraId="29A33C12" w14:textId="77777777" w:rsidR="00FA0A7B" w:rsidRPr="007B25DC" w:rsidRDefault="00FA0A7B" w:rsidP="00D24766">
            <w:pPr>
              <w:rPr>
                <w:sz w:val="18"/>
                <w:szCs w:val="18"/>
                <w:highlight w:val="yellow"/>
              </w:rPr>
            </w:pPr>
            <w:r w:rsidRPr="007B25DC">
              <w:rPr>
                <w:sz w:val="18"/>
                <w:szCs w:val="18"/>
                <w:highlight w:val="yellow"/>
              </w:rPr>
              <w:t> </w:t>
            </w:r>
          </w:p>
        </w:tc>
      </w:tr>
    </w:tbl>
    <w:p w14:paraId="34982E96" w14:textId="77777777" w:rsidR="00FA0A7B" w:rsidRPr="00801381" w:rsidRDefault="00FA0A7B" w:rsidP="00FA0A7B">
      <w:pPr>
        <w:ind w:left="180" w:firstLine="540"/>
        <w:jc w:val="both"/>
        <w:rPr>
          <w:color w:val="000000"/>
          <w:sz w:val="18"/>
          <w:szCs w:val="18"/>
        </w:rPr>
      </w:pPr>
      <w:r w:rsidRPr="00801381">
        <w:rPr>
          <w:color w:val="000000"/>
          <w:sz w:val="18"/>
          <w:szCs w:val="18"/>
        </w:rPr>
        <w:t> </w:t>
      </w:r>
    </w:p>
    <w:p w14:paraId="4D40096E" w14:textId="77777777" w:rsidR="00FA0A7B" w:rsidRPr="00801381" w:rsidRDefault="00FA0A7B" w:rsidP="00FA0A7B">
      <w:pPr>
        <w:rPr>
          <w:sz w:val="18"/>
          <w:szCs w:val="18"/>
        </w:rPr>
      </w:pPr>
      <w:r w:rsidRPr="00801381">
        <w:rPr>
          <w:sz w:val="18"/>
          <w:szCs w:val="18"/>
        </w:rPr>
        <w:t>Question: How should Helios and Matheson Analytics handle its finance next year?</w:t>
      </w:r>
    </w:p>
    <w:p w14:paraId="2CB6B21B" w14:textId="77777777" w:rsidR="00FA0A7B" w:rsidRPr="00801381" w:rsidRDefault="00FA0A7B" w:rsidP="00FA0A7B">
      <w:pPr>
        <w:rPr>
          <w:sz w:val="18"/>
          <w:szCs w:val="18"/>
        </w:rPr>
      </w:pPr>
      <w:r w:rsidRPr="00FD606F">
        <w:rPr>
          <w:sz w:val="18"/>
          <w:szCs w:val="18"/>
          <w:highlight w:val="yellow"/>
        </w:rPr>
        <w:t>A: Adopt a cost cutting strategy and save as much cash as possible</w:t>
      </w:r>
    </w:p>
    <w:p w14:paraId="77DB73EC" w14:textId="77777777" w:rsidR="00FA0A7B" w:rsidRPr="00801381" w:rsidRDefault="00FA0A7B" w:rsidP="00FA0A7B">
      <w:pPr>
        <w:rPr>
          <w:sz w:val="18"/>
          <w:szCs w:val="18"/>
        </w:rPr>
      </w:pPr>
      <w:r w:rsidRPr="00801381">
        <w:rPr>
          <w:sz w:val="18"/>
          <w:szCs w:val="18"/>
        </w:rPr>
        <w:t>B: Adopt an expansion strategy and sustain with borrowing from bank</w:t>
      </w:r>
    </w:p>
    <w:p w14:paraId="0B193721" w14:textId="77777777" w:rsidR="00FA0A7B" w:rsidRPr="00801381" w:rsidRDefault="00FA0A7B">
      <w:pPr>
        <w:rPr>
          <w:sz w:val="18"/>
          <w:szCs w:val="18"/>
        </w:rPr>
      </w:pPr>
    </w:p>
    <w:sectPr w:rsidR="00FA0A7B" w:rsidRPr="0080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CD9"/>
    <w:multiLevelType w:val="hybridMultilevel"/>
    <w:tmpl w:val="200CB85A"/>
    <w:lvl w:ilvl="0" w:tplc="F1560B66">
      <w:start w:val="1"/>
      <w:numFmt w:val="bullet"/>
      <w:lvlText w:val="§"/>
      <w:lvlJc w:val="left"/>
      <w:pPr>
        <w:tabs>
          <w:tab w:val="num" w:pos="720"/>
        </w:tabs>
        <w:ind w:left="720" w:hanging="360"/>
      </w:pPr>
      <w:rPr>
        <w:rFonts w:ascii="Wingdings" w:hAnsi="Wingdings" w:hint="default"/>
      </w:rPr>
    </w:lvl>
    <w:lvl w:ilvl="1" w:tplc="A68248AA" w:tentative="1">
      <w:start w:val="1"/>
      <w:numFmt w:val="bullet"/>
      <w:lvlText w:val="§"/>
      <w:lvlJc w:val="left"/>
      <w:pPr>
        <w:tabs>
          <w:tab w:val="num" w:pos="1440"/>
        </w:tabs>
        <w:ind w:left="1440" w:hanging="360"/>
      </w:pPr>
      <w:rPr>
        <w:rFonts w:ascii="Wingdings" w:hAnsi="Wingdings" w:hint="default"/>
      </w:rPr>
    </w:lvl>
    <w:lvl w:ilvl="2" w:tplc="0D5A9B16" w:tentative="1">
      <w:start w:val="1"/>
      <w:numFmt w:val="bullet"/>
      <w:lvlText w:val="§"/>
      <w:lvlJc w:val="left"/>
      <w:pPr>
        <w:tabs>
          <w:tab w:val="num" w:pos="2160"/>
        </w:tabs>
        <w:ind w:left="2160" w:hanging="360"/>
      </w:pPr>
      <w:rPr>
        <w:rFonts w:ascii="Wingdings" w:hAnsi="Wingdings" w:hint="default"/>
      </w:rPr>
    </w:lvl>
    <w:lvl w:ilvl="3" w:tplc="16D669D8" w:tentative="1">
      <w:start w:val="1"/>
      <w:numFmt w:val="bullet"/>
      <w:lvlText w:val="§"/>
      <w:lvlJc w:val="left"/>
      <w:pPr>
        <w:tabs>
          <w:tab w:val="num" w:pos="2880"/>
        </w:tabs>
        <w:ind w:left="2880" w:hanging="360"/>
      </w:pPr>
      <w:rPr>
        <w:rFonts w:ascii="Wingdings" w:hAnsi="Wingdings" w:hint="default"/>
      </w:rPr>
    </w:lvl>
    <w:lvl w:ilvl="4" w:tplc="FA38D79E" w:tentative="1">
      <w:start w:val="1"/>
      <w:numFmt w:val="bullet"/>
      <w:lvlText w:val="§"/>
      <w:lvlJc w:val="left"/>
      <w:pPr>
        <w:tabs>
          <w:tab w:val="num" w:pos="3600"/>
        </w:tabs>
        <w:ind w:left="3600" w:hanging="360"/>
      </w:pPr>
      <w:rPr>
        <w:rFonts w:ascii="Wingdings" w:hAnsi="Wingdings" w:hint="default"/>
      </w:rPr>
    </w:lvl>
    <w:lvl w:ilvl="5" w:tplc="655A87E2" w:tentative="1">
      <w:start w:val="1"/>
      <w:numFmt w:val="bullet"/>
      <w:lvlText w:val="§"/>
      <w:lvlJc w:val="left"/>
      <w:pPr>
        <w:tabs>
          <w:tab w:val="num" w:pos="4320"/>
        </w:tabs>
        <w:ind w:left="4320" w:hanging="360"/>
      </w:pPr>
      <w:rPr>
        <w:rFonts w:ascii="Wingdings" w:hAnsi="Wingdings" w:hint="default"/>
      </w:rPr>
    </w:lvl>
    <w:lvl w:ilvl="6" w:tplc="4B28D3A6" w:tentative="1">
      <w:start w:val="1"/>
      <w:numFmt w:val="bullet"/>
      <w:lvlText w:val="§"/>
      <w:lvlJc w:val="left"/>
      <w:pPr>
        <w:tabs>
          <w:tab w:val="num" w:pos="5040"/>
        </w:tabs>
        <w:ind w:left="5040" w:hanging="360"/>
      </w:pPr>
      <w:rPr>
        <w:rFonts w:ascii="Wingdings" w:hAnsi="Wingdings" w:hint="default"/>
      </w:rPr>
    </w:lvl>
    <w:lvl w:ilvl="7" w:tplc="3A50974A" w:tentative="1">
      <w:start w:val="1"/>
      <w:numFmt w:val="bullet"/>
      <w:lvlText w:val="§"/>
      <w:lvlJc w:val="left"/>
      <w:pPr>
        <w:tabs>
          <w:tab w:val="num" w:pos="5760"/>
        </w:tabs>
        <w:ind w:left="5760" w:hanging="360"/>
      </w:pPr>
      <w:rPr>
        <w:rFonts w:ascii="Wingdings" w:hAnsi="Wingdings" w:hint="default"/>
      </w:rPr>
    </w:lvl>
    <w:lvl w:ilvl="8" w:tplc="6F1E493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E948E2"/>
    <w:multiLevelType w:val="hybridMultilevel"/>
    <w:tmpl w:val="B2D88B5C"/>
    <w:lvl w:ilvl="0" w:tplc="BBBA7238">
      <w:start w:val="1"/>
      <w:numFmt w:val="bullet"/>
      <w:lvlText w:val="§"/>
      <w:lvlJc w:val="left"/>
      <w:pPr>
        <w:tabs>
          <w:tab w:val="num" w:pos="371"/>
        </w:tabs>
        <w:ind w:left="371" w:hanging="360"/>
      </w:pPr>
      <w:rPr>
        <w:rFonts w:ascii="Wingdings" w:hAnsi="Wingdings" w:hint="default"/>
      </w:rPr>
    </w:lvl>
    <w:lvl w:ilvl="1" w:tplc="6A2EF668" w:tentative="1">
      <w:start w:val="1"/>
      <w:numFmt w:val="bullet"/>
      <w:lvlText w:val="§"/>
      <w:lvlJc w:val="left"/>
      <w:pPr>
        <w:tabs>
          <w:tab w:val="num" w:pos="1091"/>
        </w:tabs>
        <w:ind w:left="1091" w:hanging="360"/>
      </w:pPr>
      <w:rPr>
        <w:rFonts w:ascii="Wingdings" w:hAnsi="Wingdings" w:hint="default"/>
      </w:rPr>
    </w:lvl>
    <w:lvl w:ilvl="2" w:tplc="7B4EC0EC" w:tentative="1">
      <w:start w:val="1"/>
      <w:numFmt w:val="bullet"/>
      <w:lvlText w:val="§"/>
      <w:lvlJc w:val="left"/>
      <w:pPr>
        <w:tabs>
          <w:tab w:val="num" w:pos="1811"/>
        </w:tabs>
        <w:ind w:left="1811" w:hanging="360"/>
      </w:pPr>
      <w:rPr>
        <w:rFonts w:ascii="Wingdings" w:hAnsi="Wingdings" w:hint="default"/>
      </w:rPr>
    </w:lvl>
    <w:lvl w:ilvl="3" w:tplc="C20608E8" w:tentative="1">
      <w:start w:val="1"/>
      <w:numFmt w:val="bullet"/>
      <w:lvlText w:val="§"/>
      <w:lvlJc w:val="left"/>
      <w:pPr>
        <w:tabs>
          <w:tab w:val="num" w:pos="2531"/>
        </w:tabs>
        <w:ind w:left="2531" w:hanging="360"/>
      </w:pPr>
      <w:rPr>
        <w:rFonts w:ascii="Wingdings" w:hAnsi="Wingdings" w:hint="default"/>
      </w:rPr>
    </w:lvl>
    <w:lvl w:ilvl="4" w:tplc="068A5EA8" w:tentative="1">
      <w:start w:val="1"/>
      <w:numFmt w:val="bullet"/>
      <w:lvlText w:val="§"/>
      <w:lvlJc w:val="left"/>
      <w:pPr>
        <w:tabs>
          <w:tab w:val="num" w:pos="3251"/>
        </w:tabs>
        <w:ind w:left="3251" w:hanging="360"/>
      </w:pPr>
      <w:rPr>
        <w:rFonts w:ascii="Wingdings" w:hAnsi="Wingdings" w:hint="default"/>
      </w:rPr>
    </w:lvl>
    <w:lvl w:ilvl="5" w:tplc="B81A6FD4" w:tentative="1">
      <w:start w:val="1"/>
      <w:numFmt w:val="bullet"/>
      <w:lvlText w:val="§"/>
      <w:lvlJc w:val="left"/>
      <w:pPr>
        <w:tabs>
          <w:tab w:val="num" w:pos="3971"/>
        </w:tabs>
        <w:ind w:left="3971" w:hanging="360"/>
      </w:pPr>
      <w:rPr>
        <w:rFonts w:ascii="Wingdings" w:hAnsi="Wingdings" w:hint="default"/>
      </w:rPr>
    </w:lvl>
    <w:lvl w:ilvl="6" w:tplc="7C006DFE" w:tentative="1">
      <w:start w:val="1"/>
      <w:numFmt w:val="bullet"/>
      <w:lvlText w:val="§"/>
      <w:lvlJc w:val="left"/>
      <w:pPr>
        <w:tabs>
          <w:tab w:val="num" w:pos="4691"/>
        </w:tabs>
        <w:ind w:left="4691" w:hanging="360"/>
      </w:pPr>
      <w:rPr>
        <w:rFonts w:ascii="Wingdings" w:hAnsi="Wingdings" w:hint="default"/>
      </w:rPr>
    </w:lvl>
    <w:lvl w:ilvl="7" w:tplc="3424C73C" w:tentative="1">
      <w:start w:val="1"/>
      <w:numFmt w:val="bullet"/>
      <w:lvlText w:val="§"/>
      <w:lvlJc w:val="left"/>
      <w:pPr>
        <w:tabs>
          <w:tab w:val="num" w:pos="5411"/>
        </w:tabs>
        <w:ind w:left="5411" w:hanging="360"/>
      </w:pPr>
      <w:rPr>
        <w:rFonts w:ascii="Wingdings" w:hAnsi="Wingdings" w:hint="default"/>
      </w:rPr>
    </w:lvl>
    <w:lvl w:ilvl="8" w:tplc="C7361F74" w:tentative="1">
      <w:start w:val="1"/>
      <w:numFmt w:val="bullet"/>
      <w:lvlText w:val="§"/>
      <w:lvlJc w:val="left"/>
      <w:pPr>
        <w:tabs>
          <w:tab w:val="num" w:pos="6131"/>
        </w:tabs>
        <w:ind w:left="6131" w:hanging="360"/>
      </w:pPr>
      <w:rPr>
        <w:rFonts w:ascii="Wingdings" w:hAnsi="Wingdings" w:hint="default"/>
      </w:rPr>
    </w:lvl>
  </w:abstractNum>
  <w:abstractNum w:abstractNumId="2" w15:restartNumberingAfterBreak="0">
    <w:nsid w:val="493E10EF"/>
    <w:multiLevelType w:val="hybridMultilevel"/>
    <w:tmpl w:val="BE4E560C"/>
    <w:lvl w:ilvl="0" w:tplc="689CB19E">
      <w:start w:val="1"/>
      <w:numFmt w:val="bullet"/>
      <w:lvlText w:val="§"/>
      <w:lvlJc w:val="left"/>
      <w:pPr>
        <w:tabs>
          <w:tab w:val="num" w:pos="720"/>
        </w:tabs>
        <w:ind w:left="720" w:hanging="360"/>
      </w:pPr>
      <w:rPr>
        <w:rFonts w:ascii="Wingdings" w:hAnsi="Wingdings" w:hint="default"/>
      </w:rPr>
    </w:lvl>
    <w:lvl w:ilvl="1" w:tplc="98C661FA" w:tentative="1">
      <w:start w:val="1"/>
      <w:numFmt w:val="bullet"/>
      <w:lvlText w:val="§"/>
      <w:lvlJc w:val="left"/>
      <w:pPr>
        <w:tabs>
          <w:tab w:val="num" w:pos="1440"/>
        </w:tabs>
        <w:ind w:left="1440" w:hanging="360"/>
      </w:pPr>
      <w:rPr>
        <w:rFonts w:ascii="Wingdings" w:hAnsi="Wingdings" w:hint="default"/>
      </w:rPr>
    </w:lvl>
    <w:lvl w:ilvl="2" w:tplc="07742D6A" w:tentative="1">
      <w:start w:val="1"/>
      <w:numFmt w:val="bullet"/>
      <w:lvlText w:val="§"/>
      <w:lvlJc w:val="left"/>
      <w:pPr>
        <w:tabs>
          <w:tab w:val="num" w:pos="2160"/>
        </w:tabs>
        <w:ind w:left="2160" w:hanging="360"/>
      </w:pPr>
      <w:rPr>
        <w:rFonts w:ascii="Wingdings" w:hAnsi="Wingdings" w:hint="default"/>
      </w:rPr>
    </w:lvl>
    <w:lvl w:ilvl="3" w:tplc="C7A8FF28" w:tentative="1">
      <w:start w:val="1"/>
      <w:numFmt w:val="bullet"/>
      <w:lvlText w:val="§"/>
      <w:lvlJc w:val="left"/>
      <w:pPr>
        <w:tabs>
          <w:tab w:val="num" w:pos="2880"/>
        </w:tabs>
        <w:ind w:left="2880" w:hanging="360"/>
      </w:pPr>
      <w:rPr>
        <w:rFonts w:ascii="Wingdings" w:hAnsi="Wingdings" w:hint="default"/>
      </w:rPr>
    </w:lvl>
    <w:lvl w:ilvl="4" w:tplc="4528A3BA" w:tentative="1">
      <w:start w:val="1"/>
      <w:numFmt w:val="bullet"/>
      <w:lvlText w:val="§"/>
      <w:lvlJc w:val="left"/>
      <w:pPr>
        <w:tabs>
          <w:tab w:val="num" w:pos="3600"/>
        </w:tabs>
        <w:ind w:left="3600" w:hanging="360"/>
      </w:pPr>
      <w:rPr>
        <w:rFonts w:ascii="Wingdings" w:hAnsi="Wingdings" w:hint="default"/>
      </w:rPr>
    </w:lvl>
    <w:lvl w:ilvl="5" w:tplc="ADF2C8EC" w:tentative="1">
      <w:start w:val="1"/>
      <w:numFmt w:val="bullet"/>
      <w:lvlText w:val="§"/>
      <w:lvlJc w:val="left"/>
      <w:pPr>
        <w:tabs>
          <w:tab w:val="num" w:pos="4320"/>
        </w:tabs>
        <w:ind w:left="4320" w:hanging="360"/>
      </w:pPr>
      <w:rPr>
        <w:rFonts w:ascii="Wingdings" w:hAnsi="Wingdings" w:hint="default"/>
      </w:rPr>
    </w:lvl>
    <w:lvl w:ilvl="6" w:tplc="9940D87E" w:tentative="1">
      <w:start w:val="1"/>
      <w:numFmt w:val="bullet"/>
      <w:lvlText w:val="§"/>
      <w:lvlJc w:val="left"/>
      <w:pPr>
        <w:tabs>
          <w:tab w:val="num" w:pos="5040"/>
        </w:tabs>
        <w:ind w:left="5040" w:hanging="360"/>
      </w:pPr>
      <w:rPr>
        <w:rFonts w:ascii="Wingdings" w:hAnsi="Wingdings" w:hint="default"/>
      </w:rPr>
    </w:lvl>
    <w:lvl w:ilvl="7" w:tplc="0AF00FFC" w:tentative="1">
      <w:start w:val="1"/>
      <w:numFmt w:val="bullet"/>
      <w:lvlText w:val="§"/>
      <w:lvlJc w:val="left"/>
      <w:pPr>
        <w:tabs>
          <w:tab w:val="num" w:pos="5760"/>
        </w:tabs>
        <w:ind w:left="5760" w:hanging="360"/>
      </w:pPr>
      <w:rPr>
        <w:rFonts w:ascii="Wingdings" w:hAnsi="Wingdings" w:hint="default"/>
      </w:rPr>
    </w:lvl>
    <w:lvl w:ilvl="8" w:tplc="8BA83E0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CEA143E"/>
    <w:multiLevelType w:val="hybridMultilevel"/>
    <w:tmpl w:val="74901EA0"/>
    <w:lvl w:ilvl="0" w:tplc="3878A494">
      <w:start w:val="1"/>
      <w:numFmt w:val="bullet"/>
      <w:lvlText w:val="§"/>
      <w:lvlJc w:val="left"/>
      <w:pPr>
        <w:tabs>
          <w:tab w:val="num" w:pos="360"/>
        </w:tabs>
        <w:ind w:left="360" w:hanging="360"/>
      </w:pPr>
      <w:rPr>
        <w:rFonts w:ascii="Wingdings" w:hAnsi="Wingdings" w:hint="default"/>
      </w:rPr>
    </w:lvl>
    <w:lvl w:ilvl="1" w:tplc="2F262880" w:tentative="1">
      <w:start w:val="1"/>
      <w:numFmt w:val="bullet"/>
      <w:lvlText w:val="§"/>
      <w:lvlJc w:val="left"/>
      <w:pPr>
        <w:tabs>
          <w:tab w:val="num" w:pos="1080"/>
        </w:tabs>
        <w:ind w:left="1080" w:hanging="360"/>
      </w:pPr>
      <w:rPr>
        <w:rFonts w:ascii="Wingdings" w:hAnsi="Wingdings" w:hint="default"/>
      </w:rPr>
    </w:lvl>
    <w:lvl w:ilvl="2" w:tplc="350A52C4" w:tentative="1">
      <w:start w:val="1"/>
      <w:numFmt w:val="bullet"/>
      <w:lvlText w:val="§"/>
      <w:lvlJc w:val="left"/>
      <w:pPr>
        <w:tabs>
          <w:tab w:val="num" w:pos="1800"/>
        </w:tabs>
        <w:ind w:left="1800" w:hanging="360"/>
      </w:pPr>
      <w:rPr>
        <w:rFonts w:ascii="Wingdings" w:hAnsi="Wingdings" w:hint="default"/>
      </w:rPr>
    </w:lvl>
    <w:lvl w:ilvl="3" w:tplc="7B3AC6E0" w:tentative="1">
      <w:start w:val="1"/>
      <w:numFmt w:val="bullet"/>
      <w:lvlText w:val="§"/>
      <w:lvlJc w:val="left"/>
      <w:pPr>
        <w:tabs>
          <w:tab w:val="num" w:pos="2520"/>
        </w:tabs>
        <w:ind w:left="2520" w:hanging="360"/>
      </w:pPr>
      <w:rPr>
        <w:rFonts w:ascii="Wingdings" w:hAnsi="Wingdings" w:hint="default"/>
      </w:rPr>
    </w:lvl>
    <w:lvl w:ilvl="4" w:tplc="F39C295C" w:tentative="1">
      <w:start w:val="1"/>
      <w:numFmt w:val="bullet"/>
      <w:lvlText w:val="§"/>
      <w:lvlJc w:val="left"/>
      <w:pPr>
        <w:tabs>
          <w:tab w:val="num" w:pos="3240"/>
        </w:tabs>
        <w:ind w:left="3240" w:hanging="360"/>
      </w:pPr>
      <w:rPr>
        <w:rFonts w:ascii="Wingdings" w:hAnsi="Wingdings" w:hint="default"/>
      </w:rPr>
    </w:lvl>
    <w:lvl w:ilvl="5" w:tplc="2390ACC2" w:tentative="1">
      <w:start w:val="1"/>
      <w:numFmt w:val="bullet"/>
      <w:lvlText w:val="§"/>
      <w:lvlJc w:val="left"/>
      <w:pPr>
        <w:tabs>
          <w:tab w:val="num" w:pos="3960"/>
        </w:tabs>
        <w:ind w:left="3960" w:hanging="360"/>
      </w:pPr>
      <w:rPr>
        <w:rFonts w:ascii="Wingdings" w:hAnsi="Wingdings" w:hint="default"/>
      </w:rPr>
    </w:lvl>
    <w:lvl w:ilvl="6" w:tplc="178CDC76" w:tentative="1">
      <w:start w:val="1"/>
      <w:numFmt w:val="bullet"/>
      <w:lvlText w:val="§"/>
      <w:lvlJc w:val="left"/>
      <w:pPr>
        <w:tabs>
          <w:tab w:val="num" w:pos="4680"/>
        </w:tabs>
        <w:ind w:left="4680" w:hanging="360"/>
      </w:pPr>
      <w:rPr>
        <w:rFonts w:ascii="Wingdings" w:hAnsi="Wingdings" w:hint="default"/>
      </w:rPr>
    </w:lvl>
    <w:lvl w:ilvl="7" w:tplc="1C4836D6" w:tentative="1">
      <w:start w:val="1"/>
      <w:numFmt w:val="bullet"/>
      <w:lvlText w:val="§"/>
      <w:lvlJc w:val="left"/>
      <w:pPr>
        <w:tabs>
          <w:tab w:val="num" w:pos="5400"/>
        </w:tabs>
        <w:ind w:left="5400" w:hanging="360"/>
      </w:pPr>
      <w:rPr>
        <w:rFonts w:ascii="Wingdings" w:hAnsi="Wingdings" w:hint="default"/>
      </w:rPr>
    </w:lvl>
    <w:lvl w:ilvl="8" w:tplc="21B46774" w:tentative="1">
      <w:start w:val="1"/>
      <w:numFmt w:val="bullet"/>
      <w:lvlText w:val="§"/>
      <w:lvlJc w:val="left"/>
      <w:pPr>
        <w:tabs>
          <w:tab w:val="num" w:pos="6120"/>
        </w:tabs>
        <w:ind w:left="6120" w:hanging="360"/>
      </w:pPr>
      <w:rPr>
        <w:rFonts w:ascii="Wingdings" w:hAnsi="Wingdings" w:hint="default"/>
      </w:rPr>
    </w:lvl>
  </w:abstractNum>
  <w:num w:numId="1" w16cid:durableId="1109162982">
    <w:abstractNumId w:val="2"/>
  </w:num>
  <w:num w:numId="2" w16cid:durableId="564797092">
    <w:abstractNumId w:val="3"/>
  </w:num>
  <w:num w:numId="3" w16cid:durableId="25836619">
    <w:abstractNumId w:val="1"/>
  </w:num>
  <w:num w:numId="4" w16cid:durableId="117788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CA"/>
    <w:rsid w:val="000615CA"/>
    <w:rsid w:val="00085DBF"/>
    <w:rsid w:val="000A3421"/>
    <w:rsid w:val="000E639E"/>
    <w:rsid w:val="000F1AF5"/>
    <w:rsid w:val="001156FB"/>
    <w:rsid w:val="003D7503"/>
    <w:rsid w:val="003E79F3"/>
    <w:rsid w:val="004853D8"/>
    <w:rsid w:val="005424F0"/>
    <w:rsid w:val="0055408F"/>
    <w:rsid w:val="007A51FB"/>
    <w:rsid w:val="007B25DC"/>
    <w:rsid w:val="00801381"/>
    <w:rsid w:val="00832924"/>
    <w:rsid w:val="00B50AAA"/>
    <w:rsid w:val="00BB36CA"/>
    <w:rsid w:val="00BD7B84"/>
    <w:rsid w:val="00BF20F0"/>
    <w:rsid w:val="00C91CD9"/>
    <w:rsid w:val="00E60DD8"/>
    <w:rsid w:val="00EA646B"/>
    <w:rsid w:val="00EC4653"/>
    <w:rsid w:val="00EC7B51"/>
    <w:rsid w:val="00FA0A7B"/>
    <w:rsid w:val="00FD6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73CC4A"/>
  <w15:chartTrackingRefBased/>
  <w15:docId w15:val="{9DF9DEF8-5D38-0E47-9668-08C2966B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B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5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CA"/>
    <w:rPr>
      <w:rFonts w:eastAsiaTheme="majorEastAsia" w:cstheme="majorBidi"/>
      <w:color w:val="272727" w:themeColor="text1" w:themeTint="D8"/>
    </w:rPr>
  </w:style>
  <w:style w:type="paragraph" w:styleId="Title">
    <w:name w:val="Title"/>
    <w:basedOn w:val="Normal"/>
    <w:next w:val="Normal"/>
    <w:link w:val="TitleChar"/>
    <w:uiPriority w:val="10"/>
    <w:qFormat/>
    <w:rsid w:val="000615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CA"/>
    <w:pPr>
      <w:spacing w:before="160"/>
      <w:jc w:val="center"/>
    </w:pPr>
    <w:rPr>
      <w:i/>
      <w:iCs/>
      <w:color w:val="404040" w:themeColor="text1" w:themeTint="BF"/>
    </w:rPr>
  </w:style>
  <w:style w:type="character" w:customStyle="1" w:styleId="QuoteChar">
    <w:name w:val="Quote Char"/>
    <w:basedOn w:val="DefaultParagraphFont"/>
    <w:link w:val="Quote"/>
    <w:uiPriority w:val="29"/>
    <w:rsid w:val="000615CA"/>
    <w:rPr>
      <w:i/>
      <w:iCs/>
      <w:color w:val="404040" w:themeColor="text1" w:themeTint="BF"/>
    </w:rPr>
  </w:style>
  <w:style w:type="paragraph" w:styleId="ListParagraph">
    <w:name w:val="List Paragraph"/>
    <w:basedOn w:val="Normal"/>
    <w:uiPriority w:val="34"/>
    <w:qFormat/>
    <w:rsid w:val="000615CA"/>
    <w:pPr>
      <w:ind w:left="720"/>
      <w:contextualSpacing/>
    </w:pPr>
  </w:style>
  <w:style w:type="character" w:styleId="IntenseEmphasis">
    <w:name w:val="Intense Emphasis"/>
    <w:basedOn w:val="DefaultParagraphFont"/>
    <w:uiPriority w:val="21"/>
    <w:qFormat/>
    <w:rsid w:val="000615CA"/>
    <w:rPr>
      <w:i/>
      <w:iCs/>
      <w:color w:val="0F4761" w:themeColor="accent1" w:themeShade="BF"/>
    </w:rPr>
  </w:style>
  <w:style w:type="paragraph" w:styleId="IntenseQuote">
    <w:name w:val="Intense Quote"/>
    <w:basedOn w:val="Normal"/>
    <w:next w:val="Normal"/>
    <w:link w:val="IntenseQuoteChar"/>
    <w:uiPriority w:val="30"/>
    <w:qFormat/>
    <w:rsid w:val="0006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5CA"/>
    <w:rPr>
      <w:i/>
      <w:iCs/>
      <w:color w:val="0F4761" w:themeColor="accent1" w:themeShade="BF"/>
    </w:rPr>
  </w:style>
  <w:style w:type="character" w:styleId="IntenseReference">
    <w:name w:val="Intense Reference"/>
    <w:basedOn w:val="DefaultParagraphFont"/>
    <w:uiPriority w:val="32"/>
    <w:qFormat/>
    <w:rsid w:val="000615CA"/>
    <w:rPr>
      <w:b/>
      <w:bCs/>
      <w:smallCaps/>
      <w:color w:val="0F4761" w:themeColor="accent1" w:themeShade="BF"/>
      <w:spacing w:val="5"/>
    </w:rPr>
  </w:style>
  <w:style w:type="paragraph" w:styleId="NormalWeb">
    <w:name w:val="Normal (Web)"/>
    <w:basedOn w:val="Normal"/>
    <w:uiPriority w:val="99"/>
    <w:unhideWhenUsed/>
    <w:rsid w:val="000615CA"/>
    <w:pPr>
      <w:spacing w:before="100" w:beforeAutospacing="1" w:after="100" w:afterAutospacing="1"/>
    </w:pPr>
  </w:style>
  <w:style w:type="character" w:styleId="Hyperlink">
    <w:name w:val="Hyperlink"/>
    <w:basedOn w:val="DefaultParagraphFont"/>
    <w:uiPriority w:val="99"/>
    <w:unhideWhenUsed/>
    <w:rsid w:val="000615CA"/>
    <w:rPr>
      <w:color w:val="467886" w:themeColor="hyperlink"/>
      <w:u w:val="single"/>
    </w:rPr>
  </w:style>
  <w:style w:type="character" w:styleId="UnresolvedMention">
    <w:name w:val="Unresolved Mention"/>
    <w:basedOn w:val="DefaultParagraphFont"/>
    <w:uiPriority w:val="99"/>
    <w:semiHidden/>
    <w:unhideWhenUsed/>
    <w:rsid w:val="00061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599977">
      <w:bodyDiv w:val="1"/>
      <w:marLeft w:val="0"/>
      <w:marRight w:val="0"/>
      <w:marTop w:val="0"/>
      <w:marBottom w:val="0"/>
      <w:divBdr>
        <w:top w:val="none" w:sz="0" w:space="0" w:color="auto"/>
        <w:left w:val="none" w:sz="0" w:space="0" w:color="auto"/>
        <w:bottom w:val="none" w:sz="0" w:space="0" w:color="auto"/>
        <w:right w:val="none" w:sz="0" w:space="0" w:color="auto"/>
      </w:divBdr>
    </w:div>
    <w:div w:id="501972562">
      <w:bodyDiv w:val="1"/>
      <w:marLeft w:val="0"/>
      <w:marRight w:val="0"/>
      <w:marTop w:val="0"/>
      <w:marBottom w:val="0"/>
      <w:divBdr>
        <w:top w:val="none" w:sz="0" w:space="0" w:color="auto"/>
        <w:left w:val="none" w:sz="0" w:space="0" w:color="auto"/>
        <w:bottom w:val="none" w:sz="0" w:space="0" w:color="auto"/>
        <w:right w:val="none" w:sz="0" w:space="0" w:color="auto"/>
      </w:divBdr>
    </w:div>
    <w:div w:id="610935082">
      <w:bodyDiv w:val="1"/>
      <w:marLeft w:val="0"/>
      <w:marRight w:val="0"/>
      <w:marTop w:val="0"/>
      <w:marBottom w:val="0"/>
      <w:divBdr>
        <w:top w:val="none" w:sz="0" w:space="0" w:color="auto"/>
        <w:left w:val="none" w:sz="0" w:space="0" w:color="auto"/>
        <w:bottom w:val="none" w:sz="0" w:space="0" w:color="auto"/>
        <w:right w:val="none" w:sz="0" w:space="0" w:color="auto"/>
      </w:divBdr>
    </w:div>
    <w:div w:id="718941606">
      <w:bodyDiv w:val="1"/>
      <w:marLeft w:val="0"/>
      <w:marRight w:val="0"/>
      <w:marTop w:val="0"/>
      <w:marBottom w:val="0"/>
      <w:divBdr>
        <w:top w:val="none" w:sz="0" w:space="0" w:color="auto"/>
        <w:left w:val="none" w:sz="0" w:space="0" w:color="auto"/>
        <w:bottom w:val="none" w:sz="0" w:space="0" w:color="auto"/>
        <w:right w:val="none" w:sz="0" w:space="0" w:color="auto"/>
      </w:divBdr>
      <w:divsChild>
        <w:div w:id="1643346470">
          <w:marLeft w:val="374"/>
          <w:marRight w:val="0"/>
          <w:marTop w:val="200"/>
          <w:marBottom w:val="0"/>
          <w:divBdr>
            <w:top w:val="none" w:sz="0" w:space="0" w:color="auto"/>
            <w:left w:val="none" w:sz="0" w:space="0" w:color="auto"/>
            <w:bottom w:val="none" w:sz="0" w:space="0" w:color="auto"/>
            <w:right w:val="none" w:sz="0" w:space="0" w:color="auto"/>
          </w:divBdr>
        </w:div>
      </w:divsChild>
    </w:div>
    <w:div w:id="728961534">
      <w:bodyDiv w:val="1"/>
      <w:marLeft w:val="0"/>
      <w:marRight w:val="0"/>
      <w:marTop w:val="0"/>
      <w:marBottom w:val="0"/>
      <w:divBdr>
        <w:top w:val="none" w:sz="0" w:space="0" w:color="auto"/>
        <w:left w:val="none" w:sz="0" w:space="0" w:color="auto"/>
        <w:bottom w:val="none" w:sz="0" w:space="0" w:color="auto"/>
        <w:right w:val="none" w:sz="0" w:space="0" w:color="auto"/>
      </w:divBdr>
    </w:div>
    <w:div w:id="840706761">
      <w:bodyDiv w:val="1"/>
      <w:marLeft w:val="0"/>
      <w:marRight w:val="0"/>
      <w:marTop w:val="0"/>
      <w:marBottom w:val="0"/>
      <w:divBdr>
        <w:top w:val="none" w:sz="0" w:space="0" w:color="auto"/>
        <w:left w:val="none" w:sz="0" w:space="0" w:color="auto"/>
        <w:bottom w:val="none" w:sz="0" w:space="0" w:color="auto"/>
        <w:right w:val="none" w:sz="0" w:space="0" w:color="auto"/>
      </w:divBdr>
      <w:divsChild>
        <w:div w:id="98913395">
          <w:marLeft w:val="0"/>
          <w:marRight w:val="0"/>
          <w:marTop w:val="200"/>
          <w:marBottom w:val="160"/>
          <w:divBdr>
            <w:top w:val="none" w:sz="0" w:space="0" w:color="auto"/>
            <w:left w:val="none" w:sz="0" w:space="0" w:color="auto"/>
            <w:bottom w:val="none" w:sz="0" w:space="0" w:color="auto"/>
            <w:right w:val="none" w:sz="0" w:space="0" w:color="auto"/>
          </w:divBdr>
        </w:div>
        <w:div w:id="1597666473">
          <w:marLeft w:val="0"/>
          <w:marRight w:val="0"/>
          <w:marTop w:val="200"/>
          <w:marBottom w:val="160"/>
          <w:divBdr>
            <w:top w:val="none" w:sz="0" w:space="0" w:color="auto"/>
            <w:left w:val="none" w:sz="0" w:space="0" w:color="auto"/>
            <w:bottom w:val="none" w:sz="0" w:space="0" w:color="auto"/>
            <w:right w:val="none" w:sz="0" w:space="0" w:color="auto"/>
          </w:divBdr>
        </w:div>
        <w:div w:id="1453867254">
          <w:marLeft w:val="0"/>
          <w:marRight w:val="0"/>
          <w:marTop w:val="200"/>
          <w:marBottom w:val="160"/>
          <w:divBdr>
            <w:top w:val="none" w:sz="0" w:space="0" w:color="auto"/>
            <w:left w:val="none" w:sz="0" w:space="0" w:color="auto"/>
            <w:bottom w:val="none" w:sz="0" w:space="0" w:color="auto"/>
            <w:right w:val="none" w:sz="0" w:space="0" w:color="auto"/>
          </w:divBdr>
        </w:div>
      </w:divsChild>
    </w:div>
    <w:div w:id="1113014265">
      <w:bodyDiv w:val="1"/>
      <w:marLeft w:val="0"/>
      <w:marRight w:val="0"/>
      <w:marTop w:val="0"/>
      <w:marBottom w:val="0"/>
      <w:divBdr>
        <w:top w:val="none" w:sz="0" w:space="0" w:color="auto"/>
        <w:left w:val="none" w:sz="0" w:space="0" w:color="auto"/>
        <w:bottom w:val="none" w:sz="0" w:space="0" w:color="auto"/>
        <w:right w:val="none" w:sz="0" w:space="0" w:color="auto"/>
      </w:divBdr>
    </w:div>
    <w:div w:id="1253513516">
      <w:bodyDiv w:val="1"/>
      <w:marLeft w:val="0"/>
      <w:marRight w:val="0"/>
      <w:marTop w:val="0"/>
      <w:marBottom w:val="0"/>
      <w:divBdr>
        <w:top w:val="none" w:sz="0" w:space="0" w:color="auto"/>
        <w:left w:val="none" w:sz="0" w:space="0" w:color="auto"/>
        <w:bottom w:val="none" w:sz="0" w:space="0" w:color="auto"/>
        <w:right w:val="none" w:sz="0" w:space="0" w:color="auto"/>
      </w:divBdr>
    </w:div>
    <w:div w:id="1855262920">
      <w:bodyDiv w:val="1"/>
      <w:marLeft w:val="0"/>
      <w:marRight w:val="0"/>
      <w:marTop w:val="0"/>
      <w:marBottom w:val="0"/>
      <w:divBdr>
        <w:top w:val="none" w:sz="0" w:space="0" w:color="auto"/>
        <w:left w:val="none" w:sz="0" w:space="0" w:color="auto"/>
        <w:bottom w:val="none" w:sz="0" w:space="0" w:color="auto"/>
        <w:right w:val="none" w:sz="0" w:space="0" w:color="auto"/>
      </w:divBdr>
    </w:div>
    <w:div w:id="1907764621">
      <w:bodyDiv w:val="1"/>
      <w:marLeft w:val="0"/>
      <w:marRight w:val="0"/>
      <w:marTop w:val="0"/>
      <w:marBottom w:val="0"/>
      <w:divBdr>
        <w:top w:val="none" w:sz="0" w:space="0" w:color="auto"/>
        <w:left w:val="none" w:sz="0" w:space="0" w:color="auto"/>
        <w:bottom w:val="none" w:sz="0" w:space="0" w:color="auto"/>
        <w:right w:val="none" w:sz="0" w:space="0" w:color="auto"/>
      </w:divBdr>
      <w:divsChild>
        <w:div w:id="708141401">
          <w:marLeft w:val="14"/>
          <w:marRight w:val="0"/>
          <w:marTop w:val="200"/>
          <w:marBottom w:val="0"/>
          <w:divBdr>
            <w:top w:val="none" w:sz="0" w:space="0" w:color="auto"/>
            <w:left w:val="none" w:sz="0" w:space="0" w:color="auto"/>
            <w:bottom w:val="none" w:sz="0" w:space="0" w:color="auto"/>
            <w:right w:val="none" w:sz="0" w:space="0" w:color="auto"/>
          </w:divBdr>
        </w:div>
        <w:div w:id="763232610">
          <w:marLeft w:val="14"/>
          <w:marRight w:val="0"/>
          <w:marTop w:val="200"/>
          <w:marBottom w:val="0"/>
          <w:divBdr>
            <w:top w:val="none" w:sz="0" w:space="0" w:color="auto"/>
            <w:left w:val="none" w:sz="0" w:space="0" w:color="auto"/>
            <w:bottom w:val="none" w:sz="0" w:space="0" w:color="auto"/>
            <w:right w:val="none" w:sz="0" w:space="0" w:color="auto"/>
          </w:divBdr>
        </w:div>
        <w:div w:id="1384675790">
          <w:marLeft w:val="14"/>
          <w:marRight w:val="0"/>
          <w:marTop w:val="200"/>
          <w:marBottom w:val="0"/>
          <w:divBdr>
            <w:top w:val="none" w:sz="0" w:space="0" w:color="auto"/>
            <w:left w:val="none" w:sz="0" w:space="0" w:color="auto"/>
            <w:bottom w:val="none" w:sz="0" w:space="0" w:color="auto"/>
            <w:right w:val="none" w:sz="0" w:space="0" w:color="auto"/>
          </w:divBdr>
        </w:div>
      </w:divsChild>
    </w:div>
    <w:div w:id="193640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5925</Words>
  <Characters>33779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Jue</dc:creator>
  <cp:keywords/>
  <dc:description/>
  <cp:lastModifiedBy>Wang, Jue</cp:lastModifiedBy>
  <cp:revision>16</cp:revision>
  <dcterms:created xsi:type="dcterms:W3CDTF">2025-02-05T21:17:00Z</dcterms:created>
  <dcterms:modified xsi:type="dcterms:W3CDTF">2025-09-24T00:17:00Z</dcterms:modified>
</cp:coreProperties>
</file>