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03A" w:rsidRPr="00B12B46" w:rsidRDefault="004D703A" w:rsidP="00B12B46">
      <w:pPr>
        <w:pStyle w:val="a3"/>
        <w:rPr>
          <w:rFonts w:hAnsi="宋体" w:cs="宋体"/>
        </w:rPr>
      </w:pPr>
      <w:r w:rsidRPr="00B12B46">
        <w:rPr>
          <w:rFonts w:hAnsi="宋体" w:cs="宋体"/>
        </w:rPr>
        <w:t>24.3 数据列表标准</w:t>
      </w:r>
      <w:r w:rsidR="00D46ED6">
        <w:rPr>
          <w:rFonts w:hAnsi="宋体" w:cs="宋体" w:hint="eastAsia"/>
        </w:rPr>
        <w:t>模型</w:t>
      </w:r>
      <w:r w:rsidRPr="00B12B46">
        <w:rPr>
          <w:rFonts w:hAnsi="宋体" w:cs="宋体"/>
        </w:rPr>
        <w:t>SDTM、SDTM aCRF标注病例调查表和数据映射Data Mapping</w:t>
      </w:r>
    </w:p>
    <w:p w:rsidR="004D703A" w:rsidRPr="00B12B46" w:rsidRDefault="004D703A" w:rsidP="00B12B46">
      <w:pPr>
        <w:pStyle w:val="a3"/>
        <w:rPr>
          <w:rFonts w:hAnsi="宋体" w:cs="宋体"/>
        </w:rPr>
      </w:pPr>
    </w:p>
    <w:p w:rsidR="006D747D" w:rsidRDefault="004D703A" w:rsidP="00B12B46">
      <w:pPr>
        <w:pStyle w:val="a3"/>
        <w:rPr>
          <w:rFonts w:hAnsi="宋体" w:cs="宋体"/>
        </w:rPr>
      </w:pPr>
      <w:r w:rsidRPr="00B12B46">
        <w:rPr>
          <w:rFonts w:hAnsi="宋体" w:cs="宋体"/>
        </w:rPr>
        <w:t>数据列表标准</w:t>
      </w:r>
      <w:r w:rsidR="00D46ED6">
        <w:rPr>
          <w:rFonts w:hAnsi="宋体" w:cs="宋体" w:hint="eastAsia"/>
        </w:rPr>
        <w:t>模型</w:t>
      </w:r>
      <w:r w:rsidRPr="00B12B46">
        <w:rPr>
          <w:rFonts w:hAnsi="宋体" w:cs="宋体"/>
        </w:rPr>
        <w:t>（Study Data Tabulation Model，SDTM），是以标准格式展现研究数据。SDTM 将数据按照其用途，分为试验设计（Trial Design）、特殊用途（Special Purpose）、事件类（Events）、干预类（Interventions）和发现类（Findings）。</w:t>
      </w:r>
    </w:p>
    <w:p w:rsidR="00197CBE" w:rsidRDefault="00197CBE" w:rsidP="00B12B46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解释</w:t>
      </w:r>
      <w:r>
        <w:rPr>
          <w:rFonts w:hAnsi="宋体" w:cs="宋体"/>
        </w:rPr>
        <w:t>每一类：</w:t>
      </w:r>
    </w:p>
    <w:p w:rsidR="00197CBE" w:rsidRDefault="00197CBE" w:rsidP="00B12B46">
      <w:pPr>
        <w:pStyle w:val="a3"/>
        <w:rPr>
          <w:rFonts w:hAnsi="宋体" w:cs="宋体"/>
        </w:rPr>
      </w:pPr>
    </w:p>
    <w:p w:rsidR="006D747D" w:rsidRDefault="004D703A" w:rsidP="00B12B46">
      <w:pPr>
        <w:pStyle w:val="a3"/>
        <w:rPr>
          <w:rFonts w:hAnsi="宋体" w:cs="宋体"/>
        </w:rPr>
      </w:pPr>
      <w:r w:rsidRPr="00B12B46">
        <w:rPr>
          <w:rFonts w:hAnsi="宋体" w:cs="宋体"/>
        </w:rPr>
        <w:t>在每一类数据集中，又对变量（Variable）进一步分类到标识符（Identifier）、主题（Topic）、修饰词（Qualifier）、时间（Timing）和规则（Rule）。</w:t>
      </w:r>
    </w:p>
    <w:p w:rsidR="00197CBE" w:rsidRDefault="00197CBE" w:rsidP="00B12B46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解释</w:t>
      </w:r>
      <w:r>
        <w:rPr>
          <w:rFonts w:hAnsi="宋体" w:cs="宋体"/>
        </w:rPr>
        <w:t>每种变量</w:t>
      </w:r>
      <w:r>
        <w:rPr>
          <w:rFonts w:hAnsi="宋体" w:cs="宋体" w:hint="eastAsia"/>
        </w:rPr>
        <w:t>：</w:t>
      </w:r>
    </w:p>
    <w:p w:rsidR="00197CBE" w:rsidRDefault="00197CBE" w:rsidP="00B12B46">
      <w:pPr>
        <w:pStyle w:val="a3"/>
        <w:rPr>
          <w:rFonts w:hAnsi="宋体" w:cs="宋体"/>
        </w:rPr>
      </w:pPr>
    </w:p>
    <w:p w:rsidR="006D747D" w:rsidRDefault="00546195" w:rsidP="00B12B46">
      <w:pPr>
        <w:pStyle w:val="a3"/>
        <w:rPr>
          <w:rFonts w:hAnsi="宋体" w:cs="宋体"/>
        </w:rPr>
      </w:pPr>
      <w:r>
        <w:rPr>
          <w:rFonts w:hAnsi="宋体" w:cs="宋体" w:hint="eastAsia"/>
        </w:rPr>
        <w:t>在SDTM最初</w:t>
      </w:r>
      <w:r>
        <w:rPr>
          <w:rFonts w:hAnsi="宋体" w:cs="宋体"/>
        </w:rPr>
        <w:t>的设计</w:t>
      </w:r>
      <w:r>
        <w:rPr>
          <w:rFonts w:hAnsi="宋体" w:cs="宋体" w:hint="eastAsia"/>
        </w:rPr>
        <w:t>时</w:t>
      </w:r>
      <w:r>
        <w:rPr>
          <w:rFonts w:hAnsi="宋体" w:cs="宋体"/>
        </w:rPr>
        <w:t>，参考了关系型数据</w:t>
      </w:r>
      <w:r>
        <w:rPr>
          <w:rFonts w:hAnsi="宋体" w:cs="宋体" w:hint="eastAsia"/>
        </w:rPr>
        <w:t>库</w:t>
      </w:r>
      <w:r>
        <w:rPr>
          <w:rFonts w:hAnsi="宋体" w:cs="宋体"/>
        </w:rPr>
        <w:t>的设计</w:t>
      </w:r>
      <w:r>
        <w:rPr>
          <w:rFonts w:hAnsi="宋体" w:cs="宋体" w:hint="eastAsia"/>
        </w:rPr>
        <w:t>原则</w:t>
      </w:r>
      <w:r>
        <w:rPr>
          <w:rFonts w:hAnsi="宋体" w:cs="宋体"/>
        </w:rPr>
        <w:t>，但是又根据临床试验的特点，留有很多冗余</w:t>
      </w:r>
      <w:r>
        <w:rPr>
          <w:rFonts w:hAnsi="宋体" w:cs="宋体" w:hint="eastAsia"/>
        </w:rPr>
        <w:t>，</w:t>
      </w:r>
      <w:r>
        <w:rPr>
          <w:rFonts w:hAnsi="宋体" w:cs="宋体"/>
        </w:rPr>
        <w:t>使得每个数据集看起来都有一个主题，可以自我解释，数据集之间的关系</w:t>
      </w:r>
      <w:r>
        <w:rPr>
          <w:rFonts w:hAnsi="宋体" w:cs="宋体" w:hint="eastAsia"/>
        </w:rPr>
        <w:t>又</w:t>
      </w:r>
      <w:r>
        <w:rPr>
          <w:rFonts w:hAnsi="宋体" w:cs="宋体"/>
        </w:rPr>
        <w:t>可以通过特殊用途和关联数据集（</w:t>
      </w:r>
      <w:r>
        <w:rPr>
          <w:rFonts w:hAnsi="宋体" w:cs="宋体" w:hint="eastAsia"/>
        </w:rPr>
        <w:t>R</w:t>
      </w:r>
      <w:r>
        <w:rPr>
          <w:rFonts w:hAnsi="宋体" w:cs="宋体"/>
        </w:rPr>
        <w:t>elationship）</w:t>
      </w:r>
      <w:r>
        <w:rPr>
          <w:rFonts w:hAnsi="宋体" w:cs="宋体" w:hint="eastAsia"/>
        </w:rPr>
        <w:t>进行</w:t>
      </w:r>
      <w:r>
        <w:rPr>
          <w:rFonts w:hAnsi="宋体" w:cs="宋体"/>
        </w:rPr>
        <w:t>关联。</w:t>
      </w:r>
    </w:p>
    <w:p w:rsidR="00814D2A" w:rsidRDefault="00D46ED6" w:rsidP="00B12B46">
      <w:pPr>
        <w:pStyle w:val="a3"/>
        <w:rPr>
          <w:rFonts w:hAnsi="宋体" w:cs="宋体"/>
        </w:rPr>
      </w:pPr>
      <w:r>
        <w:rPr>
          <w:rFonts w:hAnsi="宋体" w:cs="宋体" w:hint="eastAsia"/>
        </w:rPr>
        <w:t>每个</w:t>
      </w:r>
      <w:r>
        <w:rPr>
          <w:rFonts w:hAnsi="宋体" w:cs="宋体"/>
        </w:rPr>
        <w:t>类给一个</w:t>
      </w:r>
      <w:r>
        <w:rPr>
          <w:rFonts w:hAnsi="宋体" w:cs="宋体" w:hint="eastAsia"/>
        </w:rPr>
        <w:t>例子</w:t>
      </w:r>
      <w:r>
        <w:rPr>
          <w:rFonts w:hAnsi="宋体" w:cs="宋体"/>
        </w:rPr>
        <w:t>：</w:t>
      </w:r>
    </w:p>
    <w:p w:rsidR="004D703A" w:rsidRPr="00814D2A" w:rsidRDefault="004D703A" w:rsidP="00B12B46">
      <w:pPr>
        <w:pStyle w:val="a3"/>
        <w:rPr>
          <w:rFonts w:hAnsi="宋体" w:cs="宋体"/>
        </w:rPr>
      </w:pPr>
    </w:p>
    <w:p w:rsidR="004D703A" w:rsidRPr="00B12B46" w:rsidRDefault="00197CBE" w:rsidP="00B12B46">
      <w:pPr>
        <w:pStyle w:val="a3"/>
        <w:rPr>
          <w:rFonts w:hAnsi="宋体" w:cs="宋体"/>
        </w:rPr>
      </w:pPr>
      <w:r>
        <w:rPr>
          <w:rFonts w:hAnsi="宋体" w:cs="宋体" w:hint="eastAsia"/>
        </w:rPr>
        <w:t>SDTM模型递交时</w:t>
      </w:r>
      <w:r>
        <w:rPr>
          <w:rFonts w:hAnsi="宋体" w:cs="宋体"/>
        </w:rPr>
        <w:t>，最少需要</w:t>
      </w:r>
      <w:r>
        <w:rPr>
          <w:rFonts w:hAnsi="宋体" w:cs="宋体" w:hint="eastAsia"/>
        </w:rPr>
        <w:t>DM，EX，DS。</w:t>
      </w:r>
    </w:p>
    <w:p w:rsidR="004D703A" w:rsidRPr="00197CBE" w:rsidRDefault="004D703A" w:rsidP="00B12B46">
      <w:pPr>
        <w:pStyle w:val="a3"/>
        <w:rPr>
          <w:rFonts w:hAnsi="宋体" w:cs="宋体"/>
        </w:rPr>
      </w:pPr>
    </w:p>
    <w:p w:rsidR="004D703A" w:rsidRPr="00B12B46" w:rsidRDefault="004D703A" w:rsidP="00B12B46">
      <w:pPr>
        <w:pStyle w:val="a3"/>
        <w:rPr>
          <w:rFonts w:hAnsi="宋体" w:cs="宋体"/>
        </w:rPr>
      </w:pPr>
      <w:r w:rsidRPr="00B12B46">
        <w:rPr>
          <w:rFonts w:hAnsi="宋体" w:cs="宋体"/>
        </w:rPr>
        <w:t>SDTM aCRF标注病例调查表（annotated Case Report Form），在CRF上，以SDTM的变量名进行标注，方便评审员快速查找对应的数据在CRF上的位置，方便其理解临床试验的数据。</w:t>
      </w:r>
    </w:p>
    <w:p w:rsidR="004D703A" w:rsidRDefault="00197CBE" w:rsidP="00B12B46">
      <w:pPr>
        <w:pStyle w:val="a3"/>
        <w:rPr>
          <w:rFonts w:hAnsi="宋体" w:cs="宋体"/>
        </w:rPr>
      </w:pPr>
      <w:r>
        <w:rPr>
          <w:rFonts w:hAnsi="宋体" w:cs="宋体" w:hint="eastAsia"/>
        </w:rPr>
        <w:t>CDISC发布</w:t>
      </w:r>
      <w:r>
        <w:rPr>
          <w:rFonts w:hAnsi="宋体" w:cs="宋体"/>
        </w:rPr>
        <w:t>了</w:t>
      </w:r>
      <w:r>
        <w:rPr>
          <w:rFonts w:hAnsi="宋体" w:cs="宋体" w:hint="eastAsia"/>
        </w:rPr>
        <w:t>Metadata Submission Guideline：</w:t>
      </w:r>
      <w:r>
        <w:rPr>
          <w:rFonts w:hAnsi="宋体" w:cs="宋体"/>
        </w:rPr>
        <w:t>其中规定，</w:t>
      </w:r>
      <w:r>
        <w:rPr>
          <w:rFonts w:hAnsi="宋体" w:cs="宋体" w:hint="eastAsia"/>
        </w:rPr>
        <w:t>标注的</w:t>
      </w:r>
      <w:r>
        <w:rPr>
          <w:rFonts w:hAnsi="宋体" w:cs="宋体"/>
        </w:rPr>
        <w:t>内容需要</w:t>
      </w:r>
      <w:r>
        <w:rPr>
          <w:rFonts w:hAnsi="宋体" w:cs="宋体" w:hint="eastAsia"/>
        </w:rPr>
        <w:t>在PDF文件</w:t>
      </w:r>
      <w:r>
        <w:rPr>
          <w:rFonts w:hAnsi="宋体" w:cs="宋体"/>
        </w:rPr>
        <w:t>中可搜索，手写</w:t>
      </w:r>
      <w:r>
        <w:rPr>
          <w:rFonts w:hAnsi="宋体" w:cs="宋体" w:hint="eastAsia"/>
        </w:rPr>
        <w:t>后</w:t>
      </w:r>
      <w:r>
        <w:rPr>
          <w:rFonts w:hAnsi="宋体" w:cs="宋体"/>
        </w:rPr>
        <w:t>扫描的版本</w:t>
      </w:r>
      <w:r>
        <w:rPr>
          <w:rFonts w:hAnsi="宋体" w:cs="宋体" w:hint="eastAsia"/>
        </w:rPr>
        <w:t>因为</w:t>
      </w:r>
      <w:r>
        <w:rPr>
          <w:rFonts w:hAnsi="宋体" w:cs="宋体"/>
        </w:rPr>
        <w:t>无法搜索而不可用。</w:t>
      </w:r>
    </w:p>
    <w:p w:rsidR="00197CBE" w:rsidRDefault="00197CBE" w:rsidP="00B12B46">
      <w:pPr>
        <w:pStyle w:val="a3"/>
        <w:rPr>
          <w:rFonts w:hAnsi="宋体" w:cs="宋体"/>
        </w:rPr>
      </w:pPr>
    </w:p>
    <w:p w:rsidR="00197CBE" w:rsidRPr="00B12B46" w:rsidRDefault="00197CBE" w:rsidP="00B12B46">
      <w:pPr>
        <w:pStyle w:val="a3"/>
        <w:rPr>
          <w:rFonts w:hAnsi="宋体" w:cs="宋体"/>
        </w:rPr>
      </w:pPr>
    </w:p>
    <w:p w:rsidR="004F2A1A" w:rsidRDefault="004D703A" w:rsidP="00B12B46">
      <w:pPr>
        <w:pStyle w:val="a3"/>
        <w:rPr>
          <w:rFonts w:hAnsi="宋体" w:cs="宋体"/>
        </w:rPr>
      </w:pPr>
      <w:r w:rsidRPr="00B12B46">
        <w:rPr>
          <w:rFonts w:hAnsi="宋体" w:cs="宋体"/>
        </w:rPr>
        <w:t>数据映射（Data Mapping），是将原始数据映射</w:t>
      </w:r>
      <w:r w:rsidR="004F2A1A">
        <w:rPr>
          <w:rFonts w:hAnsi="宋体" w:cs="宋体" w:hint="eastAsia"/>
        </w:rPr>
        <w:t>至</w:t>
      </w:r>
      <w:r w:rsidRPr="00B12B46">
        <w:rPr>
          <w:rFonts w:hAnsi="宋体" w:cs="宋体"/>
        </w:rPr>
        <w:t>SDTM数据集，或者将SDTM数据集映射至ADaM分析数据集。</w:t>
      </w:r>
    </w:p>
    <w:p w:rsidR="004D703A" w:rsidRDefault="004F2A1A" w:rsidP="00B12B46">
      <w:pPr>
        <w:pStyle w:val="a3"/>
        <w:rPr>
          <w:rFonts w:hAnsi="宋体" w:cs="宋体"/>
        </w:rPr>
      </w:pPr>
      <w:r>
        <w:rPr>
          <w:rFonts w:hAnsi="宋体" w:cs="宋体" w:hint="eastAsia"/>
        </w:rPr>
        <w:t>在</w:t>
      </w:r>
      <w:r>
        <w:rPr>
          <w:rFonts w:hAnsi="宋体" w:cs="宋体"/>
        </w:rPr>
        <w:t>原始数据映射至</w:t>
      </w:r>
      <w:r>
        <w:rPr>
          <w:rFonts w:hAnsi="宋体" w:cs="宋体" w:hint="eastAsia"/>
        </w:rPr>
        <w:t>SDTM数据集</w:t>
      </w:r>
      <w:r>
        <w:rPr>
          <w:rFonts w:hAnsi="宋体" w:cs="宋体"/>
        </w:rPr>
        <w:t>时：</w:t>
      </w:r>
      <w:r>
        <w:rPr>
          <w:rFonts w:hAnsi="宋体" w:cs="宋体" w:hint="eastAsia"/>
        </w:rPr>
        <w:t>一般</w:t>
      </w:r>
      <w:r>
        <w:rPr>
          <w:rFonts w:hAnsi="宋体" w:cs="宋体"/>
        </w:rPr>
        <w:t>原始数据因为数据库的限制原因，有一些</w:t>
      </w:r>
      <w:r w:rsidR="00CA0BC0">
        <w:rPr>
          <w:rFonts w:hAnsi="宋体" w:cs="宋体" w:hint="eastAsia"/>
        </w:rPr>
        <w:t>变量</w:t>
      </w:r>
      <w:r w:rsidR="00CA0BC0">
        <w:rPr>
          <w:rFonts w:hAnsi="宋体" w:cs="宋体"/>
        </w:rPr>
        <w:t>是横置</w:t>
      </w:r>
      <w:r w:rsidR="00CA0BC0">
        <w:rPr>
          <w:rFonts w:hAnsi="宋体" w:cs="宋体" w:hint="eastAsia"/>
        </w:rPr>
        <w:t>（Horizontal）</w:t>
      </w:r>
      <w:r w:rsidR="00CA0BC0">
        <w:rPr>
          <w:rFonts w:hAnsi="宋体" w:cs="宋体"/>
        </w:rPr>
        <w:t>的，</w:t>
      </w:r>
      <w:r w:rsidR="00CA0BC0">
        <w:rPr>
          <w:rFonts w:hAnsi="宋体" w:cs="宋体" w:hint="eastAsia"/>
        </w:rPr>
        <w:t>在</w:t>
      </w:r>
      <w:r w:rsidR="00CA0BC0">
        <w:rPr>
          <w:rFonts w:hAnsi="宋体" w:cs="宋体"/>
        </w:rPr>
        <w:t>映射</w:t>
      </w:r>
      <w:r w:rsidR="00CA0BC0">
        <w:rPr>
          <w:rFonts w:hAnsi="宋体" w:cs="宋体" w:hint="eastAsia"/>
        </w:rPr>
        <w:t>时</w:t>
      </w:r>
      <w:r w:rsidR="00CA0BC0">
        <w:rPr>
          <w:rFonts w:hAnsi="宋体" w:cs="宋体"/>
        </w:rPr>
        <w:t>需要</w:t>
      </w:r>
      <w:r w:rsidR="00CA0BC0">
        <w:rPr>
          <w:rFonts w:hAnsi="宋体" w:cs="宋体" w:hint="eastAsia"/>
        </w:rPr>
        <w:t>进行</w:t>
      </w:r>
      <w:r w:rsidR="00CA0BC0">
        <w:rPr>
          <w:rFonts w:hAnsi="宋体" w:cs="宋体"/>
        </w:rPr>
        <w:t>转置到纵向</w:t>
      </w:r>
      <w:r w:rsidR="00CA0BC0">
        <w:rPr>
          <w:rFonts w:hAnsi="宋体" w:cs="宋体" w:hint="eastAsia"/>
        </w:rPr>
        <w:t>（Vertical）标准</w:t>
      </w:r>
      <w:r w:rsidR="00CA0BC0">
        <w:rPr>
          <w:rFonts w:hAnsi="宋体" w:cs="宋体"/>
        </w:rPr>
        <w:t>结构</w:t>
      </w:r>
      <w:r w:rsidR="00CA0BC0">
        <w:rPr>
          <w:rFonts w:hAnsi="宋体" w:cs="宋体" w:hint="eastAsia"/>
        </w:rPr>
        <w:t>，</w:t>
      </w:r>
      <w:r w:rsidR="00CA0BC0">
        <w:rPr>
          <w:rFonts w:hAnsi="宋体" w:cs="宋体"/>
        </w:rPr>
        <w:t>这个过程我们叫</w:t>
      </w:r>
      <w:r w:rsidR="00CA0BC0">
        <w:rPr>
          <w:rFonts w:hAnsi="宋体" w:cs="宋体" w:hint="eastAsia"/>
        </w:rPr>
        <w:t>Normalize</w:t>
      </w:r>
      <w:r w:rsidR="00CA0BC0">
        <w:rPr>
          <w:rFonts w:hAnsi="宋体" w:cs="宋体"/>
        </w:rPr>
        <w:t>。</w:t>
      </w:r>
    </w:p>
    <w:p w:rsidR="00C8714A" w:rsidRDefault="00C8714A" w:rsidP="00B12B46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举例</w:t>
      </w:r>
      <w:r>
        <w:rPr>
          <w:rFonts w:hAnsi="宋体" w:cs="宋体"/>
        </w:rPr>
        <w:t>：</w:t>
      </w:r>
    </w:p>
    <w:p w:rsidR="004F2A1A" w:rsidRDefault="00F1231A" w:rsidP="00B12B46">
      <w:pPr>
        <w:pStyle w:val="a3"/>
        <w:rPr>
          <w:rFonts w:hAnsi="宋体" w:cs="宋体"/>
        </w:rPr>
      </w:pPr>
      <w:r>
        <w:rPr>
          <w:rFonts w:hAnsi="宋体" w:cs="宋体" w:hint="eastAsia"/>
        </w:rPr>
        <w:t>VS</w:t>
      </w:r>
    </w:p>
    <w:p w:rsidR="00F1231A" w:rsidRDefault="00F1231A" w:rsidP="00B12B46">
      <w:pPr>
        <w:pStyle w:val="a3"/>
        <w:rPr>
          <w:rFonts w:hAnsi="宋体" w:cs="宋体"/>
        </w:rPr>
      </w:pPr>
    </w:p>
    <w:p w:rsidR="00285C16" w:rsidRPr="00B12B46" w:rsidRDefault="00285C16" w:rsidP="00B12B46">
      <w:pPr>
        <w:pStyle w:val="a3"/>
        <w:rPr>
          <w:rFonts w:hAnsi="宋体" w:cs="宋体"/>
        </w:rPr>
      </w:pPr>
    </w:p>
    <w:p w:rsidR="004D703A" w:rsidRPr="00B12B46" w:rsidRDefault="004F2A1A" w:rsidP="00B12B46">
      <w:pPr>
        <w:pStyle w:val="a3"/>
        <w:rPr>
          <w:rFonts w:hAnsi="宋体" w:cs="宋体"/>
        </w:rPr>
      </w:pPr>
      <w:r w:rsidRPr="00B12B46">
        <w:rPr>
          <w:rFonts w:hAnsi="宋体" w:cs="宋体"/>
        </w:rPr>
        <w:t>将SDTM数据集映射至ADaM分析数据</w:t>
      </w:r>
      <w:bookmarkStart w:id="0" w:name="_GoBack"/>
      <w:bookmarkEnd w:id="0"/>
      <w:r w:rsidRPr="00B12B46">
        <w:rPr>
          <w:rFonts w:hAnsi="宋体" w:cs="宋体"/>
        </w:rPr>
        <w:t>集</w:t>
      </w:r>
    </w:p>
    <w:p w:rsidR="00C8714A" w:rsidRDefault="00C8714A" w:rsidP="00C8714A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举例</w:t>
      </w:r>
      <w:r>
        <w:rPr>
          <w:rFonts w:hAnsi="宋体" w:cs="宋体"/>
        </w:rPr>
        <w:t>：</w:t>
      </w:r>
    </w:p>
    <w:p w:rsidR="004D703A" w:rsidRDefault="00345CF2" w:rsidP="00B12B46">
      <w:pPr>
        <w:pStyle w:val="a3"/>
        <w:rPr>
          <w:rFonts w:hAnsi="宋体" w:cs="宋体"/>
        </w:rPr>
      </w:pPr>
      <w:r>
        <w:rPr>
          <w:rFonts w:hAnsi="宋体" w:cs="宋体" w:hint="eastAsia"/>
        </w:rPr>
        <w:t>ADVS</w:t>
      </w:r>
    </w:p>
    <w:p w:rsidR="00345CF2" w:rsidRDefault="00345CF2" w:rsidP="00B12B46">
      <w:pPr>
        <w:pStyle w:val="a3"/>
        <w:rPr>
          <w:rFonts w:hAnsi="宋体" w:cs="宋体"/>
        </w:rPr>
      </w:pPr>
    </w:p>
    <w:p w:rsidR="00345CF2" w:rsidRPr="00B12B46" w:rsidRDefault="00345CF2" w:rsidP="00B12B46">
      <w:pPr>
        <w:pStyle w:val="a3"/>
        <w:rPr>
          <w:rFonts w:hAnsi="宋体" w:cs="宋体"/>
        </w:rPr>
      </w:pPr>
    </w:p>
    <w:p w:rsidR="004D703A" w:rsidRPr="00B12B46" w:rsidRDefault="004D703A" w:rsidP="00B12B46">
      <w:pPr>
        <w:pStyle w:val="a3"/>
        <w:rPr>
          <w:rFonts w:hAnsi="宋体" w:cs="宋体"/>
        </w:rPr>
      </w:pPr>
    </w:p>
    <w:p w:rsidR="004D703A" w:rsidRPr="00B12B46" w:rsidRDefault="004D703A" w:rsidP="00B12B46">
      <w:pPr>
        <w:pStyle w:val="a3"/>
        <w:rPr>
          <w:rFonts w:hAnsi="宋体" w:cs="宋体"/>
        </w:rPr>
      </w:pPr>
    </w:p>
    <w:p w:rsidR="004D703A" w:rsidRPr="00B12B46" w:rsidRDefault="004D703A" w:rsidP="00B12B46">
      <w:pPr>
        <w:pStyle w:val="a3"/>
        <w:rPr>
          <w:rFonts w:hAnsi="宋体" w:cs="宋体"/>
        </w:rPr>
      </w:pPr>
    </w:p>
    <w:p w:rsidR="004D703A" w:rsidRPr="00B12B46" w:rsidRDefault="004D703A" w:rsidP="00B12B46">
      <w:pPr>
        <w:pStyle w:val="a3"/>
        <w:rPr>
          <w:rFonts w:hAnsi="宋体" w:cs="宋体"/>
        </w:rPr>
      </w:pPr>
    </w:p>
    <w:p w:rsidR="004D703A" w:rsidRPr="00B12B46" w:rsidRDefault="004D703A" w:rsidP="00B12B46">
      <w:pPr>
        <w:pStyle w:val="a3"/>
        <w:rPr>
          <w:rFonts w:hAnsi="宋体" w:cs="宋体"/>
        </w:rPr>
      </w:pPr>
    </w:p>
    <w:p w:rsidR="004D703A" w:rsidRDefault="004D703A" w:rsidP="00B12B46">
      <w:pPr>
        <w:pStyle w:val="a3"/>
        <w:rPr>
          <w:rFonts w:hAnsi="宋体" w:cs="宋体"/>
        </w:rPr>
      </w:pPr>
    </w:p>
    <w:p w:rsidR="00D2409B" w:rsidRPr="004D703A" w:rsidRDefault="00D2409B"/>
    <w:sectPr w:rsidR="00D2409B" w:rsidRPr="004D703A" w:rsidSect="00922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CBE" w:rsidRDefault="00197CBE" w:rsidP="00197CBE">
      <w:r>
        <w:separator/>
      </w:r>
    </w:p>
  </w:endnote>
  <w:endnote w:type="continuationSeparator" w:id="0">
    <w:p w:rsidR="00197CBE" w:rsidRDefault="00197CBE" w:rsidP="0019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CBE" w:rsidRDefault="00197CBE" w:rsidP="00197CBE">
      <w:r>
        <w:separator/>
      </w:r>
    </w:p>
  </w:footnote>
  <w:footnote w:type="continuationSeparator" w:id="0">
    <w:p w:rsidR="00197CBE" w:rsidRDefault="00197CBE" w:rsidP="00197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64"/>
    <w:rsid w:val="00197CBE"/>
    <w:rsid w:val="00285C16"/>
    <w:rsid w:val="00345CF2"/>
    <w:rsid w:val="004D703A"/>
    <w:rsid w:val="004F2A1A"/>
    <w:rsid w:val="00546195"/>
    <w:rsid w:val="00613364"/>
    <w:rsid w:val="006D747D"/>
    <w:rsid w:val="00814D2A"/>
    <w:rsid w:val="00C8714A"/>
    <w:rsid w:val="00CA0BC0"/>
    <w:rsid w:val="00D2409B"/>
    <w:rsid w:val="00D46ED6"/>
    <w:rsid w:val="00F1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8C3DB9B-2610-4AC8-90EA-E478197C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D703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D703A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197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97CB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97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97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Spider</dc:creator>
  <cp:keywords/>
  <dc:description/>
  <cp:lastModifiedBy>Dark Spider</cp:lastModifiedBy>
  <cp:revision>14</cp:revision>
  <dcterms:created xsi:type="dcterms:W3CDTF">2016-07-24T03:34:00Z</dcterms:created>
  <dcterms:modified xsi:type="dcterms:W3CDTF">2016-07-25T11:35:00Z</dcterms:modified>
</cp:coreProperties>
</file>