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625378EC" w:rsidR="002D1C41" w:rsidRDefault="00A44578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排队叫号</w:t>
      </w:r>
      <w:r w:rsidR="00714A71">
        <w:rPr>
          <w:rFonts w:asciiTheme="minorEastAsia" w:hAnsiTheme="minorEastAsia" w:cstheme="minorEastAsia" w:hint="eastAsia"/>
          <w:color w:val="92D050"/>
          <w:sz w:val="44"/>
          <w:szCs w:val="44"/>
        </w:rPr>
        <w:t>系统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43E99A68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6B0360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proofErr w:type="spellStart"/>
      <w:r w:rsidR="006B0360" w:rsidRPr="006B0360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OutPatQueue</w:t>
      </w:r>
      <w:proofErr w:type="spell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399BB8F2" w14:textId="6EB51022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353645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3EF22FBA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77777777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514895B7" w14:textId="20E2F621" w:rsidR="00192CCE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59986183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概述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_Toc59986183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3</w:t>
            </w:r>
            <w:r w:rsidR="00192CCE">
              <w:rPr>
                <w:noProof/>
              </w:rPr>
              <w:fldChar w:fldCharType="end"/>
            </w:r>
          </w:hyperlink>
        </w:p>
        <w:p w14:paraId="68A46D89" w14:textId="586DAB61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184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规范说明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_Toc59986184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3</w:t>
            </w:r>
            <w:r w:rsidR="00192CCE">
              <w:rPr>
                <w:noProof/>
              </w:rPr>
              <w:fldChar w:fldCharType="end"/>
            </w:r>
          </w:hyperlink>
        </w:p>
        <w:p w14:paraId="070B1BBB" w14:textId="2BAB7F4E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185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服务交互说明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_Toc59986185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3</w:t>
            </w:r>
            <w:r w:rsidR="00192CCE">
              <w:rPr>
                <w:noProof/>
              </w:rPr>
              <w:fldChar w:fldCharType="end"/>
            </w:r>
          </w:hyperlink>
        </w:p>
        <w:p w14:paraId="50338B2E" w14:textId="2BC28D4A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186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4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参数类型说明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_Toc59986186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3</w:t>
            </w:r>
            <w:r w:rsidR="00192CCE">
              <w:rPr>
                <w:noProof/>
              </w:rPr>
              <w:fldChar w:fldCharType="end"/>
            </w:r>
          </w:hyperlink>
        </w:p>
        <w:p w14:paraId="646F5108" w14:textId="4F5D1A05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187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5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版本修订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_Toc59986187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4</w:t>
            </w:r>
            <w:r w:rsidR="00192CCE">
              <w:rPr>
                <w:noProof/>
              </w:rPr>
              <w:fldChar w:fldCharType="end"/>
            </w:r>
          </w:hyperlink>
        </w:p>
        <w:p w14:paraId="1D847A46" w14:textId="1F4DD84A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188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6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服务列表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_Toc59986188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5</w:t>
            </w:r>
            <w:r w:rsidR="00192CCE">
              <w:rPr>
                <w:noProof/>
              </w:rPr>
              <w:fldChar w:fldCharType="end"/>
            </w:r>
          </w:hyperlink>
        </w:p>
        <w:p w14:paraId="7E538526" w14:textId="7E424379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189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7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请求消息、响应消息说明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_Toc59986189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5</w:t>
            </w:r>
            <w:r w:rsidR="00192CCE">
              <w:rPr>
                <w:noProof/>
              </w:rPr>
              <w:fldChar w:fldCharType="end"/>
            </w:r>
          </w:hyperlink>
        </w:p>
        <w:p w14:paraId="65280C12" w14:textId="4CDE5A21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190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8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接口规范模型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_Toc59986190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5</w:t>
            </w:r>
            <w:r w:rsidR="00192CCE">
              <w:rPr>
                <w:noProof/>
              </w:rPr>
              <w:fldChar w:fldCharType="end"/>
            </w:r>
          </w:hyperlink>
        </w:p>
        <w:p w14:paraId="4C6405C0" w14:textId="0DB7C673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191" w:history="1">
            <w:r w:rsidR="00192CCE" w:rsidRPr="004739DE">
              <w:rPr>
                <w:rStyle w:val="aa"/>
                <w:noProof/>
              </w:rPr>
              <w:t>8.1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基础数据、术语和字典订阅服务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_Toc59986191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5</w:t>
            </w:r>
            <w:r w:rsidR="00192CCE">
              <w:rPr>
                <w:noProof/>
              </w:rPr>
              <w:fldChar w:fldCharType="end"/>
            </w:r>
          </w:hyperlink>
        </w:p>
        <w:p w14:paraId="343D7037" w14:textId="4D80880A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192" w:history="1">
            <w:r w:rsidR="00192CCE" w:rsidRPr="004739DE">
              <w:rPr>
                <w:rStyle w:val="aa"/>
                <w:noProof/>
              </w:rPr>
              <w:t>8.1.1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队列级别（</w:t>
            </w:r>
            <w:r w:rsidR="00553B54">
              <w:rPr>
                <w:rStyle w:val="aa"/>
                <w:noProof/>
              </w:rPr>
              <w:t>HIP04.02.05</w:t>
            </w:r>
            <w:r w:rsidR="00192CCE" w:rsidRPr="004739DE">
              <w:rPr>
                <w:rStyle w:val="aa"/>
                <w:noProof/>
              </w:rPr>
              <w:t>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_Toc59986192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3406C32D" w14:textId="1DA7EA8B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193" w:history="1">
            <w:r w:rsidR="00192CCE" w:rsidRPr="004739DE">
              <w:rPr>
                <w:rStyle w:val="aa"/>
                <w:noProof/>
              </w:rPr>
              <w:t>8.1.2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出诊时段（</w:t>
            </w:r>
            <w:r w:rsidR="00553B54">
              <w:rPr>
                <w:rStyle w:val="aa"/>
                <w:noProof/>
              </w:rPr>
              <w:t>HIP04.02.04</w:t>
            </w:r>
            <w:r w:rsidR="00192CCE" w:rsidRPr="004739DE">
              <w:rPr>
                <w:rStyle w:val="aa"/>
                <w:noProof/>
              </w:rPr>
              <w:t>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_Toc59986193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027A5CFC" w14:textId="573ADCC5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194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8.2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基础数据、术语和字典注册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_Toc59986194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2B4DD58A" w14:textId="52B00830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195" w:history="1">
            <w:r w:rsidR="00192CCE" w:rsidRPr="004739DE">
              <w:rPr>
                <w:rStyle w:val="aa"/>
                <w:noProof/>
              </w:rPr>
              <w:t>8.2.1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午别（</w:t>
            </w:r>
            <w:r w:rsidR="00192CCE" w:rsidRPr="004739DE">
              <w:rPr>
                <w:rStyle w:val="aa"/>
                <w:noProof/>
              </w:rPr>
              <w:t>HIP22.01.01</w:t>
            </w:r>
            <w:r w:rsidR="00192CCE" w:rsidRPr="004739DE">
              <w:rPr>
                <w:rStyle w:val="aa"/>
                <w:noProof/>
              </w:rPr>
              <w:t>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_Toc59986195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6405C621" w14:textId="03AAE271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196" w:history="1">
            <w:r w:rsidR="00192CCE" w:rsidRPr="004739DE">
              <w:rPr>
                <w:rStyle w:val="aa"/>
                <w:noProof/>
              </w:rPr>
              <w:t>8.2.2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诊区（</w:t>
            </w:r>
            <w:r w:rsidR="00192CCE" w:rsidRPr="004739DE">
              <w:rPr>
                <w:rStyle w:val="aa"/>
                <w:noProof/>
              </w:rPr>
              <w:t>HIP22.01.02</w:t>
            </w:r>
            <w:r w:rsidR="00192CCE" w:rsidRPr="004739DE">
              <w:rPr>
                <w:rStyle w:val="aa"/>
                <w:noProof/>
              </w:rPr>
              <w:t>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_Toc59986196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4C8EDD45" w14:textId="27FEB30A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197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8.3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基础数据、术语和字典更新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_Toc59986197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1FCB6E85" w14:textId="38A035CD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198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8.4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同步队列信息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_Toc59986198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5A5B9E9C" w14:textId="692C91CA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199" w:history="1">
            <w:r w:rsidR="00192CCE" w:rsidRPr="004739DE">
              <w:rPr>
                <w:rStyle w:val="aa"/>
                <w:noProof/>
              </w:rPr>
              <w:t>8.4.1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_Toc59986199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07E0ACA7" w14:textId="7C9ACC0F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00" w:history="1">
            <w:r w:rsidR="00192CCE" w:rsidRPr="004739DE">
              <w:rPr>
                <w:rStyle w:val="aa"/>
                <w:noProof/>
              </w:rPr>
              <w:t>8.4.2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响应消息模型（成功）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_Toc59986200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6</w:t>
            </w:r>
            <w:r w:rsidR="00192CCE">
              <w:rPr>
                <w:noProof/>
              </w:rPr>
              <w:fldChar w:fldCharType="end"/>
            </w:r>
          </w:hyperlink>
        </w:p>
        <w:p w14:paraId="514C3E4F" w14:textId="0D90F724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01" w:history="1">
            <w:r w:rsidR="00192CCE" w:rsidRPr="004739DE">
              <w:rPr>
                <w:rStyle w:val="aa"/>
                <w:noProof/>
              </w:rPr>
              <w:t>8.5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同步医生和队列关系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_Toc59986201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7</w:t>
            </w:r>
            <w:r w:rsidR="00192CCE">
              <w:rPr>
                <w:noProof/>
              </w:rPr>
              <w:fldChar w:fldCharType="end"/>
            </w:r>
          </w:hyperlink>
        </w:p>
        <w:p w14:paraId="74FF4D04" w14:textId="65223D0D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02" w:history="1">
            <w:r w:rsidR="00192CCE" w:rsidRPr="004739DE">
              <w:rPr>
                <w:rStyle w:val="aa"/>
                <w:noProof/>
              </w:rPr>
              <w:t>8.5.1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_Toc59986202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7</w:t>
            </w:r>
            <w:r w:rsidR="00192CCE">
              <w:rPr>
                <w:noProof/>
              </w:rPr>
              <w:fldChar w:fldCharType="end"/>
            </w:r>
          </w:hyperlink>
        </w:p>
        <w:p w14:paraId="013A7703" w14:textId="3207FB8E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03" w:history="1">
            <w:r w:rsidR="00192CCE" w:rsidRPr="004739DE">
              <w:rPr>
                <w:rStyle w:val="aa"/>
                <w:noProof/>
              </w:rPr>
              <w:t>8.5.2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响应消息模型（成功）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_Toc59986203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7</w:t>
            </w:r>
            <w:r w:rsidR="00192CCE">
              <w:rPr>
                <w:noProof/>
              </w:rPr>
              <w:fldChar w:fldCharType="end"/>
            </w:r>
          </w:hyperlink>
        </w:p>
        <w:p w14:paraId="3AF45893" w14:textId="5779D636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04" w:history="1">
            <w:r w:rsidR="00192CCE" w:rsidRPr="004739DE">
              <w:rPr>
                <w:rStyle w:val="aa"/>
                <w:noProof/>
              </w:rPr>
              <w:t>8.6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同步患者挂号记录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_Toc59986204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7</w:t>
            </w:r>
            <w:r w:rsidR="00192CCE">
              <w:rPr>
                <w:noProof/>
              </w:rPr>
              <w:fldChar w:fldCharType="end"/>
            </w:r>
          </w:hyperlink>
        </w:p>
        <w:p w14:paraId="4AF6D8DE" w14:textId="4CC32ACE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05" w:history="1">
            <w:r w:rsidR="00192CCE" w:rsidRPr="004739DE">
              <w:rPr>
                <w:rStyle w:val="aa"/>
                <w:noProof/>
              </w:rPr>
              <w:t>8.6.1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_Toc59986205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7</w:t>
            </w:r>
            <w:r w:rsidR="00192CCE">
              <w:rPr>
                <w:noProof/>
              </w:rPr>
              <w:fldChar w:fldCharType="end"/>
            </w:r>
          </w:hyperlink>
        </w:p>
        <w:p w14:paraId="7AEA9D4D" w14:textId="494FBF24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06" w:history="1">
            <w:r w:rsidR="00192CCE" w:rsidRPr="004739DE">
              <w:rPr>
                <w:rStyle w:val="aa"/>
                <w:noProof/>
              </w:rPr>
              <w:t>8.6.2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同步消息模型（成功）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_Toc59986206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8</w:t>
            </w:r>
            <w:r w:rsidR="00192CCE">
              <w:rPr>
                <w:noProof/>
              </w:rPr>
              <w:fldChar w:fldCharType="end"/>
            </w:r>
          </w:hyperlink>
        </w:p>
        <w:p w14:paraId="15A19F51" w14:textId="596720BF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07" w:history="1">
            <w:r w:rsidR="00192CCE" w:rsidRPr="004739DE">
              <w:rPr>
                <w:rStyle w:val="aa"/>
                <w:noProof/>
              </w:rPr>
              <w:t>8.7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查询患者候诊信息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_Toc59986207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8</w:t>
            </w:r>
            <w:r w:rsidR="00192CCE">
              <w:rPr>
                <w:noProof/>
              </w:rPr>
              <w:fldChar w:fldCharType="end"/>
            </w:r>
          </w:hyperlink>
        </w:p>
        <w:p w14:paraId="7469A224" w14:textId="23445D36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08" w:history="1">
            <w:r w:rsidR="00192CCE" w:rsidRPr="004739DE">
              <w:rPr>
                <w:rStyle w:val="aa"/>
                <w:noProof/>
              </w:rPr>
              <w:t>8.7.1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_Toc59986208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8</w:t>
            </w:r>
            <w:r w:rsidR="00192CCE">
              <w:rPr>
                <w:noProof/>
              </w:rPr>
              <w:fldChar w:fldCharType="end"/>
            </w:r>
          </w:hyperlink>
        </w:p>
        <w:p w14:paraId="137E365E" w14:textId="3398FFB0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09" w:history="1">
            <w:r w:rsidR="00192CCE" w:rsidRPr="004739DE">
              <w:rPr>
                <w:rStyle w:val="aa"/>
                <w:noProof/>
              </w:rPr>
              <w:t>8.7.2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响应消息模型（成功）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_Toc59986209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9</w:t>
            </w:r>
            <w:r w:rsidR="00192CCE">
              <w:rPr>
                <w:noProof/>
              </w:rPr>
              <w:fldChar w:fldCharType="end"/>
            </w:r>
          </w:hyperlink>
        </w:p>
        <w:p w14:paraId="6BF86E37" w14:textId="65E31F13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10" w:history="1">
            <w:r w:rsidR="00192CCE" w:rsidRPr="004739DE">
              <w:rPr>
                <w:rStyle w:val="aa"/>
                <w:noProof/>
              </w:rPr>
              <w:t>8.8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接收患者叫号数据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_Toc59986210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9</w:t>
            </w:r>
            <w:r w:rsidR="00192CCE">
              <w:rPr>
                <w:noProof/>
              </w:rPr>
              <w:fldChar w:fldCharType="end"/>
            </w:r>
          </w:hyperlink>
        </w:p>
        <w:p w14:paraId="34A92B6B" w14:textId="1F47EC65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11" w:history="1">
            <w:r w:rsidR="00192CCE" w:rsidRPr="004739DE">
              <w:rPr>
                <w:rStyle w:val="aa"/>
                <w:noProof/>
              </w:rPr>
              <w:t>8.8.1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_Toc59986211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9</w:t>
            </w:r>
            <w:r w:rsidR="00192CCE">
              <w:rPr>
                <w:noProof/>
              </w:rPr>
              <w:fldChar w:fldCharType="end"/>
            </w:r>
          </w:hyperlink>
        </w:p>
        <w:p w14:paraId="58F37007" w14:textId="45981DEB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12" w:history="1">
            <w:r w:rsidR="00192CCE" w:rsidRPr="004739DE">
              <w:rPr>
                <w:rStyle w:val="aa"/>
                <w:noProof/>
              </w:rPr>
              <w:t>8.8.2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同步消息模型（成功）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_Toc59986212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9</w:t>
            </w:r>
            <w:r w:rsidR="00192CCE">
              <w:rPr>
                <w:noProof/>
              </w:rPr>
              <w:fldChar w:fldCharType="end"/>
            </w:r>
          </w:hyperlink>
        </w:p>
        <w:p w14:paraId="0E1D9350" w14:textId="721FBD6F" w:rsidR="00192CCE" w:rsidRDefault="00AA2F6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9986213" w:history="1">
            <w:r w:rsidR="00192CCE" w:rsidRPr="004739DE">
              <w:rPr>
                <w:rStyle w:val="aa"/>
                <w:noProof/>
              </w:rPr>
              <w:t>9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消息示例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_Toc59986213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10</w:t>
            </w:r>
            <w:r w:rsidR="00192CCE">
              <w:rPr>
                <w:noProof/>
              </w:rPr>
              <w:fldChar w:fldCharType="end"/>
            </w:r>
          </w:hyperlink>
        </w:p>
        <w:p w14:paraId="1FA92494" w14:textId="4EC1E1BB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14" w:history="1">
            <w:r w:rsidR="00192CCE" w:rsidRPr="004739DE">
              <w:rPr>
                <w:rStyle w:val="aa"/>
                <w:noProof/>
              </w:rPr>
              <w:t>9.1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同步队列信息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_Toc59986214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10</w:t>
            </w:r>
            <w:r w:rsidR="00192CCE">
              <w:rPr>
                <w:noProof/>
              </w:rPr>
              <w:fldChar w:fldCharType="end"/>
            </w:r>
          </w:hyperlink>
        </w:p>
        <w:p w14:paraId="36ED044E" w14:textId="75AA1BE1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15" w:history="1">
            <w:r w:rsidR="00192CCE" w:rsidRPr="004739DE">
              <w:rPr>
                <w:rStyle w:val="aa"/>
                <w:noProof/>
              </w:rPr>
              <w:t>9.1.1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_Toc59986215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10</w:t>
            </w:r>
            <w:r w:rsidR="00192CCE">
              <w:rPr>
                <w:noProof/>
              </w:rPr>
              <w:fldChar w:fldCharType="end"/>
            </w:r>
          </w:hyperlink>
        </w:p>
        <w:p w14:paraId="3DCAE334" w14:textId="20A1D628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16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9.1.2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响应消息（成功）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_Toc59986216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10</w:t>
            </w:r>
            <w:r w:rsidR="00192CCE">
              <w:rPr>
                <w:noProof/>
              </w:rPr>
              <w:fldChar w:fldCharType="end"/>
            </w:r>
          </w:hyperlink>
        </w:p>
        <w:p w14:paraId="2B7B0494" w14:textId="651C2DDD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17" w:history="1">
            <w:r w:rsidR="00192CCE" w:rsidRPr="004739DE">
              <w:rPr>
                <w:rStyle w:val="aa"/>
                <w:noProof/>
              </w:rPr>
              <w:t>9.1.3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响应消息（异常）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_Toc59986217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10</w:t>
            </w:r>
            <w:r w:rsidR="00192CCE">
              <w:rPr>
                <w:noProof/>
              </w:rPr>
              <w:fldChar w:fldCharType="end"/>
            </w:r>
          </w:hyperlink>
        </w:p>
        <w:p w14:paraId="296B6E92" w14:textId="7F1D21C5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18" w:history="1">
            <w:r w:rsidR="00192CCE" w:rsidRPr="004739DE">
              <w:rPr>
                <w:rStyle w:val="aa"/>
                <w:noProof/>
              </w:rPr>
              <w:t>9.2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同步医生和队列关系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_Toc59986218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11</w:t>
            </w:r>
            <w:r w:rsidR="00192CCE">
              <w:rPr>
                <w:noProof/>
              </w:rPr>
              <w:fldChar w:fldCharType="end"/>
            </w:r>
          </w:hyperlink>
        </w:p>
        <w:p w14:paraId="197D917C" w14:textId="27611A25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19" w:history="1">
            <w:r w:rsidR="00192CCE" w:rsidRPr="004739DE">
              <w:rPr>
                <w:rStyle w:val="aa"/>
                <w:noProof/>
              </w:rPr>
              <w:t>9.2.1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_Toc59986219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11</w:t>
            </w:r>
            <w:r w:rsidR="00192CCE">
              <w:rPr>
                <w:noProof/>
              </w:rPr>
              <w:fldChar w:fldCharType="end"/>
            </w:r>
          </w:hyperlink>
        </w:p>
        <w:p w14:paraId="01430F9A" w14:textId="32B6305F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0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9.2.2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响应消息（成功）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_Toc59986220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11</w:t>
            </w:r>
            <w:r w:rsidR="00192CCE">
              <w:rPr>
                <w:noProof/>
              </w:rPr>
              <w:fldChar w:fldCharType="end"/>
            </w:r>
          </w:hyperlink>
        </w:p>
        <w:p w14:paraId="04BA3A5A" w14:textId="4FB47094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1" w:history="1">
            <w:r w:rsidR="00192CCE" w:rsidRPr="004739DE">
              <w:rPr>
                <w:rStyle w:val="aa"/>
                <w:noProof/>
              </w:rPr>
              <w:t>9.2.3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响应消息（异常）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_Toc59986221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11</w:t>
            </w:r>
            <w:r w:rsidR="00192CCE">
              <w:rPr>
                <w:noProof/>
              </w:rPr>
              <w:fldChar w:fldCharType="end"/>
            </w:r>
          </w:hyperlink>
        </w:p>
        <w:p w14:paraId="775D3309" w14:textId="0227A1F1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22" w:history="1">
            <w:r w:rsidR="00192CCE" w:rsidRPr="004739DE">
              <w:rPr>
                <w:rStyle w:val="aa"/>
                <w:noProof/>
              </w:rPr>
              <w:t>9.3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同步患者挂号记录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_Toc59986222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12</w:t>
            </w:r>
            <w:r w:rsidR="00192CCE">
              <w:rPr>
                <w:noProof/>
              </w:rPr>
              <w:fldChar w:fldCharType="end"/>
            </w:r>
          </w:hyperlink>
        </w:p>
        <w:p w14:paraId="4D7BC947" w14:textId="4F6E4197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3" w:history="1">
            <w:r w:rsidR="00192CCE" w:rsidRPr="004739DE">
              <w:rPr>
                <w:rStyle w:val="aa"/>
                <w:noProof/>
              </w:rPr>
              <w:t>9.3.1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_Toc59986223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12</w:t>
            </w:r>
            <w:r w:rsidR="00192CCE">
              <w:rPr>
                <w:noProof/>
              </w:rPr>
              <w:fldChar w:fldCharType="end"/>
            </w:r>
          </w:hyperlink>
        </w:p>
        <w:p w14:paraId="20E57DB0" w14:textId="38D9DB15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4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9.3.2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响应消息（成功）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_Toc59986224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12</w:t>
            </w:r>
            <w:r w:rsidR="00192CCE">
              <w:rPr>
                <w:noProof/>
              </w:rPr>
              <w:fldChar w:fldCharType="end"/>
            </w:r>
          </w:hyperlink>
        </w:p>
        <w:p w14:paraId="1F139B10" w14:textId="13F0F6A0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5" w:history="1">
            <w:r w:rsidR="00192CCE" w:rsidRPr="004739DE">
              <w:rPr>
                <w:rStyle w:val="aa"/>
                <w:noProof/>
              </w:rPr>
              <w:t>9.3.3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响应消息（异常）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_Toc59986225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13</w:t>
            </w:r>
            <w:r w:rsidR="00192CCE">
              <w:rPr>
                <w:noProof/>
              </w:rPr>
              <w:fldChar w:fldCharType="end"/>
            </w:r>
          </w:hyperlink>
        </w:p>
        <w:p w14:paraId="4E306B49" w14:textId="24449F64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26" w:history="1">
            <w:r w:rsidR="00192CCE" w:rsidRPr="004739DE">
              <w:rPr>
                <w:rStyle w:val="aa"/>
                <w:noProof/>
              </w:rPr>
              <w:t>9.4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查询患者候诊信息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_Toc59986226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13</w:t>
            </w:r>
            <w:r w:rsidR="00192CCE">
              <w:rPr>
                <w:noProof/>
              </w:rPr>
              <w:fldChar w:fldCharType="end"/>
            </w:r>
          </w:hyperlink>
        </w:p>
        <w:p w14:paraId="3290AB62" w14:textId="3102206B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7" w:history="1">
            <w:r w:rsidR="00192CCE" w:rsidRPr="004739DE">
              <w:rPr>
                <w:rStyle w:val="aa"/>
                <w:noProof/>
              </w:rPr>
              <w:t>9.4.1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请求消息模型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_Toc59986227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13</w:t>
            </w:r>
            <w:r w:rsidR="00192CCE">
              <w:rPr>
                <w:noProof/>
              </w:rPr>
              <w:fldChar w:fldCharType="end"/>
            </w:r>
          </w:hyperlink>
        </w:p>
        <w:p w14:paraId="730B9C99" w14:textId="4A6505B6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8" w:history="1">
            <w:r w:rsidR="00192CCE" w:rsidRPr="004739DE">
              <w:rPr>
                <w:rStyle w:val="aa"/>
                <w:noProof/>
              </w:rPr>
              <w:t>9.4.2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响应消息（成功）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_Toc59986228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13</w:t>
            </w:r>
            <w:r w:rsidR="00192CCE">
              <w:rPr>
                <w:noProof/>
              </w:rPr>
              <w:fldChar w:fldCharType="end"/>
            </w:r>
          </w:hyperlink>
        </w:p>
        <w:p w14:paraId="1F839D29" w14:textId="79257058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29" w:history="1">
            <w:r w:rsidR="00192CCE" w:rsidRPr="004739DE">
              <w:rPr>
                <w:rStyle w:val="aa"/>
                <w:noProof/>
              </w:rPr>
              <w:t>9.4.3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响应消息（异常）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_Toc59986229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14</w:t>
            </w:r>
            <w:r w:rsidR="00192CCE">
              <w:rPr>
                <w:noProof/>
              </w:rPr>
              <w:fldChar w:fldCharType="end"/>
            </w:r>
          </w:hyperlink>
        </w:p>
        <w:p w14:paraId="1730DFE0" w14:textId="3852EB55" w:rsidR="00192CCE" w:rsidRDefault="00AA2F6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986230" w:history="1">
            <w:r w:rsidR="00192CCE" w:rsidRPr="004739DE">
              <w:rPr>
                <w:rStyle w:val="aa"/>
                <w:noProof/>
              </w:rPr>
              <w:t>9.5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接收患者叫号数据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_Toc59986230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14</w:t>
            </w:r>
            <w:r w:rsidR="00192CCE">
              <w:rPr>
                <w:noProof/>
              </w:rPr>
              <w:fldChar w:fldCharType="end"/>
            </w:r>
          </w:hyperlink>
        </w:p>
        <w:p w14:paraId="49094DC5" w14:textId="47A65C1A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31" w:history="1">
            <w:r w:rsidR="00192CCE" w:rsidRPr="004739DE">
              <w:rPr>
                <w:rStyle w:val="aa"/>
                <w:noProof/>
              </w:rPr>
              <w:t>9.5.1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请求消息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_Toc59986231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14</w:t>
            </w:r>
            <w:r w:rsidR="00192CCE">
              <w:rPr>
                <w:noProof/>
              </w:rPr>
              <w:fldChar w:fldCharType="end"/>
            </w:r>
          </w:hyperlink>
        </w:p>
        <w:p w14:paraId="04F95DA8" w14:textId="7ADA302C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32" w:history="1"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9.5.2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rFonts w:asciiTheme="minorEastAsia" w:hAnsiTheme="minorEastAsia" w:cstheme="minorEastAsia"/>
                <w:noProof/>
              </w:rPr>
              <w:t>响应消息（成功）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_Toc59986232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14</w:t>
            </w:r>
            <w:r w:rsidR="00192CCE">
              <w:rPr>
                <w:noProof/>
              </w:rPr>
              <w:fldChar w:fldCharType="end"/>
            </w:r>
          </w:hyperlink>
        </w:p>
        <w:p w14:paraId="6D8A9666" w14:textId="702C3029" w:rsidR="00192CCE" w:rsidRDefault="00AA2F6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986233" w:history="1">
            <w:r w:rsidR="00192CCE" w:rsidRPr="004739DE">
              <w:rPr>
                <w:rStyle w:val="aa"/>
                <w:noProof/>
              </w:rPr>
              <w:t>9.5.3</w:t>
            </w:r>
            <w:r w:rsidR="00192CCE">
              <w:rPr>
                <w:noProof/>
                <w:szCs w:val="22"/>
              </w:rPr>
              <w:tab/>
            </w:r>
            <w:r w:rsidR="00192CCE" w:rsidRPr="004739DE">
              <w:rPr>
                <w:rStyle w:val="aa"/>
                <w:noProof/>
              </w:rPr>
              <w:t>响应消息（异常）</w:t>
            </w:r>
            <w:r w:rsidR="00192CCE">
              <w:rPr>
                <w:noProof/>
              </w:rPr>
              <w:tab/>
            </w:r>
            <w:r w:rsidR="00192CCE">
              <w:rPr>
                <w:noProof/>
              </w:rPr>
              <w:fldChar w:fldCharType="begin"/>
            </w:r>
            <w:r w:rsidR="00192CCE">
              <w:rPr>
                <w:noProof/>
              </w:rPr>
              <w:instrText xml:space="preserve"> PAGEREF _Toc59986233 \h </w:instrText>
            </w:r>
            <w:r w:rsidR="00192CCE">
              <w:rPr>
                <w:noProof/>
              </w:rPr>
            </w:r>
            <w:r w:rsidR="00192CCE">
              <w:rPr>
                <w:noProof/>
              </w:rPr>
              <w:fldChar w:fldCharType="separate"/>
            </w:r>
            <w:r w:rsidR="00192CCE">
              <w:rPr>
                <w:noProof/>
              </w:rPr>
              <w:t>15</w:t>
            </w:r>
            <w:r w:rsidR="00192CCE">
              <w:rPr>
                <w:noProof/>
              </w:rPr>
              <w:fldChar w:fldCharType="end"/>
            </w:r>
          </w:hyperlink>
        </w:p>
        <w:p w14:paraId="55329D71" w14:textId="78B8B2E0" w:rsidR="002D1C41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2D1C41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1CEEC6B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0" w:name="_Toc59986183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827B84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198A367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1" w:name="_Toc59986184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2" w:name="_Toc59986185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00"/>
        <w:gridCol w:w="7926"/>
      </w:tblGrid>
      <w:tr w:rsidR="002D1C41" w14:paraId="682D3D44" w14:textId="77777777" w:rsidTr="00C64D86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同步通讯</w:t>
            </w:r>
          </w:p>
        </w:tc>
      </w:tr>
      <w:tr w:rsidR="002D1C41" w14:paraId="6131DCF2" w14:textId="77777777" w:rsidTr="00C64D86">
        <w:trPr>
          <w:trHeight w:val="90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3798027B" w:rsidR="002D1C41" w:rsidRDefault="00FF2299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850B7D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C64D86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参说明</w:t>
            </w:r>
            <w:proofErr w:type="gramEnd"/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C64D86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值说明</w:t>
            </w:r>
            <w:proofErr w:type="gramEnd"/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C64D86" w14:paraId="77305B0C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284EB13B" w14:textId="1E6217D7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6DF1FAD3" w14:textId="1926BC53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3" w:name="_Toc59986186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36"/>
        <w:gridCol w:w="1294"/>
        <w:gridCol w:w="5783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4" w:name="_Toc59986187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305"/>
        <w:gridCol w:w="4223"/>
        <w:gridCol w:w="1021"/>
        <w:gridCol w:w="852"/>
        <w:gridCol w:w="1394"/>
      </w:tblGrid>
      <w:tr w:rsidR="0085179B" w14:paraId="67473A24" w14:textId="77777777" w:rsidTr="0085179B">
        <w:trPr>
          <w:trHeight w:val="270"/>
        </w:trPr>
        <w:tc>
          <w:tcPr>
            <w:tcW w:w="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806F91E" w14:textId="77777777" w:rsidR="0085179B" w:rsidRDefault="0085179B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7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E8FACC4" w14:textId="77777777" w:rsidR="0085179B" w:rsidRDefault="0085179B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1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E3D63C" w14:textId="77777777" w:rsidR="0085179B" w:rsidRDefault="0085179B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79E9F60" w14:textId="77777777" w:rsidR="0085179B" w:rsidRDefault="0085179B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B550F13" w14:textId="77777777" w:rsidR="0085179B" w:rsidRDefault="0085179B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93026A5" w14:textId="77777777" w:rsidR="0085179B" w:rsidRDefault="0085179B" w:rsidP="0090429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85179B" w14:paraId="2A93967E" w14:textId="77777777" w:rsidTr="0085179B">
        <w:trPr>
          <w:trHeight w:val="270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6BBE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82ABF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CA93E" w14:textId="77777777" w:rsidR="0085179B" w:rsidRDefault="0085179B" w:rsidP="0090429B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590C8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019A8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50312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85179B" w14:paraId="5EDD2B8A" w14:textId="77777777" w:rsidTr="0085179B">
        <w:trPr>
          <w:trHeight w:val="270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2827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6E4BD6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51B3" w14:textId="77777777" w:rsidR="0085179B" w:rsidRPr="00D9062E" w:rsidRDefault="0085179B" w:rsidP="0090429B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</w:t>
            </w:r>
            <w:proofErr w:type="spellEnd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059AC0EF" w14:textId="77777777" w:rsidR="0085179B" w:rsidRDefault="0085179B" w:rsidP="00867F19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507DB087" w14:textId="77777777" w:rsidR="00EC7050" w:rsidRDefault="00EC7050" w:rsidP="00867F19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EC7050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明确接口定义中排队队列标识号为医生代码，医生标识号为医生工号（用于登录排队叫号系统）</w:t>
            </w:r>
          </w:p>
          <w:p w14:paraId="36037A9F" w14:textId="6E04CBEC" w:rsidR="00854843" w:rsidRPr="00EC7050" w:rsidRDefault="00854843" w:rsidP="00867F19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4、</w:t>
            </w:r>
            <w:r w:rsidR="006D0887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新</w:t>
            </w:r>
            <w:r w:rsidRPr="00854843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6服务列表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4075B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0B44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C2E69" w14:textId="77777777" w:rsidR="0085179B" w:rsidRDefault="0085179B" w:rsidP="0090429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DB013E6" w14:textId="7FE18950" w:rsidR="002D1C41" w:rsidRDefault="00850B7D">
      <w:pPr>
        <w:pStyle w:val="1"/>
        <w:rPr>
          <w:rFonts w:asciiTheme="minorEastAsia" w:hAnsiTheme="minorEastAsia" w:cstheme="minorEastAsia"/>
        </w:rPr>
      </w:pPr>
      <w:bookmarkStart w:id="5" w:name="_Toc59986188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p w14:paraId="0A5DCE42" w14:textId="77777777" w:rsidR="000A263F" w:rsidRPr="000A263F" w:rsidRDefault="000A263F" w:rsidP="000A263F"/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3685"/>
        <w:gridCol w:w="1560"/>
      </w:tblGrid>
      <w:tr w:rsidR="002D1C41" w14:paraId="17448A7E" w14:textId="77777777" w:rsidTr="001A0E11">
        <w:trPr>
          <w:trHeight w:val="312"/>
        </w:trPr>
        <w:tc>
          <w:tcPr>
            <w:tcW w:w="3114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701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685" w:type="dxa"/>
            <w:shd w:val="clear" w:color="auto" w:fill="A5A5A5" w:themeFill="accent3"/>
            <w:vAlign w:val="center"/>
          </w:tcPr>
          <w:p w14:paraId="7649EA36" w14:textId="2F225CE6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  <w:r w:rsidR="00DC794C">
              <w:rPr>
                <w:rFonts w:asciiTheme="minorEastAsia" w:hAnsiTheme="minorEastAsia" w:cstheme="minorEastAsia" w:hint="eastAsia"/>
                <w:b/>
                <w:bCs/>
              </w:rPr>
              <w:t>和接口服务名称</w:t>
            </w:r>
          </w:p>
        </w:tc>
        <w:tc>
          <w:tcPr>
            <w:tcW w:w="1560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51181E" w14:paraId="5B370B97" w14:textId="77777777" w:rsidTr="001A0E11">
        <w:trPr>
          <w:trHeight w:val="312"/>
        </w:trPr>
        <w:tc>
          <w:tcPr>
            <w:tcW w:w="3114" w:type="dxa"/>
            <w:vAlign w:val="center"/>
          </w:tcPr>
          <w:p w14:paraId="3D44103C" w14:textId="3B941A96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/>
              </w:rPr>
              <w:t>基础数据、术语和字典订阅服务</w:t>
            </w:r>
          </w:p>
        </w:tc>
        <w:tc>
          <w:tcPr>
            <w:tcW w:w="1701" w:type="dxa"/>
            <w:vAlign w:val="center"/>
          </w:tcPr>
          <w:p w14:paraId="772FB425" w14:textId="6AD622AE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685" w:type="dxa"/>
            <w:vAlign w:val="center"/>
          </w:tcPr>
          <w:p w14:paraId="0F3C9A1A" w14:textId="77777777" w:rsidR="0051181E" w:rsidRDefault="0051181E" w:rsidP="0051181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C1EF449" w14:textId="22F0915E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560" w:type="dxa"/>
            <w:vAlign w:val="center"/>
          </w:tcPr>
          <w:p w14:paraId="4A8E96AB" w14:textId="69ADB985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排队叫号</w:t>
            </w:r>
            <w:r w:rsidRPr="006C0923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</w:tr>
      <w:tr w:rsidR="0051181E" w14:paraId="2742F9DF" w14:textId="77777777" w:rsidTr="001A0E11">
        <w:trPr>
          <w:trHeight w:val="312"/>
        </w:trPr>
        <w:tc>
          <w:tcPr>
            <w:tcW w:w="3114" w:type="dxa"/>
            <w:vAlign w:val="center"/>
          </w:tcPr>
          <w:p w14:paraId="5C8B4B53" w14:textId="4DC0CFB1" w:rsidR="0051181E" w:rsidRDefault="0051181E" w:rsidP="0051181E">
            <w:pPr>
              <w:jc w:val="center"/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字典注册</w:t>
            </w:r>
          </w:p>
        </w:tc>
        <w:tc>
          <w:tcPr>
            <w:tcW w:w="1701" w:type="dxa"/>
            <w:vAlign w:val="center"/>
          </w:tcPr>
          <w:p w14:paraId="66D5A709" w14:textId="1BC2F430" w:rsidR="0051181E" w:rsidRPr="002C7199" w:rsidRDefault="0051181E" w:rsidP="0051181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685" w:type="dxa"/>
            <w:vAlign w:val="center"/>
          </w:tcPr>
          <w:p w14:paraId="2273EF9A" w14:textId="77777777" w:rsidR="0051181E" w:rsidRDefault="0051181E" w:rsidP="0051181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2D75F616" w14:textId="3E25E13A" w:rsidR="0051181E" w:rsidRPr="002E3C5B" w:rsidRDefault="0051181E" w:rsidP="0051181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560" w:type="dxa"/>
            <w:vAlign w:val="center"/>
          </w:tcPr>
          <w:p w14:paraId="216E8076" w14:textId="4A855FFC" w:rsidR="0051181E" w:rsidRDefault="0051181E" w:rsidP="0051181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排队叫号</w:t>
            </w:r>
            <w:r w:rsidRPr="006C0923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</w:tr>
      <w:tr w:rsidR="0051181E" w14:paraId="3AE77CCE" w14:textId="77777777" w:rsidTr="001A0E11">
        <w:trPr>
          <w:trHeight w:val="312"/>
        </w:trPr>
        <w:tc>
          <w:tcPr>
            <w:tcW w:w="3114" w:type="dxa"/>
            <w:vAlign w:val="center"/>
          </w:tcPr>
          <w:p w14:paraId="7DDD456D" w14:textId="048BBA1C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A75D0E">
              <w:rPr>
                <w:rFonts w:hint="eastAsia"/>
              </w:rPr>
              <w:t>基础数据、</w:t>
            </w:r>
            <w:r w:rsidRPr="00A75D0E">
              <w:t>术语和字典</w:t>
            </w:r>
            <w:r w:rsidRPr="00A75D0E">
              <w:rPr>
                <w:rFonts w:hint="eastAsia"/>
              </w:rPr>
              <w:t>更新</w:t>
            </w:r>
          </w:p>
        </w:tc>
        <w:tc>
          <w:tcPr>
            <w:tcW w:w="1701" w:type="dxa"/>
            <w:vAlign w:val="center"/>
          </w:tcPr>
          <w:p w14:paraId="2CBD5412" w14:textId="2BB967B5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685" w:type="dxa"/>
            <w:vAlign w:val="center"/>
          </w:tcPr>
          <w:p w14:paraId="11E139AE" w14:textId="77777777" w:rsidR="0051181E" w:rsidRDefault="0051181E" w:rsidP="0051181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64EF88C" w14:textId="086E7CE4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560" w:type="dxa"/>
            <w:vAlign w:val="center"/>
          </w:tcPr>
          <w:p w14:paraId="4EA21409" w14:textId="21EC4D04" w:rsidR="0051181E" w:rsidRPr="00944DD9" w:rsidRDefault="0051181E" w:rsidP="0051181E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排队叫号</w:t>
            </w:r>
            <w:r w:rsidRPr="006C0923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</w:tr>
      <w:tr w:rsidR="00A50E21" w:rsidRPr="000534C7" w14:paraId="286411E5" w14:textId="77777777" w:rsidTr="001A0E11">
        <w:trPr>
          <w:trHeight w:val="312"/>
        </w:trPr>
        <w:tc>
          <w:tcPr>
            <w:tcW w:w="3114" w:type="dxa"/>
            <w:vAlign w:val="center"/>
          </w:tcPr>
          <w:p w14:paraId="6D07AEFF" w14:textId="1FC3FEE6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同步队列信息</w:t>
            </w:r>
          </w:p>
        </w:tc>
        <w:tc>
          <w:tcPr>
            <w:tcW w:w="1701" w:type="dxa"/>
            <w:vAlign w:val="center"/>
          </w:tcPr>
          <w:p w14:paraId="5AD15CA7" w14:textId="61CD2439" w:rsidR="00A50E21" w:rsidRPr="006E17DA" w:rsidRDefault="00846718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/>
                <w:szCs w:val="21"/>
              </w:rPr>
              <w:t>CdrOpqToOpq</w:t>
            </w:r>
            <w:r w:rsidR="00A50E21" w:rsidRPr="006E17DA">
              <w:rPr>
                <w:rFonts w:asciiTheme="minorEastAsia" w:hAnsiTheme="minorEastAsia" w:cstheme="minorEastAsia"/>
                <w:szCs w:val="21"/>
              </w:rPr>
              <w:t>001</w:t>
            </w:r>
          </w:p>
        </w:tc>
        <w:tc>
          <w:tcPr>
            <w:tcW w:w="3685" w:type="dxa"/>
            <w:vAlign w:val="center"/>
          </w:tcPr>
          <w:p w14:paraId="2CDC61CA" w14:textId="0CAE4E9F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排队叫号系统</w:t>
            </w:r>
          </w:p>
        </w:tc>
        <w:tc>
          <w:tcPr>
            <w:tcW w:w="1560" w:type="dxa"/>
            <w:vAlign w:val="center"/>
          </w:tcPr>
          <w:p w14:paraId="1DA0442C" w14:textId="1D8F43A7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6E17DA">
              <w:rPr>
                <w:rFonts w:asciiTheme="minorEastAsia" w:hAnsiTheme="minorEastAsia" w:cstheme="minorEastAsia"/>
                <w:szCs w:val="21"/>
              </w:rPr>
              <w:t>IP</w:t>
            </w:r>
          </w:p>
        </w:tc>
      </w:tr>
      <w:tr w:rsidR="00A50E21" w:rsidRPr="006E17DA" w14:paraId="08F0462A" w14:textId="77777777" w:rsidTr="001A0E11">
        <w:trPr>
          <w:trHeight w:val="90"/>
        </w:trPr>
        <w:tc>
          <w:tcPr>
            <w:tcW w:w="3114" w:type="dxa"/>
            <w:vAlign w:val="center"/>
          </w:tcPr>
          <w:p w14:paraId="3275C37F" w14:textId="1C3F074E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同步医生和队列关系</w:t>
            </w:r>
          </w:p>
        </w:tc>
        <w:tc>
          <w:tcPr>
            <w:tcW w:w="1701" w:type="dxa"/>
            <w:vAlign w:val="center"/>
          </w:tcPr>
          <w:p w14:paraId="6AD9AC63" w14:textId="2EDB1767" w:rsidR="00A50E21" w:rsidRPr="006E17DA" w:rsidRDefault="00846718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/>
                <w:szCs w:val="21"/>
              </w:rPr>
              <w:t>CdrOpqToOpq002</w:t>
            </w:r>
          </w:p>
        </w:tc>
        <w:tc>
          <w:tcPr>
            <w:tcW w:w="3685" w:type="dxa"/>
            <w:vAlign w:val="center"/>
          </w:tcPr>
          <w:p w14:paraId="3BB73638" w14:textId="39D35EF6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排队叫号系统</w:t>
            </w:r>
          </w:p>
        </w:tc>
        <w:tc>
          <w:tcPr>
            <w:tcW w:w="1560" w:type="dxa"/>
            <w:vAlign w:val="center"/>
          </w:tcPr>
          <w:p w14:paraId="7EA7DDAE" w14:textId="1C231E1C" w:rsidR="00A50E21" w:rsidRPr="006E17DA" w:rsidRDefault="00A50E21" w:rsidP="00A50E21">
            <w:pPr>
              <w:jc w:val="center"/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6E17DA">
              <w:rPr>
                <w:rFonts w:asciiTheme="minorEastAsia" w:hAnsiTheme="minorEastAsia" w:cstheme="minorEastAsia"/>
                <w:szCs w:val="21"/>
              </w:rPr>
              <w:t>IP</w:t>
            </w:r>
          </w:p>
        </w:tc>
      </w:tr>
      <w:tr w:rsidR="00A50E21" w:rsidRPr="006E17DA" w14:paraId="70696AA9" w14:textId="77777777" w:rsidTr="001A0E11">
        <w:trPr>
          <w:trHeight w:val="312"/>
        </w:trPr>
        <w:tc>
          <w:tcPr>
            <w:tcW w:w="3114" w:type="dxa"/>
            <w:vAlign w:val="center"/>
          </w:tcPr>
          <w:p w14:paraId="04C066BE" w14:textId="1CB3BCBE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同步患者挂号记录</w:t>
            </w:r>
          </w:p>
        </w:tc>
        <w:tc>
          <w:tcPr>
            <w:tcW w:w="1701" w:type="dxa"/>
            <w:vAlign w:val="center"/>
          </w:tcPr>
          <w:p w14:paraId="64324450" w14:textId="7C173948" w:rsidR="00A50E21" w:rsidRPr="006E17DA" w:rsidRDefault="00846718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/>
                <w:szCs w:val="21"/>
              </w:rPr>
              <w:t>CdrOpqToOpq003</w:t>
            </w:r>
          </w:p>
        </w:tc>
        <w:tc>
          <w:tcPr>
            <w:tcW w:w="3685" w:type="dxa"/>
            <w:vAlign w:val="center"/>
          </w:tcPr>
          <w:p w14:paraId="7773A13A" w14:textId="7335E596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排队叫号系统</w:t>
            </w:r>
          </w:p>
        </w:tc>
        <w:tc>
          <w:tcPr>
            <w:tcW w:w="1560" w:type="dxa"/>
            <w:vAlign w:val="center"/>
          </w:tcPr>
          <w:p w14:paraId="29FD2B0D" w14:textId="0A46D3BE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6E17DA">
              <w:rPr>
                <w:rFonts w:asciiTheme="minorEastAsia" w:hAnsiTheme="minorEastAsia" w:cstheme="minorEastAsia"/>
                <w:szCs w:val="21"/>
              </w:rPr>
              <w:t>IP</w:t>
            </w:r>
          </w:p>
        </w:tc>
      </w:tr>
      <w:tr w:rsidR="00A50E21" w:rsidRPr="006E17DA" w14:paraId="758D8454" w14:textId="77777777" w:rsidTr="001A0E11">
        <w:trPr>
          <w:trHeight w:val="312"/>
        </w:trPr>
        <w:tc>
          <w:tcPr>
            <w:tcW w:w="3114" w:type="dxa"/>
            <w:vAlign w:val="center"/>
          </w:tcPr>
          <w:p w14:paraId="6A8BC4BE" w14:textId="25222CE5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患者候诊信息查询</w:t>
            </w:r>
          </w:p>
        </w:tc>
        <w:tc>
          <w:tcPr>
            <w:tcW w:w="1701" w:type="dxa"/>
            <w:vAlign w:val="center"/>
          </w:tcPr>
          <w:p w14:paraId="0F07921B" w14:textId="7DC7BEF6" w:rsidR="00A50E21" w:rsidRPr="006E17DA" w:rsidRDefault="00846718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/>
                <w:szCs w:val="21"/>
              </w:rPr>
              <w:t>CdrOpqToOpq004</w:t>
            </w:r>
          </w:p>
        </w:tc>
        <w:tc>
          <w:tcPr>
            <w:tcW w:w="3685" w:type="dxa"/>
            <w:vAlign w:val="center"/>
          </w:tcPr>
          <w:p w14:paraId="307CCA8F" w14:textId="4B8531E0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排队叫号系统</w:t>
            </w:r>
          </w:p>
        </w:tc>
        <w:tc>
          <w:tcPr>
            <w:tcW w:w="1560" w:type="dxa"/>
            <w:vAlign w:val="center"/>
          </w:tcPr>
          <w:p w14:paraId="3E73A4FE" w14:textId="6052AC66" w:rsidR="00A50E21" w:rsidRPr="006E17DA" w:rsidRDefault="00A50E21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6E17DA">
              <w:rPr>
                <w:rFonts w:asciiTheme="minorEastAsia" w:hAnsiTheme="minorEastAsia" w:cstheme="minorEastAsia"/>
                <w:szCs w:val="21"/>
              </w:rPr>
              <w:t>IP</w:t>
            </w:r>
          </w:p>
        </w:tc>
      </w:tr>
      <w:tr w:rsidR="000110C2" w14:paraId="711ED8DD" w14:textId="77777777" w:rsidTr="001A0E11">
        <w:trPr>
          <w:trHeight w:val="312"/>
        </w:trPr>
        <w:tc>
          <w:tcPr>
            <w:tcW w:w="3114" w:type="dxa"/>
            <w:vAlign w:val="center"/>
          </w:tcPr>
          <w:p w14:paraId="5C26719D" w14:textId="7E29B5BE" w:rsidR="000110C2" w:rsidRPr="006E17DA" w:rsidRDefault="000110C2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接收患者叫号数据</w:t>
            </w:r>
          </w:p>
        </w:tc>
        <w:tc>
          <w:tcPr>
            <w:tcW w:w="1701" w:type="dxa"/>
            <w:vAlign w:val="center"/>
          </w:tcPr>
          <w:p w14:paraId="49E16AE0" w14:textId="679284F2" w:rsidR="000110C2" w:rsidRPr="006E17DA" w:rsidRDefault="00B92339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/>
                <w:szCs w:val="21"/>
              </w:rPr>
              <w:t>OpqToCDROpq</w:t>
            </w:r>
            <w:r w:rsidR="000110C2" w:rsidRPr="006E17DA">
              <w:rPr>
                <w:rFonts w:asciiTheme="minorEastAsia" w:hAnsiTheme="minorEastAsia" w:cstheme="minorEastAsia"/>
                <w:szCs w:val="21"/>
              </w:rPr>
              <w:t>00</w:t>
            </w:r>
            <w:r w:rsidRPr="006E17DA"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685" w:type="dxa"/>
            <w:vAlign w:val="center"/>
          </w:tcPr>
          <w:p w14:paraId="6378D138" w14:textId="77777777" w:rsidR="000110C2" w:rsidRPr="006E17DA" w:rsidRDefault="000110C2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HIP</w:t>
            </w:r>
          </w:p>
          <w:p w14:paraId="67CE0138" w14:textId="026401CE" w:rsidR="000110C2" w:rsidRPr="006E17DA" w:rsidRDefault="000110C2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color w:val="FF0000"/>
                <w:szCs w:val="21"/>
              </w:rPr>
              <w:t>（</w:t>
            </w:r>
            <w:proofErr w:type="spellStart"/>
            <w:r w:rsidRPr="006E17DA">
              <w:rPr>
                <w:rFonts w:asciiTheme="minorEastAsia" w:hAnsiTheme="minorEastAsia" w:cstheme="minorEastAsia" w:hint="eastAsia"/>
                <w:color w:val="FF0000"/>
                <w:szCs w:val="21"/>
              </w:rPr>
              <w:t>HIP.BS.</w:t>
            </w:r>
            <w:r w:rsidR="00B92339" w:rsidRPr="006E17DA">
              <w:rPr>
                <w:rFonts w:asciiTheme="minorEastAsia" w:hAnsiTheme="minorEastAsia" w:cstheme="minorEastAsia"/>
                <w:color w:val="FF0000"/>
                <w:szCs w:val="21"/>
              </w:rPr>
              <w:t>CDR</w:t>
            </w:r>
            <w:r w:rsidRPr="006E17DA">
              <w:rPr>
                <w:rFonts w:asciiTheme="minorEastAsia" w:hAnsiTheme="minorEastAsia" w:cstheme="minorEastAsia" w:hint="eastAsia"/>
                <w:color w:val="FF0000"/>
              </w:rPr>
              <w:t>OutPatQueueService</w:t>
            </w:r>
            <w:proofErr w:type="spellEnd"/>
            <w:r w:rsidRPr="006E17DA">
              <w:rPr>
                <w:rFonts w:asciiTheme="minorEastAsia" w:hAnsiTheme="minorEastAsia" w:cs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1560" w:type="dxa"/>
            <w:vAlign w:val="center"/>
          </w:tcPr>
          <w:p w14:paraId="6511A61F" w14:textId="38B27FBC" w:rsidR="000110C2" w:rsidRDefault="000110C2" w:rsidP="00A50E21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E17DA">
              <w:rPr>
                <w:rFonts w:asciiTheme="minorEastAsia" w:hAnsiTheme="minorEastAsia" w:cstheme="minorEastAsia" w:hint="eastAsia"/>
                <w:szCs w:val="21"/>
              </w:rPr>
              <w:t>排队叫号系统</w:t>
            </w:r>
          </w:p>
        </w:tc>
      </w:tr>
    </w:tbl>
    <w:p w14:paraId="6F7F4191" w14:textId="77777777" w:rsidR="00507F2E" w:rsidRDefault="00507F2E" w:rsidP="00507F2E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59977350"/>
      <w:bookmarkStart w:id="8" w:name="_Toc59986189"/>
      <w:r>
        <w:rPr>
          <w:rFonts w:asciiTheme="minorEastAsia" w:hAnsiTheme="minorEastAsia" w:cstheme="minorEastAsia" w:hint="eastAsia"/>
        </w:rPr>
        <w:t>请求消息、响应消息说明</w:t>
      </w:r>
      <w:bookmarkEnd w:id="6"/>
      <w:bookmarkEnd w:id="7"/>
      <w:bookmarkEnd w:id="8"/>
    </w:p>
    <w:p w14:paraId="00035675" w14:textId="77777777" w:rsidR="00507F2E" w:rsidRDefault="00507F2E" w:rsidP="00507F2E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9"/>
        <w:gridCol w:w="2245"/>
        <w:gridCol w:w="2405"/>
        <w:gridCol w:w="2405"/>
      </w:tblGrid>
      <w:tr w:rsidR="00507F2E" w14:paraId="4B13E5E9" w14:textId="77777777" w:rsidTr="0090429B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B1886DF" w14:textId="77777777" w:rsidR="00507F2E" w:rsidRDefault="00507F2E" w:rsidP="0090429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16FACD9E" w14:textId="77777777" w:rsidR="00507F2E" w:rsidRDefault="00507F2E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2EAED4F8" w14:textId="77777777" w:rsidR="00507F2E" w:rsidRDefault="00507F2E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042CF086" w14:textId="77777777" w:rsidR="00507F2E" w:rsidRDefault="00507F2E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507F2E" w14:paraId="40A7966B" w14:textId="77777777" w:rsidTr="0090429B">
        <w:trPr>
          <w:trHeight w:val="90"/>
          <w:jc w:val="center"/>
        </w:trPr>
        <w:tc>
          <w:tcPr>
            <w:tcW w:w="1327" w:type="pct"/>
            <w:vAlign w:val="center"/>
          </w:tcPr>
          <w:p w14:paraId="5567F7B1" w14:textId="77777777" w:rsidR="00507F2E" w:rsidRDefault="00507F2E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1169" w:type="pct"/>
            <w:vAlign w:val="center"/>
          </w:tcPr>
          <w:p w14:paraId="109633F2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6D537AF1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36A059F3" w14:textId="1557FB25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，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系统编码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DD597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 w:rsidRPr="0056338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507F2E" w14:paraId="3D3FBF0A" w14:textId="77777777" w:rsidTr="0090429B">
        <w:trPr>
          <w:trHeight w:val="90"/>
          <w:jc w:val="center"/>
        </w:trPr>
        <w:tc>
          <w:tcPr>
            <w:tcW w:w="1327" w:type="pct"/>
            <w:vAlign w:val="center"/>
          </w:tcPr>
          <w:p w14:paraId="78426A39" w14:textId="77777777" w:rsidR="00507F2E" w:rsidRPr="00563389" w:rsidRDefault="00507F2E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1169" w:type="pct"/>
            <w:vAlign w:val="center"/>
          </w:tcPr>
          <w:p w14:paraId="26F2075E" w14:textId="77777777" w:rsidR="00507F2E" w:rsidRPr="00563389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2E1161F6" w14:textId="77777777" w:rsidR="00507F2E" w:rsidRPr="00563389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6BE7F8C6" w14:textId="77777777" w:rsidR="00507F2E" w:rsidRPr="00563389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507F2E" w14:paraId="22009237" w14:textId="77777777" w:rsidTr="0090429B">
        <w:trPr>
          <w:trHeight w:val="23"/>
          <w:jc w:val="center"/>
        </w:trPr>
        <w:tc>
          <w:tcPr>
            <w:tcW w:w="1327" w:type="pct"/>
            <w:vAlign w:val="center"/>
          </w:tcPr>
          <w:p w14:paraId="5190A6E4" w14:textId="77777777" w:rsidR="00507F2E" w:rsidRPr="00082B2B" w:rsidRDefault="00507F2E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355F64E0" w14:textId="77777777" w:rsidR="00507F2E" w:rsidRPr="00082B2B" w:rsidRDefault="00507F2E" w:rsidP="0090429B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27ADBC5E" w14:textId="77777777" w:rsidR="00507F2E" w:rsidRPr="00082B2B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4F203791" w14:textId="77777777" w:rsidR="00507F2E" w:rsidRPr="00082B2B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请求</w:t>
            </w:r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的数据，具体参考接口</w:t>
            </w:r>
            <w:proofErr w:type="gramStart"/>
            <w:r w:rsidRPr="00082B2B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0AF607F9" w14:textId="77777777" w:rsidR="00507F2E" w:rsidRPr="00082B2B" w:rsidRDefault="00507F2E" w:rsidP="00507F2E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0"/>
        <w:gridCol w:w="2244"/>
        <w:gridCol w:w="2405"/>
        <w:gridCol w:w="2405"/>
      </w:tblGrid>
      <w:tr w:rsidR="00507F2E" w14:paraId="00FB51B3" w14:textId="77777777" w:rsidTr="0090429B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B9C9395" w14:textId="77777777" w:rsidR="00507F2E" w:rsidRDefault="00507F2E" w:rsidP="0090429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60D6707A" w14:textId="77777777" w:rsidR="00507F2E" w:rsidRDefault="00507F2E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1DA5DEC0" w14:textId="77777777" w:rsidR="00507F2E" w:rsidRDefault="00507F2E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7F5F2AD6" w14:textId="77777777" w:rsidR="00507F2E" w:rsidRDefault="00507F2E" w:rsidP="0090429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507F2E" w14:paraId="5DDAB1EA" w14:textId="77777777" w:rsidTr="0090429B">
        <w:trPr>
          <w:trHeight w:val="90"/>
          <w:jc w:val="center"/>
        </w:trPr>
        <w:tc>
          <w:tcPr>
            <w:tcW w:w="1327" w:type="pct"/>
            <w:vAlign w:val="center"/>
          </w:tcPr>
          <w:p w14:paraId="447A008A" w14:textId="77777777" w:rsidR="00507F2E" w:rsidRDefault="00507F2E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17739709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4875FE99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71B5149D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4AE4AD7E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41E08853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507F2E" w14:paraId="0BC70240" w14:textId="77777777" w:rsidTr="0090429B">
        <w:trPr>
          <w:trHeight w:val="23"/>
          <w:jc w:val="center"/>
        </w:trPr>
        <w:tc>
          <w:tcPr>
            <w:tcW w:w="1327" w:type="pct"/>
            <w:vAlign w:val="center"/>
          </w:tcPr>
          <w:p w14:paraId="29E84F14" w14:textId="77777777" w:rsidR="00507F2E" w:rsidRDefault="00507F2E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502E696A" w14:textId="77777777" w:rsidR="00507F2E" w:rsidRDefault="00507F2E" w:rsidP="0090429B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1F8ED55C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459BF9B2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507F2E" w14:paraId="7A3056C5" w14:textId="77777777" w:rsidTr="0090429B">
        <w:trPr>
          <w:trHeight w:val="23"/>
          <w:jc w:val="center"/>
        </w:trPr>
        <w:tc>
          <w:tcPr>
            <w:tcW w:w="1327" w:type="pct"/>
            <w:vAlign w:val="center"/>
          </w:tcPr>
          <w:p w14:paraId="6CAE09E5" w14:textId="77777777" w:rsidR="00507F2E" w:rsidRDefault="00507F2E" w:rsidP="0090429B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6BBE7C51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05B41F73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6A27212B" w14:textId="77777777" w:rsidR="00507F2E" w:rsidRDefault="00507F2E" w:rsidP="0090429B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16AE6716" w14:textId="77777777" w:rsidR="002D1C41" w:rsidRDefault="002D1C41">
      <w:pPr>
        <w:rPr>
          <w:rFonts w:asciiTheme="minorEastAsia" w:hAnsiTheme="minorEastAsia" w:cstheme="minorEastAsia"/>
        </w:rPr>
      </w:pPr>
    </w:p>
    <w:p w14:paraId="3BB56EF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9" w:name="_Toc59986190"/>
      <w:r>
        <w:rPr>
          <w:rFonts w:asciiTheme="minorEastAsia" w:hAnsiTheme="minorEastAsia" w:cstheme="minorEastAsia" w:hint="eastAsia"/>
        </w:rPr>
        <w:lastRenderedPageBreak/>
        <w:t>接口规范模型</w:t>
      </w:r>
      <w:bookmarkEnd w:id="9"/>
    </w:p>
    <w:p w14:paraId="646A70E2" w14:textId="593EA512" w:rsidR="000913AD" w:rsidRDefault="000913AD" w:rsidP="000913AD">
      <w:pPr>
        <w:pStyle w:val="2"/>
      </w:pPr>
      <w:bookmarkStart w:id="10" w:name="_Toc59986191"/>
      <w:r>
        <w:rPr>
          <w:rFonts w:hint="eastAsia"/>
        </w:rPr>
        <w:t>基础数据、术语和字典订阅服务</w:t>
      </w:r>
      <w:bookmarkEnd w:id="10"/>
    </w:p>
    <w:p w14:paraId="62796E62" w14:textId="77777777" w:rsidR="000913AD" w:rsidRDefault="000913AD" w:rsidP="000913AD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》的“基础数据、术语和字典订阅服务”</w:t>
      </w:r>
    </w:p>
    <w:p w14:paraId="4D2C7E9D" w14:textId="3E13843D" w:rsidR="007574A0" w:rsidRDefault="007307F2" w:rsidP="000913AD">
      <w:r>
        <w:rPr>
          <w:rFonts w:hint="eastAsia"/>
        </w:rPr>
        <w:t>排队叫号系统</w:t>
      </w:r>
      <w:r>
        <w:t>需要</w:t>
      </w:r>
      <w:r>
        <w:rPr>
          <w:rFonts w:hint="eastAsia"/>
        </w:rPr>
        <w:t>从</w:t>
      </w:r>
      <w:r>
        <w:t>平台订阅的基础数据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，</w:t>
      </w:r>
      <w:r w:rsidR="000913AD" w:rsidRPr="00562AFE">
        <w:rPr>
          <w:rFonts w:hint="eastAsia"/>
        </w:rPr>
        <w:t>订阅服务的请求消息模型</w:t>
      </w:r>
      <w:r w:rsidR="000913AD" w:rsidRPr="00562AFE">
        <w:rPr>
          <w:rFonts w:hint="eastAsia"/>
        </w:rPr>
        <w:t>records</w:t>
      </w:r>
      <w:r w:rsidR="000913AD" w:rsidRPr="00562AFE">
        <w:t>/Row/Item</w:t>
      </w:r>
      <w:r w:rsidR="000913AD" w:rsidRPr="00562AFE">
        <w:t>扩展节点定义</w:t>
      </w:r>
      <w:r w:rsidR="000913AD" w:rsidRPr="00562AFE">
        <w:rPr>
          <w:rFonts w:hint="eastAsia"/>
        </w:rPr>
        <w:t>：</w:t>
      </w:r>
    </w:p>
    <w:p w14:paraId="7313A9B1" w14:textId="695068F4" w:rsidR="00D44923" w:rsidRDefault="007F3FD0" w:rsidP="007F3FD0">
      <w:pPr>
        <w:pStyle w:val="3"/>
      </w:pPr>
      <w:bookmarkStart w:id="11" w:name="_Toc59986192"/>
      <w:r w:rsidRPr="007F3FD0">
        <w:rPr>
          <w:rFonts w:hint="eastAsia"/>
        </w:rPr>
        <w:t>队列级别（</w:t>
      </w:r>
      <w:r w:rsidR="00553B54">
        <w:rPr>
          <w:rFonts w:hint="eastAsia"/>
        </w:rPr>
        <w:t>HIP04.02.05</w:t>
      </w:r>
      <w:r w:rsidRPr="007F3FD0">
        <w:rPr>
          <w:rFonts w:hint="eastAsia"/>
        </w:rPr>
        <w:t>）</w:t>
      </w:r>
      <w:bookmarkEnd w:id="11"/>
    </w:p>
    <w:p w14:paraId="046E4376" w14:textId="31400551" w:rsidR="000913AD" w:rsidRDefault="00396C91" w:rsidP="000913AD">
      <w:pPr>
        <w:pStyle w:val="3"/>
      </w:pPr>
      <w:bookmarkStart w:id="12" w:name="_Toc59986193"/>
      <w:r w:rsidRPr="0012497A">
        <w:rPr>
          <w:rFonts w:hint="eastAsia"/>
        </w:rPr>
        <w:t>出诊时段（</w:t>
      </w:r>
      <w:r w:rsidR="00553B54">
        <w:rPr>
          <w:rFonts w:hint="eastAsia"/>
        </w:rPr>
        <w:t>HIP04.02.04</w:t>
      </w:r>
      <w:r w:rsidRPr="0012497A">
        <w:rPr>
          <w:rFonts w:hint="eastAsia"/>
        </w:rPr>
        <w:t>）</w:t>
      </w:r>
      <w:bookmarkEnd w:id="12"/>
    </w:p>
    <w:p w14:paraId="56F2B40E" w14:textId="77777777" w:rsidR="000913AD" w:rsidRPr="000C695F" w:rsidRDefault="000913AD" w:rsidP="000913AD">
      <w:pPr>
        <w:pStyle w:val="2"/>
        <w:rPr>
          <w:rFonts w:asciiTheme="minorEastAsia" w:hAnsiTheme="minorEastAsia" w:cstheme="minorEastAsia"/>
          <w:szCs w:val="21"/>
        </w:rPr>
      </w:pPr>
      <w:bookmarkStart w:id="13" w:name="_Toc59986194"/>
      <w:r w:rsidRPr="000C695F">
        <w:rPr>
          <w:rFonts w:asciiTheme="minorEastAsia" w:hAnsiTheme="minorEastAsia" w:cstheme="minorEastAsia" w:hint="eastAsia"/>
          <w:szCs w:val="21"/>
        </w:rPr>
        <w:t>基础数据、</w:t>
      </w:r>
      <w:r w:rsidRPr="000C695F">
        <w:rPr>
          <w:rFonts w:asciiTheme="minorEastAsia" w:hAnsiTheme="minorEastAsia" w:cstheme="minorEastAsia"/>
          <w:szCs w:val="21"/>
        </w:rPr>
        <w:t>术语和字典注册</w:t>
      </w:r>
      <w:bookmarkEnd w:id="13"/>
    </w:p>
    <w:p w14:paraId="37F250C8" w14:textId="77777777" w:rsidR="000913AD" w:rsidRDefault="000913AD" w:rsidP="000913AD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》的“基础数据、术语和字典注册服务”</w:t>
      </w:r>
    </w:p>
    <w:p w14:paraId="151EBAD8" w14:textId="6611DE5F" w:rsidR="000913AD" w:rsidRPr="000913AD" w:rsidRDefault="000913AD" w:rsidP="000913AD">
      <w:r>
        <w:t>说明</w:t>
      </w:r>
      <w:r>
        <w:rPr>
          <w:rFonts w:hint="eastAsia"/>
        </w:rPr>
        <w:t>：排队叫号系统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72808E64" w14:textId="5BB8D154" w:rsidR="00A270E3" w:rsidRDefault="00A270E3" w:rsidP="00357AFC">
      <w:pPr>
        <w:pStyle w:val="3"/>
      </w:pPr>
      <w:bookmarkStart w:id="14" w:name="_Toc59986195"/>
      <w:r w:rsidRPr="00A270E3">
        <w:rPr>
          <w:rFonts w:hint="eastAsia"/>
        </w:rPr>
        <w:t>午别（</w:t>
      </w:r>
      <w:r w:rsidRPr="00A270E3">
        <w:rPr>
          <w:rFonts w:hint="eastAsia"/>
        </w:rPr>
        <w:t>HIP22.01.01</w:t>
      </w:r>
      <w:r w:rsidRPr="00A270E3">
        <w:rPr>
          <w:rFonts w:hint="eastAsia"/>
        </w:rPr>
        <w:t>）</w:t>
      </w:r>
      <w:bookmarkEnd w:id="14"/>
    </w:p>
    <w:p w14:paraId="5348FDA2" w14:textId="3DDA00BF" w:rsidR="002C1928" w:rsidRPr="00D52558" w:rsidRDefault="00357AFC" w:rsidP="00EC2A32">
      <w:pPr>
        <w:pStyle w:val="3"/>
      </w:pPr>
      <w:bookmarkStart w:id="15" w:name="_Toc59986196"/>
      <w:r w:rsidRPr="00AB526B">
        <w:rPr>
          <w:rFonts w:hint="eastAsia"/>
        </w:rPr>
        <w:t>诊区（</w:t>
      </w:r>
      <w:r w:rsidRPr="00AB526B">
        <w:rPr>
          <w:rFonts w:hint="eastAsia"/>
        </w:rPr>
        <w:t>HIP22.01.02</w:t>
      </w:r>
      <w:r w:rsidRPr="00AB526B">
        <w:rPr>
          <w:rFonts w:hint="eastAsia"/>
        </w:rPr>
        <w:t>）</w:t>
      </w:r>
      <w:bookmarkEnd w:id="15"/>
    </w:p>
    <w:p w14:paraId="2221BBC0" w14:textId="7C369D16" w:rsidR="003B25DB" w:rsidRPr="000C695F" w:rsidRDefault="00DF53B0" w:rsidP="003B25DB">
      <w:pPr>
        <w:pStyle w:val="2"/>
        <w:rPr>
          <w:rFonts w:asciiTheme="minorEastAsia" w:hAnsiTheme="minorEastAsia" w:cstheme="minorEastAsia"/>
          <w:szCs w:val="21"/>
        </w:rPr>
      </w:pPr>
      <w:bookmarkStart w:id="16" w:name="_Toc58784293"/>
      <w:bookmarkStart w:id="17" w:name="_Toc59986197"/>
      <w:r w:rsidRPr="000C695F">
        <w:rPr>
          <w:rFonts w:asciiTheme="minorEastAsia" w:hAnsiTheme="minorEastAsia" w:cstheme="minorEastAsia" w:hint="eastAsia"/>
          <w:szCs w:val="21"/>
        </w:rPr>
        <w:t>基础数据、</w:t>
      </w:r>
      <w:r w:rsidRPr="000C695F">
        <w:rPr>
          <w:rFonts w:asciiTheme="minorEastAsia" w:hAnsiTheme="minorEastAsia" w:cstheme="minorEastAsia"/>
          <w:szCs w:val="21"/>
        </w:rPr>
        <w:t>术语和字典</w:t>
      </w:r>
      <w:r w:rsidRPr="000C695F">
        <w:rPr>
          <w:rFonts w:asciiTheme="minorEastAsia" w:hAnsiTheme="minorEastAsia" w:cstheme="minorEastAsia" w:hint="eastAsia"/>
          <w:szCs w:val="21"/>
        </w:rPr>
        <w:t>更新</w:t>
      </w:r>
      <w:bookmarkEnd w:id="16"/>
      <w:bookmarkEnd w:id="17"/>
    </w:p>
    <w:p w14:paraId="60A7C355" w14:textId="60CFBFEE" w:rsidR="00EC2A32" w:rsidRDefault="00DF53B0" w:rsidP="00EC2A32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》的“基础数据、术语和字典更新服务”</w:t>
      </w:r>
    </w:p>
    <w:p w14:paraId="4A579579" w14:textId="5AE7CFF1" w:rsidR="000913AD" w:rsidRPr="00D52558" w:rsidRDefault="002C1928" w:rsidP="00EC2A32">
      <w:r>
        <w:t>说明</w:t>
      </w:r>
      <w:r>
        <w:rPr>
          <w:rFonts w:hint="eastAsia"/>
        </w:rPr>
        <w:t>：排队叫号系统</w:t>
      </w:r>
      <w:r>
        <w:t>需要更新到平台的基础数据</w:t>
      </w:r>
      <w:r>
        <w:rPr>
          <w:rFonts w:hint="eastAsia"/>
        </w:rPr>
        <w:t>、</w:t>
      </w:r>
      <w:r>
        <w:t>术语和字典目录同</w:t>
      </w:r>
      <w:r>
        <w:rPr>
          <w:rFonts w:hint="eastAsia"/>
        </w:rPr>
        <w:t>8</w:t>
      </w:r>
      <w:r>
        <w:t>.</w:t>
      </w:r>
      <w:r w:rsidR="000913AD">
        <w:t>2</w:t>
      </w:r>
      <w:r>
        <w:rPr>
          <w:rFonts w:hint="eastAsia"/>
        </w:rPr>
        <w:t>。</w:t>
      </w:r>
    </w:p>
    <w:p w14:paraId="1E37D6F4" w14:textId="1347035D" w:rsidR="00A43AA4" w:rsidRDefault="00AF70EC">
      <w:pPr>
        <w:pStyle w:val="2"/>
        <w:rPr>
          <w:rFonts w:asciiTheme="minorEastAsia" w:hAnsiTheme="minorEastAsia" w:cstheme="minorEastAsia"/>
          <w:szCs w:val="21"/>
        </w:rPr>
      </w:pPr>
      <w:bookmarkStart w:id="18" w:name="_Toc59986198"/>
      <w:r>
        <w:rPr>
          <w:rFonts w:hint="eastAsia"/>
        </w:rPr>
        <w:t>同步队列信息</w:t>
      </w:r>
      <w:bookmarkEnd w:id="18"/>
    </w:p>
    <w:p w14:paraId="1B452AF7" w14:textId="7B4CF359" w:rsidR="00030F3A" w:rsidRDefault="00C166EF" w:rsidP="00C166EF">
      <w:pPr>
        <w:pStyle w:val="3"/>
      </w:pPr>
      <w:bookmarkStart w:id="19" w:name="_Toc59986199"/>
      <w:r>
        <w:rPr>
          <w:rFonts w:hint="eastAsia"/>
        </w:rPr>
        <w:t>请求消息模型</w:t>
      </w:r>
      <w:bookmarkEnd w:id="19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2"/>
        <w:gridCol w:w="1650"/>
        <w:gridCol w:w="1121"/>
        <w:gridCol w:w="2977"/>
        <w:gridCol w:w="1939"/>
      </w:tblGrid>
      <w:tr w:rsidR="00EA57F6" w14:paraId="225D011F" w14:textId="77777777" w:rsidTr="000C209E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16F7DFCB" w14:textId="77777777" w:rsidR="00EA57F6" w:rsidRDefault="00EA57F6" w:rsidP="007A3BD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61" w:type="pct"/>
            <w:vAlign w:val="center"/>
          </w:tcPr>
          <w:p w14:paraId="3E511A48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85" w:type="pct"/>
            <w:vAlign w:val="center"/>
          </w:tcPr>
          <w:p w14:paraId="486A0416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54" w:type="pct"/>
            <w:vAlign w:val="center"/>
          </w:tcPr>
          <w:p w14:paraId="262BA838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12" w:type="pct"/>
            <w:vAlign w:val="center"/>
          </w:tcPr>
          <w:p w14:paraId="73E13938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56335" w14:paraId="0D61D779" w14:textId="77777777" w:rsidTr="000C209E">
        <w:trPr>
          <w:trHeight w:val="90"/>
          <w:jc w:val="center"/>
        </w:trPr>
        <w:tc>
          <w:tcPr>
            <w:tcW w:w="988" w:type="pct"/>
            <w:vAlign w:val="center"/>
          </w:tcPr>
          <w:p w14:paraId="6500CBC4" w14:textId="5AAE9C1C" w:rsidR="00556335" w:rsidRPr="001E0513" w:rsidRDefault="00556335" w:rsidP="00E9255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56335">
              <w:rPr>
                <w:rFonts w:ascii="Times New Roman" w:hAnsi="Times New Roman"/>
                <w:sz w:val="18"/>
                <w:szCs w:val="18"/>
              </w:rPr>
              <w:t>queue</w:t>
            </w:r>
            <w:r w:rsidR="004A58E8"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 w:rsidR="00E122A9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6A95FF4F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85" w:type="pct"/>
            <w:vAlign w:val="center"/>
          </w:tcPr>
          <w:p w14:paraId="17706320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4" w:type="pct"/>
            <w:vAlign w:val="center"/>
          </w:tcPr>
          <w:p w14:paraId="4D978BE8" w14:textId="13242339" w:rsidR="00556335" w:rsidRDefault="00556335" w:rsidP="00BF53F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56335">
              <w:rPr>
                <w:rFonts w:ascii="Times New Roman" w:hAnsi="Times New Roman" w:hint="eastAsia"/>
                <w:sz w:val="18"/>
                <w:szCs w:val="18"/>
              </w:rPr>
              <w:t>队列类型</w:t>
            </w:r>
            <w:r w:rsidR="001418ED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="00005110">
              <w:rPr>
                <w:rFonts w:ascii="Times New Roman" w:hAnsi="Times New Roman" w:hint="eastAsia"/>
                <w:sz w:val="18"/>
                <w:szCs w:val="18"/>
              </w:rPr>
              <w:t>（医生代码）</w:t>
            </w:r>
          </w:p>
        </w:tc>
        <w:tc>
          <w:tcPr>
            <w:tcW w:w="1012" w:type="pct"/>
            <w:vAlign w:val="center"/>
          </w:tcPr>
          <w:p w14:paraId="49DF0F7C" w14:textId="3B90FDF8" w:rsidR="00556335" w:rsidRDefault="00DA5699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80B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803C3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80B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56335" w14:paraId="732DD259" w14:textId="77777777" w:rsidTr="000C209E">
        <w:trPr>
          <w:trHeight w:val="90"/>
          <w:jc w:val="center"/>
        </w:trPr>
        <w:tc>
          <w:tcPr>
            <w:tcW w:w="988" w:type="pct"/>
            <w:vAlign w:val="center"/>
          </w:tcPr>
          <w:p w14:paraId="7D94051C" w14:textId="53BE286B" w:rsidR="00556335" w:rsidRPr="001E0513" w:rsidRDefault="00337976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56335">
              <w:rPr>
                <w:rFonts w:ascii="Times New Roman" w:hAnsi="Times New Roman"/>
                <w:sz w:val="18"/>
                <w:szCs w:val="18"/>
              </w:rPr>
              <w:t>queue</w:t>
            </w:r>
            <w:r w:rsidR="00666893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861" w:type="pct"/>
            <w:vAlign w:val="center"/>
          </w:tcPr>
          <w:p w14:paraId="3295004E" w14:textId="77777777" w:rsidR="00556335" w:rsidRPr="00D42D16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85" w:type="pct"/>
            <w:vAlign w:val="center"/>
          </w:tcPr>
          <w:p w14:paraId="19397100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4" w:type="pct"/>
            <w:vAlign w:val="center"/>
          </w:tcPr>
          <w:p w14:paraId="4BB0DD79" w14:textId="7EE8519C" w:rsidR="00556335" w:rsidRPr="00EA2FCC" w:rsidRDefault="001418ED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排队队列</w:t>
            </w:r>
            <w:r w:rsidR="00556335" w:rsidRPr="00556335">
              <w:rPr>
                <w:rFonts w:ascii="Times New Roman" w:hAnsi="Times New Roman" w:hint="eastAsia"/>
                <w:sz w:val="18"/>
                <w:szCs w:val="18"/>
              </w:rPr>
              <w:t>名称</w:t>
            </w:r>
            <w:r w:rsidR="000C209E">
              <w:rPr>
                <w:rFonts w:ascii="Times New Roman" w:hAnsi="Times New Roman" w:hint="eastAsia"/>
                <w:sz w:val="18"/>
                <w:szCs w:val="18"/>
              </w:rPr>
              <w:t>（按</w:t>
            </w:r>
            <w:proofErr w:type="gramStart"/>
            <w:r w:rsidR="000C209E">
              <w:rPr>
                <w:rFonts w:ascii="Times New Roman" w:hAnsi="Times New Roman" w:hint="eastAsia"/>
                <w:sz w:val="18"/>
                <w:szCs w:val="18"/>
              </w:rPr>
              <w:t>医生建队列</w:t>
            </w:r>
            <w:proofErr w:type="gramEnd"/>
            <w:r w:rsidR="000C209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012" w:type="pct"/>
            <w:vAlign w:val="center"/>
          </w:tcPr>
          <w:p w14:paraId="5B2D47F1" w14:textId="017329B6" w:rsidR="00556335" w:rsidRDefault="00AD6569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556335" w14:paraId="3617DC27" w14:textId="77777777" w:rsidTr="000C209E">
        <w:trPr>
          <w:trHeight w:val="90"/>
          <w:jc w:val="center"/>
        </w:trPr>
        <w:tc>
          <w:tcPr>
            <w:tcW w:w="988" w:type="pct"/>
            <w:vAlign w:val="center"/>
          </w:tcPr>
          <w:p w14:paraId="3FEB8C74" w14:textId="0B4CE094" w:rsidR="00556335" w:rsidRPr="001E0513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56335">
              <w:rPr>
                <w:rFonts w:ascii="Times New Roman" w:hAnsi="Times New Roman" w:hint="eastAsia"/>
                <w:sz w:val="18"/>
                <w:szCs w:val="18"/>
              </w:rPr>
              <w:lastRenderedPageBreak/>
              <w:t>d</w:t>
            </w:r>
            <w:r w:rsidRPr="00556335">
              <w:rPr>
                <w:rFonts w:ascii="Times New Roman" w:hAnsi="Times New Roman"/>
                <w:sz w:val="18"/>
                <w:szCs w:val="18"/>
              </w:rPr>
              <w:t>isplay</w:t>
            </w:r>
            <w:r w:rsidR="00666893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861" w:type="pct"/>
            <w:vAlign w:val="center"/>
          </w:tcPr>
          <w:p w14:paraId="4A781C2D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85" w:type="pct"/>
            <w:vAlign w:val="center"/>
          </w:tcPr>
          <w:p w14:paraId="7CDDC29C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4" w:type="pct"/>
            <w:vAlign w:val="center"/>
          </w:tcPr>
          <w:p w14:paraId="627FD9D3" w14:textId="60FAFE96" w:rsidR="00556335" w:rsidRPr="00EA2FCC" w:rsidRDefault="00556335" w:rsidP="001920B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56335">
              <w:rPr>
                <w:rFonts w:ascii="Times New Roman" w:hAnsi="Times New Roman" w:hint="eastAsia"/>
                <w:sz w:val="18"/>
                <w:szCs w:val="18"/>
              </w:rPr>
              <w:t>队列类型显示名称</w:t>
            </w:r>
          </w:p>
        </w:tc>
        <w:tc>
          <w:tcPr>
            <w:tcW w:w="1012" w:type="pct"/>
            <w:vAlign w:val="center"/>
          </w:tcPr>
          <w:p w14:paraId="5DD456EE" w14:textId="2FAF0A01" w:rsidR="00556335" w:rsidRDefault="00AD6569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</w:tbl>
    <w:p w14:paraId="496EDA66" w14:textId="77777777" w:rsidR="00C166EF" w:rsidRPr="00C166EF" w:rsidRDefault="00C166EF" w:rsidP="00C166EF"/>
    <w:p w14:paraId="355F96F4" w14:textId="522092E5" w:rsidR="00C166EF" w:rsidRDefault="00C166EF" w:rsidP="00C166EF">
      <w:pPr>
        <w:pStyle w:val="3"/>
      </w:pPr>
      <w:bookmarkStart w:id="20" w:name="_Toc59986200"/>
      <w:r>
        <w:rPr>
          <w:rFonts w:hint="eastAsia"/>
        </w:rPr>
        <w:t>响应消息模型</w:t>
      </w:r>
      <w:r w:rsidR="00EA57F6">
        <w:rPr>
          <w:rFonts w:hint="eastAsia"/>
        </w:rPr>
        <w:t>（成功）</w:t>
      </w:r>
      <w:bookmarkEnd w:id="20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EA57F6" w14:paraId="173A04F8" w14:textId="77777777" w:rsidTr="007A3BD5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32024AD7" w14:textId="77777777" w:rsidR="00EA57F6" w:rsidRDefault="00EA57F6" w:rsidP="007A3BD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1CFDDE25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523FE238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77D661B2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766EE452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A57F6" w14:paraId="714157B1" w14:textId="77777777" w:rsidTr="007A3BD5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7DD5638" w14:textId="77777777" w:rsidR="00EA57F6" w:rsidRDefault="00EA57F6" w:rsidP="007A3BD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501FB71C" w14:textId="77777777" w:rsidR="00C166EF" w:rsidRPr="00C166EF" w:rsidRDefault="00C166EF" w:rsidP="00C166EF"/>
    <w:p w14:paraId="69A781C6" w14:textId="3CBD5319" w:rsidR="00A43AA4" w:rsidRDefault="00AF70EC">
      <w:pPr>
        <w:pStyle w:val="2"/>
      </w:pPr>
      <w:bookmarkStart w:id="21" w:name="_Toc59986201"/>
      <w:r>
        <w:rPr>
          <w:rFonts w:hint="eastAsia"/>
        </w:rPr>
        <w:t>同步医生和队列关系</w:t>
      </w:r>
      <w:bookmarkEnd w:id="21"/>
    </w:p>
    <w:p w14:paraId="4629A9F8" w14:textId="46B034E1" w:rsidR="00C166EF" w:rsidRDefault="00C166EF" w:rsidP="00C166EF">
      <w:pPr>
        <w:pStyle w:val="3"/>
      </w:pPr>
      <w:bookmarkStart w:id="22" w:name="_Toc59986202"/>
      <w:r>
        <w:rPr>
          <w:rFonts w:hint="eastAsia"/>
        </w:rPr>
        <w:t>请求消息模型</w:t>
      </w:r>
      <w:bookmarkEnd w:id="22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2"/>
        <w:gridCol w:w="1650"/>
        <w:gridCol w:w="1404"/>
        <w:gridCol w:w="2694"/>
        <w:gridCol w:w="1939"/>
      </w:tblGrid>
      <w:tr w:rsidR="00556335" w14:paraId="7015413A" w14:textId="77777777" w:rsidTr="008279B4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4185004E" w14:textId="77777777" w:rsidR="00556335" w:rsidRDefault="00556335" w:rsidP="007A3BD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61" w:type="pct"/>
            <w:vAlign w:val="center"/>
          </w:tcPr>
          <w:p w14:paraId="2669957E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33" w:type="pct"/>
            <w:vAlign w:val="center"/>
          </w:tcPr>
          <w:p w14:paraId="3B98BE7E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06" w:type="pct"/>
            <w:vAlign w:val="center"/>
          </w:tcPr>
          <w:p w14:paraId="6DD0B8B2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12" w:type="pct"/>
            <w:vAlign w:val="center"/>
          </w:tcPr>
          <w:p w14:paraId="7B4A6518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556335" w14:paraId="6E7F58ED" w14:textId="77777777" w:rsidTr="008279B4">
        <w:trPr>
          <w:trHeight w:val="90"/>
          <w:jc w:val="center"/>
        </w:trPr>
        <w:tc>
          <w:tcPr>
            <w:tcW w:w="988" w:type="pct"/>
            <w:vAlign w:val="center"/>
          </w:tcPr>
          <w:p w14:paraId="7A74437B" w14:textId="6799FE55" w:rsidR="00556335" w:rsidRPr="001E0513" w:rsidRDefault="00666893" w:rsidP="00E9255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</w:t>
            </w:r>
            <w:r w:rsidR="00A5427F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594DB7CC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1590FF87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06" w:type="pct"/>
            <w:vAlign w:val="center"/>
          </w:tcPr>
          <w:p w14:paraId="76A79F87" w14:textId="25B415D5" w:rsidR="00556335" w:rsidRDefault="00556335" w:rsidP="00E9255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3D2A">
              <w:rPr>
                <w:rFonts w:ascii="Times New Roman" w:hAnsi="Times New Roman" w:hint="eastAsia"/>
                <w:sz w:val="18"/>
                <w:szCs w:val="18"/>
              </w:rPr>
              <w:t>医生</w:t>
            </w:r>
            <w:r w:rsidR="001418ED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="006D6EDF">
              <w:rPr>
                <w:rFonts w:ascii="Times New Roman" w:hAnsi="Times New Roman" w:hint="eastAsia"/>
                <w:sz w:val="18"/>
                <w:szCs w:val="18"/>
              </w:rPr>
              <w:t>（登录工号）</w:t>
            </w:r>
          </w:p>
        </w:tc>
        <w:tc>
          <w:tcPr>
            <w:tcW w:w="1012" w:type="pct"/>
            <w:vAlign w:val="center"/>
          </w:tcPr>
          <w:p w14:paraId="179FF4CF" w14:textId="4A2DC4DC" w:rsidR="00556335" w:rsidRDefault="006D6EDF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556335" w14:paraId="69631D6A" w14:textId="77777777" w:rsidTr="008279B4">
        <w:trPr>
          <w:trHeight w:val="90"/>
          <w:jc w:val="center"/>
        </w:trPr>
        <w:tc>
          <w:tcPr>
            <w:tcW w:w="988" w:type="pct"/>
            <w:vAlign w:val="center"/>
          </w:tcPr>
          <w:p w14:paraId="268370FD" w14:textId="77932509" w:rsidR="00556335" w:rsidRPr="001E0513" w:rsidRDefault="00556335" w:rsidP="00E9255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13D2A">
              <w:rPr>
                <w:rFonts w:ascii="Times New Roman" w:hAnsi="Times New Roman"/>
                <w:sz w:val="18"/>
                <w:szCs w:val="18"/>
              </w:rPr>
              <w:t>queue</w:t>
            </w:r>
            <w:r w:rsidR="004A58E8">
              <w:rPr>
                <w:rFonts w:ascii="Times New Roman" w:hAnsi="Times New Roman"/>
                <w:sz w:val="18"/>
                <w:szCs w:val="18"/>
              </w:rPr>
              <w:t>Tp</w:t>
            </w:r>
            <w:r w:rsidR="00A5427F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1B925B2D" w14:textId="77777777" w:rsidR="00556335" w:rsidRPr="00D42D16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58C088D7" w14:textId="77777777" w:rsidR="00556335" w:rsidRDefault="00556335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06" w:type="pct"/>
            <w:vAlign w:val="center"/>
          </w:tcPr>
          <w:p w14:paraId="6D4E827C" w14:textId="3A49BC13" w:rsidR="00556335" w:rsidRPr="00EA2FCC" w:rsidRDefault="00556335" w:rsidP="009A0B1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3D2A">
              <w:rPr>
                <w:rFonts w:ascii="Times New Roman" w:hAnsi="Times New Roman" w:hint="eastAsia"/>
                <w:sz w:val="18"/>
                <w:szCs w:val="18"/>
              </w:rPr>
              <w:t>队列类型</w:t>
            </w:r>
            <w:r w:rsidR="001418ED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012" w:type="pct"/>
            <w:vAlign w:val="center"/>
          </w:tcPr>
          <w:p w14:paraId="77F0BBD7" w14:textId="7C535426" w:rsidR="00556335" w:rsidRDefault="006D6EDF" w:rsidP="0055633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80B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803C3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80B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</w:tbl>
    <w:p w14:paraId="57BFB749" w14:textId="70E7486E" w:rsidR="00C166EF" w:rsidRPr="00556335" w:rsidRDefault="00C166EF" w:rsidP="00C166EF"/>
    <w:p w14:paraId="73D286CA" w14:textId="70E985D6" w:rsidR="00C166EF" w:rsidRDefault="00C166EF" w:rsidP="00C166EF">
      <w:pPr>
        <w:pStyle w:val="3"/>
      </w:pPr>
      <w:bookmarkStart w:id="23" w:name="_Toc59986203"/>
      <w:r>
        <w:rPr>
          <w:rFonts w:hint="eastAsia"/>
        </w:rPr>
        <w:t>响应消息模型</w:t>
      </w:r>
      <w:r w:rsidR="00EA57F6">
        <w:rPr>
          <w:rFonts w:hint="eastAsia"/>
        </w:rPr>
        <w:t>（成功）</w:t>
      </w:r>
      <w:bookmarkEnd w:id="2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EA57F6" w14:paraId="090EDD43" w14:textId="77777777" w:rsidTr="007A3BD5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0E3A9B45" w14:textId="77777777" w:rsidR="00EA57F6" w:rsidRDefault="00EA57F6" w:rsidP="007A3BD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79636082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47A4F23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133AF1EC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75F961E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A57F6" w14:paraId="48F5ACC1" w14:textId="77777777" w:rsidTr="007A3BD5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A4AF715" w14:textId="77777777" w:rsidR="00EA57F6" w:rsidRDefault="00EA57F6" w:rsidP="007A3BD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94E999B" w14:textId="77777777" w:rsidR="00C166EF" w:rsidRPr="00C166EF" w:rsidRDefault="00C166EF" w:rsidP="00C166EF"/>
    <w:p w14:paraId="4FFCA4B3" w14:textId="46FF3073" w:rsidR="00C96ADC" w:rsidRDefault="00AF70EC">
      <w:pPr>
        <w:pStyle w:val="2"/>
      </w:pPr>
      <w:bookmarkStart w:id="24" w:name="_Toc59986204"/>
      <w:r>
        <w:rPr>
          <w:rFonts w:hint="eastAsia"/>
        </w:rPr>
        <w:t>同步患者</w:t>
      </w:r>
      <w:r w:rsidR="00E83F80">
        <w:rPr>
          <w:rFonts w:hint="eastAsia"/>
        </w:rPr>
        <w:t>挂号记录</w:t>
      </w:r>
      <w:bookmarkEnd w:id="24"/>
    </w:p>
    <w:p w14:paraId="5C4140EA" w14:textId="49C04460" w:rsidR="00084B90" w:rsidRDefault="00084B90" w:rsidP="00084B90">
      <w:pPr>
        <w:pStyle w:val="3"/>
      </w:pPr>
      <w:bookmarkStart w:id="25" w:name="_Toc59986205"/>
      <w:r>
        <w:rPr>
          <w:rFonts w:hint="eastAsia"/>
        </w:rPr>
        <w:t>请求消息模型</w:t>
      </w:r>
      <w:bookmarkEnd w:id="25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7"/>
        <w:gridCol w:w="1015"/>
        <w:gridCol w:w="851"/>
        <w:gridCol w:w="3544"/>
        <w:gridCol w:w="2222"/>
      </w:tblGrid>
      <w:tr w:rsidR="00556335" w14:paraId="73ECF07F" w14:textId="77777777" w:rsidTr="007A0083">
        <w:trPr>
          <w:trHeight w:val="23"/>
          <w:tblHeader/>
          <w:jc w:val="center"/>
        </w:trPr>
        <w:tc>
          <w:tcPr>
            <w:tcW w:w="1016" w:type="pct"/>
            <w:vAlign w:val="center"/>
          </w:tcPr>
          <w:p w14:paraId="18BF2210" w14:textId="77777777" w:rsidR="00556335" w:rsidRDefault="00556335" w:rsidP="007A3BD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30" w:type="pct"/>
            <w:vAlign w:val="center"/>
          </w:tcPr>
          <w:p w14:paraId="778A8ABD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18F96714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850" w:type="pct"/>
            <w:vAlign w:val="center"/>
          </w:tcPr>
          <w:p w14:paraId="32F42BD4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60" w:type="pct"/>
            <w:vAlign w:val="center"/>
          </w:tcPr>
          <w:p w14:paraId="5C423B61" w14:textId="77777777" w:rsidR="00556335" w:rsidRDefault="00556335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C1A6D" w14:paraId="2FF36AC8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63D3266E" w14:textId="6142CA3E" w:rsidR="003C1A6D" w:rsidRPr="001E0513" w:rsidRDefault="001418ED" w:rsidP="003C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 w:rsidR="002435DC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30" w:type="pct"/>
            <w:vAlign w:val="center"/>
          </w:tcPr>
          <w:p w14:paraId="36763230" w14:textId="77777777" w:rsidR="003C1A6D" w:rsidRDefault="003C1A6D" w:rsidP="003C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F702850" w14:textId="77777777" w:rsidR="003C1A6D" w:rsidRDefault="003C1A6D" w:rsidP="003C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3CC76CD7" w14:textId="3BB1B3EE" w:rsidR="003C1A6D" w:rsidRDefault="003C1A6D" w:rsidP="007956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 w:rsidR="001418ED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160" w:type="pct"/>
            <w:vAlign w:val="center"/>
          </w:tcPr>
          <w:p w14:paraId="49A73D9C" w14:textId="400383D6" w:rsidR="003C1A6D" w:rsidRDefault="007413F1" w:rsidP="003C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0083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7A0083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7A008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55000" w14:paraId="555DFF05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28543DB8" w14:textId="44ACF245" w:rsidR="00055000" w:rsidRPr="001E0513" w:rsidRDefault="00055000" w:rsidP="007956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id</w:t>
            </w:r>
            <w:r w:rsidR="00795662">
              <w:rPr>
                <w:rFonts w:ascii="Times New Roman" w:hAnsi="Times New Roman"/>
                <w:sz w:val="18"/>
                <w:szCs w:val="18"/>
              </w:rPr>
              <w:t>C</w:t>
            </w:r>
            <w:r w:rsidRPr="003C1A6D">
              <w:rPr>
                <w:rFonts w:ascii="Times New Roman" w:hAnsi="Times New Roman"/>
                <w:sz w:val="18"/>
                <w:szCs w:val="18"/>
              </w:rPr>
              <w:t>ard</w:t>
            </w:r>
            <w:r w:rsidR="002435DC">
              <w:rPr>
                <w:rFonts w:ascii="Times New Roman" w:hAnsi="Times New Roman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530" w:type="pct"/>
            <w:vAlign w:val="center"/>
          </w:tcPr>
          <w:p w14:paraId="42D08520" w14:textId="73B954BA" w:rsidR="00055000" w:rsidRPr="00D42D16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548FE8D3" w14:textId="61B8C712" w:rsidR="00055000" w:rsidRDefault="004E4D9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850" w:type="pct"/>
            <w:vAlign w:val="center"/>
          </w:tcPr>
          <w:p w14:paraId="2FE3DC71" w14:textId="2A92D7F1" w:rsidR="00055000" w:rsidRPr="00EA2FCC" w:rsidRDefault="00055000" w:rsidP="007956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身份证号码</w:t>
            </w:r>
          </w:p>
        </w:tc>
        <w:tc>
          <w:tcPr>
            <w:tcW w:w="1160" w:type="pct"/>
            <w:vAlign w:val="center"/>
          </w:tcPr>
          <w:p w14:paraId="538CA335" w14:textId="5B611739" w:rsidR="00055000" w:rsidRDefault="00AD6569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008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7A008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55000" w14:paraId="63D9F641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120D49B2" w14:textId="01367840" w:rsidR="00055000" w:rsidRPr="001E0513" w:rsidRDefault="00055000" w:rsidP="0066689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hosp</w:t>
            </w:r>
            <w:r w:rsidR="00795662">
              <w:rPr>
                <w:rFonts w:ascii="Times New Roman" w:hAnsi="Times New Roman"/>
                <w:sz w:val="18"/>
                <w:szCs w:val="18"/>
              </w:rPr>
              <w:t>C</w:t>
            </w:r>
            <w:r w:rsidRPr="003C1A6D">
              <w:rPr>
                <w:rFonts w:ascii="Times New Roman" w:hAnsi="Times New Roman"/>
                <w:sz w:val="18"/>
                <w:szCs w:val="18"/>
              </w:rPr>
              <w:t>ard</w:t>
            </w:r>
            <w:proofErr w:type="spellEnd"/>
          </w:p>
        </w:tc>
        <w:tc>
          <w:tcPr>
            <w:tcW w:w="530" w:type="pct"/>
            <w:vAlign w:val="center"/>
          </w:tcPr>
          <w:p w14:paraId="22D0F434" w14:textId="6379ADB6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45352DC1" w14:textId="77777777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24292E2A" w14:textId="6C754A72" w:rsidR="00055000" w:rsidRPr="00EA2FCC" w:rsidRDefault="00055000" w:rsidP="007956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医院就诊卡</w:t>
            </w:r>
          </w:p>
        </w:tc>
        <w:tc>
          <w:tcPr>
            <w:tcW w:w="1160" w:type="pct"/>
            <w:vAlign w:val="center"/>
          </w:tcPr>
          <w:p w14:paraId="5ADCCE0F" w14:textId="7E3FDCEE" w:rsidR="00055000" w:rsidRDefault="00AD6569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008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7A008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55000" w14:paraId="7E8354D5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3BC90F87" w14:textId="0BBD6FCD" w:rsidR="00055000" w:rsidRPr="001E0513" w:rsidRDefault="00610522" w:rsidP="007956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530" w:type="pct"/>
            <w:vAlign w:val="center"/>
          </w:tcPr>
          <w:p w14:paraId="2B6587CF" w14:textId="701C3B1D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117DAE6" w14:textId="5811E115" w:rsidR="00055000" w:rsidRDefault="00AA79A2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850" w:type="pct"/>
            <w:vAlign w:val="center"/>
          </w:tcPr>
          <w:p w14:paraId="3B35AD6E" w14:textId="1E6D532E" w:rsidR="00055000" w:rsidRDefault="00055000" w:rsidP="007956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3C1A6D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3C1A6D">
              <w:rPr>
                <w:rFonts w:ascii="Times New Roman" w:hAnsi="Times New Roman" w:hint="eastAsia"/>
                <w:sz w:val="18"/>
                <w:szCs w:val="18"/>
              </w:rPr>
              <w:t>保卡号</w:t>
            </w:r>
          </w:p>
        </w:tc>
        <w:tc>
          <w:tcPr>
            <w:tcW w:w="1160" w:type="pct"/>
            <w:vAlign w:val="center"/>
          </w:tcPr>
          <w:p w14:paraId="154B22D0" w14:textId="0090B0F6" w:rsidR="00055000" w:rsidRDefault="00AD6569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A008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7A008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55000" w14:paraId="24E10AE6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0F5A7654" w14:textId="0B5591C9" w:rsidR="00055000" w:rsidRPr="001E0513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q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ueue</w:t>
            </w:r>
            <w:r w:rsidR="002435DC"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30" w:type="pct"/>
            <w:vAlign w:val="center"/>
          </w:tcPr>
          <w:p w14:paraId="1C7A2D3D" w14:textId="629EF91A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62643E5" w14:textId="77777777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55076DA6" w14:textId="07F03067" w:rsidR="00055000" w:rsidRDefault="00055000" w:rsidP="003239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挂号流水号</w:t>
            </w:r>
          </w:p>
        </w:tc>
        <w:tc>
          <w:tcPr>
            <w:tcW w:w="1160" w:type="pct"/>
            <w:vAlign w:val="center"/>
          </w:tcPr>
          <w:p w14:paraId="190661C2" w14:textId="7DF05E01" w:rsidR="00055000" w:rsidRDefault="00AD6569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055000" w14:paraId="2356A673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686BCE9A" w14:textId="1DD9D1EB" w:rsidR="00055000" w:rsidRPr="001E0513" w:rsidRDefault="001418ED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 w:rsidR="00666893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30" w:type="pct"/>
            <w:vAlign w:val="center"/>
          </w:tcPr>
          <w:p w14:paraId="0AE1DADE" w14:textId="041E98CD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5961FDD" w14:textId="77777777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078E2273" w14:textId="14F75613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160" w:type="pct"/>
            <w:vAlign w:val="center"/>
          </w:tcPr>
          <w:p w14:paraId="72CC5145" w14:textId="4FDD1E89" w:rsidR="00055000" w:rsidRDefault="00AD6569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15268" w14:paraId="0221CB08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4E3C5049" w14:textId="2FA0DE80" w:rsidR="00415268" w:rsidRPr="001E0513" w:rsidRDefault="00415268" w:rsidP="008A15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lastRenderedPageBreak/>
              <w:t>queue</w:t>
            </w:r>
            <w:r w:rsidR="004A58E8">
              <w:rPr>
                <w:rFonts w:ascii="Times New Roman" w:hAnsi="Times New Roman"/>
                <w:sz w:val="18"/>
                <w:szCs w:val="18"/>
              </w:rPr>
              <w:t>Tp</w:t>
            </w:r>
            <w:r w:rsidR="002435DC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30" w:type="pct"/>
            <w:vAlign w:val="center"/>
          </w:tcPr>
          <w:p w14:paraId="7AE0D76F" w14:textId="2FB6D45D" w:rsidR="00415268" w:rsidRDefault="00415268" w:rsidP="00CA120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="00CA120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EB5B224" w14:textId="77777777" w:rsidR="00415268" w:rsidRDefault="00415268" w:rsidP="004152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3060075C" w14:textId="28DBED32" w:rsidR="00415268" w:rsidRDefault="00415268" w:rsidP="008A15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队列类型</w:t>
            </w:r>
            <w:r w:rsidR="00CA1204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="009C2259">
              <w:rPr>
                <w:rFonts w:ascii="Times New Roman" w:hAnsi="Times New Roman" w:hint="eastAsia"/>
                <w:sz w:val="18"/>
                <w:szCs w:val="18"/>
              </w:rPr>
              <w:t>（医生代码）</w:t>
            </w:r>
          </w:p>
        </w:tc>
        <w:tc>
          <w:tcPr>
            <w:tcW w:w="1160" w:type="pct"/>
            <w:vAlign w:val="center"/>
          </w:tcPr>
          <w:p w14:paraId="6F07324E" w14:textId="0239A492" w:rsidR="00415268" w:rsidRDefault="00005110" w:rsidP="004152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80B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803C3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80B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A4C9C" w:rsidRPr="001A4C9C" w14:paraId="3C12FE22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342F4251" w14:textId="37F07260" w:rsidR="00055000" w:rsidRPr="001A4C9C" w:rsidRDefault="00055000" w:rsidP="007C71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A4C9C">
              <w:rPr>
                <w:rFonts w:ascii="Times New Roman" w:hAnsi="Times New Roman"/>
                <w:sz w:val="18"/>
                <w:szCs w:val="18"/>
              </w:rPr>
              <w:t>register</w:t>
            </w:r>
            <w:r w:rsidR="00CA1204" w:rsidRPr="001A4C9C"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30" w:type="pct"/>
            <w:vAlign w:val="center"/>
          </w:tcPr>
          <w:p w14:paraId="140FE596" w14:textId="3C26A7D0" w:rsidR="00055000" w:rsidRPr="001A4C9C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4C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40E75BE5" w14:textId="690B4987" w:rsidR="00055000" w:rsidRPr="001A4C9C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06BD4712" w14:textId="0F72BF40" w:rsidR="00055000" w:rsidRPr="001A4C9C" w:rsidRDefault="00055000" w:rsidP="003E5A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ascii="Times New Roman" w:hAnsi="Times New Roman" w:hint="eastAsia"/>
                <w:sz w:val="18"/>
                <w:szCs w:val="18"/>
              </w:rPr>
              <w:t>挂号单号，显示患者编号用，如有特殊需求可对此项定制。例如“</w:t>
            </w:r>
            <w:r w:rsidRPr="001A4C9C">
              <w:rPr>
                <w:rFonts w:ascii="Times New Roman" w:hAnsi="Times New Roman" w:hint="eastAsia"/>
                <w:sz w:val="18"/>
                <w:szCs w:val="18"/>
              </w:rPr>
              <w:t>+1</w:t>
            </w:r>
            <w:r w:rsidRPr="001A4C9C">
              <w:rPr>
                <w:rFonts w:ascii="Times New Roman" w:hAnsi="Times New Roman" w:hint="eastAsia"/>
                <w:sz w:val="18"/>
                <w:szCs w:val="18"/>
              </w:rPr>
              <w:t>号”；取排队队列的序号或科室排队队列的序号（挂号条上的队列排队序号）</w:t>
            </w:r>
          </w:p>
        </w:tc>
        <w:tc>
          <w:tcPr>
            <w:tcW w:w="1160" w:type="pct"/>
            <w:vAlign w:val="center"/>
          </w:tcPr>
          <w:p w14:paraId="265C4014" w14:textId="44CBCF51" w:rsidR="00055000" w:rsidRPr="001A4C9C" w:rsidRDefault="00AD6569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hint="eastAsia"/>
              </w:rPr>
              <w:t>AN.</w:t>
            </w:r>
            <w:r w:rsidRPr="001A4C9C">
              <w:t>.50</w:t>
            </w:r>
          </w:p>
        </w:tc>
      </w:tr>
      <w:tr w:rsidR="001A4C9C" w:rsidRPr="001A4C9C" w14:paraId="51A0D001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0FFC2F31" w14:textId="4D89A101" w:rsidR="00055000" w:rsidRPr="001A4C9C" w:rsidRDefault="00055000" w:rsidP="007C71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A4C9C">
              <w:rPr>
                <w:rFonts w:ascii="Times New Roman" w:hAnsi="Times New Roman"/>
                <w:sz w:val="18"/>
                <w:szCs w:val="18"/>
              </w:rPr>
              <w:t>queue</w:t>
            </w:r>
            <w:r w:rsidR="007C7100" w:rsidRPr="001A4C9C">
              <w:rPr>
                <w:rFonts w:ascii="Times New Roman" w:hAnsi="Times New Roman"/>
                <w:sz w:val="18"/>
                <w:szCs w:val="18"/>
              </w:rPr>
              <w:t>N</w:t>
            </w:r>
            <w:r w:rsidRPr="001A4C9C">
              <w:rPr>
                <w:rFonts w:ascii="Times New Roman" w:hAnsi="Times New Roman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530" w:type="pct"/>
            <w:vAlign w:val="center"/>
          </w:tcPr>
          <w:p w14:paraId="58AB13C9" w14:textId="3200B4C0" w:rsidR="00055000" w:rsidRPr="001A4C9C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4C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622ED92" w14:textId="48D784E0" w:rsidR="00055000" w:rsidRPr="001A4C9C" w:rsidRDefault="00E7536A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7500D4ED" w14:textId="7C0B4192" w:rsidR="00055000" w:rsidRPr="001A4C9C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ascii="Times New Roman" w:hAnsi="Times New Roman" w:hint="eastAsia"/>
                <w:sz w:val="18"/>
                <w:szCs w:val="18"/>
              </w:rPr>
              <w:t>队列编号，每种队列的排队顺序，默认与</w:t>
            </w:r>
            <w:proofErr w:type="spellStart"/>
            <w:r w:rsidRPr="001A4C9C">
              <w:rPr>
                <w:rFonts w:ascii="Times New Roman" w:hAnsi="Times New Roman" w:hint="eastAsia"/>
                <w:sz w:val="18"/>
                <w:szCs w:val="18"/>
              </w:rPr>
              <w:t>register</w:t>
            </w:r>
            <w:r w:rsidR="00CA1204" w:rsidRPr="001A4C9C"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  <w:r w:rsidRPr="001A4C9C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1A4C9C">
              <w:rPr>
                <w:rFonts w:ascii="Times New Roman" w:hAnsi="Times New Roman" w:hint="eastAsia"/>
                <w:sz w:val="18"/>
                <w:szCs w:val="18"/>
              </w:rPr>
              <w:t>数据为整数的情况下</w:t>
            </w:r>
            <w:r w:rsidRPr="001A4C9C">
              <w:rPr>
                <w:rFonts w:ascii="Times New Roman" w:hAnsi="Times New Roman" w:hint="eastAsia"/>
                <w:sz w:val="18"/>
                <w:szCs w:val="18"/>
              </w:rPr>
              <w:t>)</w:t>
            </w:r>
            <w:r w:rsidRPr="001A4C9C">
              <w:rPr>
                <w:rFonts w:ascii="Times New Roman" w:hAnsi="Times New Roman" w:hint="eastAsia"/>
                <w:sz w:val="18"/>
                <w:szCs w:val="18"/>
              </w:rPr>
              <w:t>相同，如需按照挂号时间先后排序，可将此项值设置为</w:t>
            </w:r>
            <w:r w:rsidRPr="001A4C9C">
              <w:rPr>
                <w:rFonts w:ascii="Times New Roman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160" w:type="pct"/>
            <w:vAlign w:val="center"/>
          </w:tcPr>
          <w:p w14:paraId="3BF56E9A" w14:textId="59DD4039" w:rsidR="00055000" w:rsidRPr="001A4C9C" w:rsidRDefault="00AD6569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A4C9C">
              <w:rPr>
                <w:rFonts w:hint="eastAsia"/>
              </w:rPr>
              <w:t>AN.</w:t>
            </w:r>
            <w:r w:rsidRPr="001A4C9C">
              <w:t>.50</w:t>
            </w:r>
          </w:p>
        </w:tc>
      </w:tr>
      <w:tr w:rsidR="00415268" w14:paraId="57CEC66E" w14:textId="77777777" w:rsidTr="007A0083">
        <w:trPr>
          <w:trHeight w:val="90"/>
          <w:jc w:val="center"/>
        </w:trPr>
        <w:tc>
          <w:tcPr>
            <w:tcW w:w="1016" w:type="pct"/>
            <w:shd w:val="clear" w:color="auto" w:fill="FFFF00"/>
            <w:vAlign w:val="center"/>
          </w:tcPr>
          <w:p w14:paraId="003FF0BE" w14:textId="4F05DDA4" w:rsidR="00415268" w:rsidRPr="001E0513" w:rsidRDefault="00415268" w:rsidP="00CA05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sub</w:t>
            </w:r>
            <w:r w:rsidR="00CA1204">
              <w:rPr>
                <w:rFonts w:ascii="Times New Roman" w:hAnsi="Times New Roman" w:hint="eastAsia"/>
                <w:sz w:val="18"/>
                <w:szCs w:val="18"/>
              </w:rPr>
              <w:t>Que</w:t>
            </w:r>
            <w:r w:rsidR="00CA0527">
              <w:rPr>
                <w:rFonts w:ascii="Times New Roman" w:hAnsi="Times New Roman"/>
                <w:sz w:val="18"/>
                <w:szCs w:val="18"/>
              </w:rPr>
              <w:t>O</w:t>
            </w:r>
            <w:r w:rsidRPr="003C1A6D">
              <w:rPr>
                <w:rFonts w:ascii="Times New Roman" w:hAnsi="Times New Roman"/>
                <w:sz w:val="18"/>
                <w:szCs w:val="18"/>
              </w:rPr>
              <w:t>rder</w:t>
            </w:r>
            <w:r w:rsidR="00CA1204"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30" w:type="pct"/>
            <w:shd w:val="clear" w:color="auto" w:fill="FFFF00"/>
            <w:vAlign w:val="center"/>
          </w:tcPr>
          <w:p w14:paraId="30035E60" w14:textId="46E77415" w:rsidR="00415268" w:rsidRPr="00D42D16" w:rsidRDefault="00415268" w:rsidP="004152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0C4848F2" w14:textId="29980EFA" w:rsidR="00415268" w:rsidRDefault="00415268" w:rsidP="004152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77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shd w:val="clear" w:color="auto" w:fill="FFFF00"/>
            <w:vAlign w:val="center"/>
          </w:tcPr>
          <w:p w14:paraId="4C231307" w14:textId="5788136C" w:rsidR="00415268" w:rsidRDefault="00415268" w:rsidP="005543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队列级别</w:t>
            </w:r>
            <w:r w:rsidR="001A7D40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="00955915">
              <w:rPr>
                <w:rFonts w:ascii="Times New Roman" w:hAnsi="Times New Roman" w:hint="eastAsia"/>
                <w:sz w:val="18"/>
                <w:szCs w:val="18"/>
              </w:rPr>
              <w:t>（数字越小越优先）</w:t>
            </w:r>
          </w:p>
        </w:tc>
        <w:tc>
          <w:tcPr>
            <w:tcW w:w="1160" w:type="pct"/>
            <w:shd w:val="clear" w:color="auto" w:fill="FFFF00"/>
            <w:vAlign w:val="center"/>
          </w:tcPr>
          <w:p w14:paraId="789DC656" w14:textId="3A3D903F" w:rsidR="00415268" w:rsidRDefault="009309F6" w:rsidP="004152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09F6">
              <w:rPr>
                <w:rFonts w:ascii="Times New Roman" w:hAnsi="Times New Roman" w:hint="eastAsia"/>
                <w:sz w:val="18"/>
                <w:szCs w:val="18"/>
              </w:rPr>
              <w:t>队列级别（</w:t>
            </w:r>
            <w:r w:rsidR="00553B54">
              <w:rPr>
                <w:rFonts w:ascii="Times New Roman" w:hAnsi="Times New Roman" w:hint="eastAsia"/>
                <w:sz w:val="18"/>
                <w:szCs w:val="18"/>
              </w:rPr>
              <w:t>HIP04.02.05</w:t>
            </w:r>
            <w:r w:rsidRPr="009309F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55000" w14:paraId="5CF7E9B1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11B4E26E" w14:textId="2EA4EF51" w:rsidR="00055000" w:rsidRPr="001E0513" w:rsidRDefault="00055000" w:rsidP="00CA05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sub</w:t>
            </w:r>
            <w:r w:rsidR="00BA6BE5">
              <w:rPr>
                <w:rFonts w:ascii="Times New Roman" w:hAnsi="Times New Roman" w:hint="eastAsia"/>
                <w:sz w:val="18"/>
                <w:szCs w:val="18"/>
              </w:rPr>
              <w:t>Que</w:t>
            </w:r>
            <w:r w:rsidR="004A58E8">
              <w:rPr>
                <w:rFonts w:ascii="Times New Roman" w:hAnsi="Times New Roman"/>
                <w:sz w:val="18"/>
                <w:szCs w:val="18"/>
              </w:rPr>
              <w:t>Tp</w:t>
            </w:r>
            <w:r w:rsidR="00BA6BE5">
              <w:rPr>
                <w:rFonts w:ascii="Times New Roman" w:hAnsi="Times New Roman"/>
                <w:sz w:val="18"/>
                <w:szCs w:val="18"/>
              </w:rPr>
              <w:t>N</w:t>
            </w:r>
            <w:r w:rsidR="00BA6BE5">
              <w:rPr>
                <w:rFonts w:ascii="Times New Roman" w:hAnsi="Times New Roman" w:hint="eastAsia"/>
                <w:sz w:val="18"/>
                <w:szCs w:val="18"/>
              </w:rPr>
              <w:t>am</w:t>
            </w:r>
            <w:proofErr w:type="spellEnd"/>
          </w:p>
        </w:tc>
        <w:tc>
          <w:tcPr>
            <w:tcW w:w="530" w:type="pct"/>
            <w:vAlign w:val="center"/>
          </w:tcPr>
          <w:p w14:paraId="635F4D68" w14:textId="36681667" w:rsidR="00055000" w:rsidRPr="00D42D16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5A297881" w14:textId="49834BFC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77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0400D205" w14:textId="54E4A99B" w:rsidR="00055000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队列级别名称，特殊队列级别的显示名称：军人、预约、初诊等</w:t>
            </w:r>
          </w:p>
        </w:tc>
        <w:tc>
          <w:tcPr>
            <w:tcW w:w="1160" w:type="pct"/>
            <w:vAlign w:val="center"/>
          </w:tcPr>
          <w:p w14:paraId="2E85C589" w14:textId="06C6CFD0" w:rsidR="00055000" w:rsidRDefault="00AD6569" w:rsidP="00AD65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</w:t>
            </w:r>
            <w:r w:rsidR="00A216DE">
              <w:t>5</w:t>
            </w:r>
            <w:r>
              <w:t>0</w:t>
            </w:r>
          </w:p>
        </w:tc>
      </w:tr>
      <w:tr w:rsidR="00494FA8" w:rsidRPr="00494FA8" w14:paraId="73E9E318" w14:textId="77777777" w:rsidTr="007A0083">
        <w:trPr>
          <w:trHeight w:val="90"/>
          <w:jc w:val="center"/>
        </w:trPr>
        <w:tc>
          <w:tcPr>
            <w:tcW w:w="1016" w:type="pct"/>
            <w:shd w:val="clear" w:color="auto" w:fill="FFFF00"/>
            <w:vAlign w:val="center"/>
          </w:tcPr>
          <w:p w14:paraId="30CE4523" w14:textId="57459EE8" w:rsidR="00415268" w:rsidRPr="00494FA8" w:rsidRDefault="002F49FE" w:rsidP="004C232B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session</w:t>
            </w:r>
            <w:r w:rsidR="004A58E8"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Tp</w:t>
            </w:r>
            <w:r w:rsidR="00CA1204"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30" w:type="pct"/>
            <w:shd w:val="clear" w:color="auto" w:fill="FFFF00"/>
            <w:vAlign w:val="center"/>
          </w:tcPr>
          <w:p w14:paraId="743F1625" w14:textId="2723715A" w:rsidR="00415268" w:rsidRPr="00494FA8" w:rsidRDefault="00415268" w:rsidP="0041526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494FA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33417FC1" w14:textId="4D06E11B" w:rsidR="00415268" w:rsidRPr="00494FA8" w:rsidRDefault="00415268" w:rsidP="0041526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850" w:type="pct"/>
            <w:shd w:val="clear" w:color="auto" w:fill="FFFF00"/>
            <w:vAlign w:val="center"/>
          </w:tcPr>
          <w:p w14:paraId="72CEE1C2" w14:textId="1A5E0BE0" w:rsidR="00415268" w:rsidRPr="00494FA8" w:rsidRDefault="00415268" w:rsidP="00D96B8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gramStart"/>
            <w:r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午别</w:t>
            </w:r>
            <w:proofErr w:type="gramEnd"/>
            <w:r w:rsidR="00D96B85"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D96B85"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出诊</w:t>
            </w:r>
            <w:r w:rsidR="00D96B85" w:rsidRPr="00494FA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时段</w:t>
            </w:r>
            <w:r w:rsidR="00D96B85" w:rsidRPr="00494FA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)</w:t>
            </w:r>
            <w:r w:rsidR="001A7D40" w:rsidRPr="00494FA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1160" w:type="pct"/>
            <w:shd w:val="clear" w:color="auto" w:fill="FFFF00"/>
            <w:vAlign w:val="center"/>
          </w:tcPr>
          <w:p w14:paraId="05B7B6BB" w14:textId="6856F3FB" w:rsidR="00415268" w:rsidRPr="00494FA8" w:rsidRDefault="006B3F6D" w:rsidP="0041526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出诊时段（</w:t>
            </w:r>
            <w:r w:rsidR="00553B54"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HIP04.02.04</w:t>
            </w:r>
            <w:r w:rsidRPr="00494FA8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055000" w14:paraId="6EB64347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31BB9AC9" w14:textId="4DC10700" w:rsidR="00055000" w:rsidRPr="001E0513" w:rsidRDefault="00666893" w:rsidP="003E1BE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 w:rsidR="002435DC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30" w:type="pct"/>
            <w:vAlign w:val="center"/>
          </w:tcPr>
          <w:p w14:paraId="052DEE4F" w14:textId="22AE8F31" w:rsidR="00055000" w:rsidRPr="00D42D16" w:rsidRDefault="00055000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4E1C05A5" w14:textId="58FBA611" w:rsidR="00055000" w:rsidRDefault="000E0AD8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24116695" w14:textId="4FB93348" w:rsidR="00055000" w:rsidRDefault="006D6EDF" w:rsidP="0014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3D2A">
              <w:rPr>
                <w:rFonts w:ascii="Times New Roman" w:hAnsi="Times New Roman" w:hint="eastAsia"/>
                <w:sz w:val="18"/>
                <w:szCs w:val="18"/>
              </w:rPr>
              <w:t>医生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标识号（登录工号）</w:t>
            </w:r>
          </w:p>
        </w:tc>
        <w:tc>
          <w:tcPr>
            <w:tcW w:w="1160" w:type="pct"/>
            <w:vAlign w:val="center"/>
          </w:tcPr>
          <w:p w14:paraId="4A991B39" w14:textId="4F44286E" w:rsidR="00055000" w:rsidRDefault="006D6EDF" w:rsidP="00055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15268" w14:paraId="48D76A21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6B2D90BB" w14:textId="52D37BA5" w:rsidR="00415268" w:rsidRPr="001E0513" w:rsidRDefault="00415268" w:rsidP="00956E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is</w:t>
            </w:r>
            <w:r w:rsidR="00956E85">
              <w:rPr>
                <w:rFonts w:ascii="Times New Roman" w:hAnsi="Times New Roman"/>
                <w:sz w:val="18"/>
                <w:szCs w:val="18"/>
              </w:rPr>
              <w:t>Refund</w:t>
            </w:r>
            <w:proofErr w:type="spellEnd"/>
          </w:p>
        </w:tc>
        <w:tc>
          <w:tcPr>
            <w:tcW w:w="530" w:type="pct"/>
            <w:vAlign w:val="center"/>
          </w:tcPr>
          <w:p w14:paraId="4E164594" w14:textId="24C2E732" w:rsidR="00415268" w:rsidRPr="00D42D16" w:rsidRDefault="00C97779" w:rsidP="004152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47780B1E" w14:textId="611DBCB7" w:rsidR="00415268" w:rsidRDefault="00415268" w:rsidP="004152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77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634F5B42" w14:textId="2F411CE9" w:rsidR="00415268" w:rsidRDefault="00415268" w:rsidP="00956E8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3C1A6D">
              <w:rPr>
                <w:rFonts w:ascii="Times New Roman" w:hAnsi="Times New Roman" w:hint="eastAsia"/>
                <w:sz w:val="18"/>
                <w:szCs w:val="18"/>
              </w:rPr>
              <w:t>退号</w:t>
            </w:r>
            <w:r w:rsidR="00C425B2" w:rsidRPr="00C425B2">
              <w:rPr>
                <w:rFonts w:ascii="Times New Roman" w:hAnsi="Times New Roman" w:hint="eastAsia"/>
                <w:sz w:val="18"/>
                <w:szCs w:val="18"/>
              </w:rPr>
              <w:t>标志</w:t>
            </w:r>
            <w:proofErr w:type="gramEnd"/>
          </w:p>
        </w:tc>
        <w:tc>
          <w:tcPr>
            <w:tcW w:w="1160" w:type="pct"/>
            <w:vAlign w:val="center"/>
          </w:tcPr>
          <w:p w14:paraId="766CD940" w14:textId="055553EA" w:rsidR="00415268" w:rsidRDefault="00C425B2" w:rsidP="00C425B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425B2">
              <w:rPr>
                <w:rFonts w:ascii="Times New Roman" w:hAnsi="Times New Roman"/>
                <w:sz w:val="18"/>
                <w:szCs w:val="18"/>
              </w:rPr>
              <w:t>0</w:t>
            </w:r>
            <w:r w:rsidRPr="00C425B2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C425B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63536F" w14:paraId="5B97A212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1AEB1561" w14:textId="623DC6E7" w:rsidR="0063536F" w:rsidRPr="001E0513" w:rsidRDefault="0063536F" w:rsidP="00EA0B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reserve</w:t>
            </w:r>
            <w:r w:rsidR="00EA0B83">
              <w:rPr>
                <w:rFonts w:ascii="Times New Roman" w:hAnsi="Times New Roman"/>
                <w:sz w:val="18"/>
                <w:szCs w:val="18"/>
              </w:rPr>
              <w:t>T</w:t>
            </w:r>
            <w:r w:rsidRPr="003C1A6D">
              <w:rPr>
                <w:rFonts w:ascii="Times New Roman" w:hAnsi="Times New Roman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530" w:type="pct"/>
            <w:vAlign w:val="center"/>
          </w:tcPr>
          <w:p w14:paraId="479FF577" w14:textId="26EAC59A" w:rsidR="0063536F" w:rsidRPr="00D42D16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5E98BE28" w14:textId="4CDD9E4F" w:rsidR="0063536F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77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491EAF5E" w14:textId="77777777" w:rsidR="0063536F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挂号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预约时间，患者预约开始时间或者患者挂号时间。</w:t>
            </w:r>
          </w:p>
          <w:p w14:paraId="24C3DBE6" w14:textId="00B336FB" w:rsidR="000E0AD8" w:rsidRDefault="008D72BE" w:rsidP="008D72B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（用于</w:t>
            </w:r>
            <w:r>
              <w:rPr>
                <w:rFonts w:ascii="Times New Roman" w:hAnsi="Times New Roman"/>
                <w:sz w:val="18"/>
                <w:szCs w:val="18"/>
              </w:rPr>
              <w:t>预约挂号优先</w:t>
            </w:r>
            <w:r>
              <w:rPr>
                <w:rFonts w:ascii="Times New Roman" w:hAnsi="Times New Roman" w:hint="eastAsia"/>
                <w:sz w:val="18"/>
                <w:szCs w:val="18"/>
              </w:rPr>
              <w:t>当日挂号患者就诊）</w:t>
            </w:r>
          </w:p>
        </w:tc>
        <w:tc>
          <w:tcPr>
            <w:tcW w:w="1160" w:type="pct"/>
            <w:vAlign w:val="center"/>
          </w:tcPr>
          <w:p w14:paraId="08D7D874" w14:textId="5AD34180" w:rsidR="0063536F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63536F" w14:paraId="61B0FE75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73A36E18" w14:textId="03248296" w:rsidR="0063536F" w:rsidRPr="001E0513" w:rsidRDefault="0063536F" w:rsidP="00EA0B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reserve</w:t>
            </w:r>
            <w:r w:rsidR="00EA0B83">
              <w:rPr>
                <w:rFonts w:ascii="Times New Roman" w:hAnsi="Times New Roman"/>
                <w:sz w:val="18"/>
                <w:szCs w:val="18"/>
              </w:rPr>
              <w:t>E</w:t>
            </w:r>
            <w:r w:rsidRPr="003C1A6D">
              <w:rPr>
                <w:rFonts w:ascii="Times New Roman" w:hAnsi="Times New Roman"/>
                <w:sz w:val="18"/>
                <w:szCs w:val="18"/>
              </w:rPr>
              <w:t>ndtime</w:t>
            </w:r>
            <w:proofErr w:type="spellEnd"/>
          </w:p>
        </w:tc>
        <w:tc>
          <w:tcPr>
            <w:tcW w:w="530" w:type="pct"/>
            <w:vAlign w:val="center"/>
          </w:tcPr>
          <w:p w14:paraId="5FC39031" w14:textId="5FE32D6B" w:rsidR="0063536F" w:rsidRPr="00D42D16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6C7FA335" w14:textId="29DBF9AC" w:rsidR="0063536F" w:rsidRDefault="000E0AD8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850" w:type="pct"/>
            <w:vAlign w:val="center"/>
          </w:tcPr>
          <w:p w14:paraId="77A5084F" w14:textId="333C47E3" w:rsidR="0063536F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预约结束时间，患者预约结束时间</w:t>
            </w:r>
          </w:p>
        </w:tc>
        <w:tc>
          <w:tcPr>
            <w:tcW w:w="1160" w:type="pct"/>
            <w:vAlign w:val="center"/>
          </w:tcPr>
          <w:p w14:paraId="113CB9CF" w14:textId="25069B6B" w:rsidR="0063536F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63536F" w14:paraId="477F4B20" w14:textId="77777777" w:rsidTr="007A0083">
        <w:trPr>
          <w:trHeight w:val="90"/>
          <w:jc w:val="center"/>
        </w:trPr>
        <w:tc>
          <w:tcPr>
            <w:tcW w:w="1016" w:type="pct"/>
            <w:vAlign w:val="center"/>
          </w:tcPr>
          <w:p w14:paraId="087A4CB2" w14:textId="07B33E1A" w:rsidR="0063536F" w:rsidRPr="001E0513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/>
                <w:sz w:val="18"/>
                <w:szCs w:val="18"/>
              </w:rPr>
              <w:t>content</w:t>
            </w:r>
          </w:p>
        </w:tc>
        <w:tc>
          <w:tcPr>
            <w:tcW w:w="530" w:type="pct"/>
            <w:vAlign w:val="center"/>
          </w:tcPr>
          <w:p w14:paraId="56DCFD30" w14:textId="472BAD7A" w:rsidR="0063536F" w:rsidRPr="00D42D16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6EA00F0" w14:textId="760327C3" w:rsidR="0063536F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77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0" w:type="pct"/>
            <w:vAlign w:val="center"/>
          </w:tcPr>
          <w:p w14:paraId="0A32E39D" w14:textId="2A9EADE0" w:rsidR="0063536F" w:rsidRDefault="0063536F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扩展字段</w:t>
            </w:r>
          </w:p>
        </w:tc>
        <w:tc>
          <w:tcPr>
            <w:tcW w:w="1160" w:type="pct"/>
            <w:vAlign w:val="center"/>
          </w:tcPr>
          <w:p w14:paraId="5D52AB37" w14:textId="553BDFC9" w:rsidR="0063536F" w:rsidRDefault="00AD6569" w:rsidP="006353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</w:tbl>
    <w:p w14:paraId="4744288D" w14:textId="1CD47BA5" w:rsidR="00084B90" w:rsidRPr="00556335" w:rsidRDefault="00084B90" w:rsidP="00084B90"/>
    <w:p w14:paraId="1E983B4A" w14:textId="700BE46C" w:rsidR="00084B90" w:rsidRDefault="0001598A" w:rsidP="00084B90">
      <w:pPr>
        <w:pStyle w:val="3"/>
      </w:pPr>
      <w:bookmarkStart w:id="26" w:name="_Toc59986206"/>
      <w:r>
        <w:rPr>
          <w:rFonts w:hint="eastAsia"/>
        </w:rPr>
        <w:t>同步</w:t>
      </w:r>
      <w:r w:rsidR="00D528FA">
        <w:rPr>
          <w:rFonts w:hint="eastAsia"/>
        </w:rPr>
        <w:t>消息</w:t>
      </w:r>
      <w:r w:rsidR="00084B90">
        <w:rPr>
          <w:rFonts w:hint="eastAsia"/>
        </w:rPr>
        <w:t>模型（成功）</w:t>
      </w:r>
      <w:bookmarkEnd w:id="26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EA57F6" w14:paraId="225F0DC6" w14:textId="77777777" w:rsidTr="007A3BD5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7BECD54" w14:textId="77777777" w:rsidR="00EA57F6" w:rsidRDefault="00EA57F6" w:rsidP="007A3BD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7DD7EF32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0004FA4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06FC37CC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14F55232" w14:textId="77777777" w:rsidR="00EA57F6" w:rsidRDefault="00EA57F6" w:rsidP="007A3BD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A57F6" w14:paraId="241C4E2F" w14:textId="77777777" w:rsidTr="007A3BD5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3A034F4" w14:textId="77777777" w:rsidR="00EA57F6" w:rsidRDefault="00EA57F6" w:rsidP="007A3BD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AE351DE" w14:textId="77777777" w:rsidR="00BA6D98" w:rsidRDefault="00BA6D98" w:rsidP="00BA6D98"/>
    <w:p w14:paraId="182C0909" w14:textId="12F06DBB" w:rsidR="000B3E76" w:rsidRDefault="000B3E76" w:rsidP="000B3E76">
      <w:pPr>
        <w:pStyle w:val="2"/>
      </w:pPr>
      <w:bookmarkStart w:id="27" w:name="_Toc59986207"/>
      <w:r>
        <w:rPr>
          <w:rFonts w:hint="eastAsia"/>
        </w:rPr>
        <w:t>查询患者候诊信息</w:t>
      </w:r>
      <w:bookmarkEnd w:id="27"/>
    </w:p>
    <w:p w14:paraId="6C636453" w14:textId="77777777" w:rsidR="000B3E76" w:rsidRDefault="000B3E76" w:rsidP="000B3E76">
      <w:pPr>
        <w:pStyle w:val="3"/>
      </w:pPr>
      <w:bookmarkStart w:id="28" w:name="_Toc59986208"/>
      <w:r>
        <w:rPr>
          <w:rFonts w:hint="eastAsia"/>
        </w:rPr>
        <w:t>请求消息模型</w:t>
      </w:r>
      <w:bookmarkEnd w:id="28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3"/>
        <w:gridCol w:w="1213"/>
        <w:gridCol w:w="990"/>
        <w:gridCol w:w="3546"/>
        <w:gridCol w:w="1937"/>
      </w:tblGrid>
      <w:tr w:rsidR="000B3E76" w14:paraId="698808F0" w14:textId="77777777" w:rsidTr="00D77BB2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3C0CBDFC" w14:textId="77777777" w:rsidR="000B3E76" w:rsidRDefault="000B3E76" w:rsidP="00F0316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33" w:type="pct"/>
            <w:vAlign w:val="center"/>
          </w:tcPr>
          <w:p w14:paraId="4FE153DF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17" w:type="pct"/>
            <w:vAlign w:val="center"/>
          </w:tcPr>
          <w:p w14:paraId="125B7E5C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851" w:type="pct"/>
            <w:vAlign w:val="center"/>
          </w:tcPr>
          <w:p w14:paraId="5B0B5BEC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11" w:type="pct"/>
            <w:vAlign w:val="center"/>
          </w:tcPr>
          <w:p w14:paraId="5DD25808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45F9B" w14:paraId="192E2FD9" w14:textId="77777777" w:rsidTr="00D77BB2">
        <w:trPr>
          <w:trHeight w:val="90"/>
          <w:jc w:val="center"/>
        </w:trPr>
        <w:tc>
          <w:tcPr>
            <w:tcW w:w="988" w:type="pct"/>
            <w:vAlign w:val="center"/>
          </w:tcPr>
          <w:p w14:paraId="22CBDDD2" w14:textId="7782B2B8" w:rsidR="00445F9B" w:rsidRPr="00D77BB2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77BB2">
              <w:rPr>
                <w:rFonts w:ascii="Times New Roman" w:hAnsi="Times New Roman"/>
                <w:sz w:val="18"/>
                <w:szCs w:val="18"/>
              </w:rPr>
              <w:t>search</w:t>
            </w:r>
            <w:r w:rsidR="00AC15CB"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="00CA1204" w:rsidRPr="00D77BB2">
              <w:rPr>
                <w:rFonts w:ascii="Times New Roman" w:hAnsi="Times New Roman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3" w:type="pct"/>
            <w:vAlign w:val="center"/>
          </w:tcPr>
          <w:p w14:paraId="020973B8" w14:textId="0FF2FDF4" w:rsidR="00445F9B" w:rsidRPr="00D77BB2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BB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77BB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7" w:type="pct"/>
            <w:vAlign w:val="center"/>
          </w:tcPr>
          <w:p w14:paraId="3FA916B0" w14:textId="7805234C" w:rsidR="00445F9B" w:rsidRPr="00D77BB2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BB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851" w:type="pct"/>
            <w:vAlign w:val="center"/>
          </w:tcPr>
          <w:p w14:paraId="54D8244C" w14:textId="78281A82" w:rsidR="00445F9B" w:rsidRPr="00D77BB2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BB2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proofErr w:type="gramStart"/>
            <w:r w:rsidRPr="00D77BB2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D77BB2">
              <w:rPr>
                <w:rFonts w:ascii="Times New Roman" w:hAnsi="Times New Roman" w:hint="eastAsia"/>
                <w:sz w:val="18"/>
                <w:szCs w:val="18"/>
              </w:rPr>
              <w:t>保卡、身份证、就诊卡等卡号</w:t>
            </w:r>
          </w:p>
        </w:tc>
        <w:tc>
          <w:tcPr>
            <w:tcW w:w="1011" w:type="pct"/>
            <w:vAlign w:val="center"/>
          </w:tcPr>
          <w:p w14:paraId="02F55799" w14:textId="7504FF9A" w:rsidR="00445F9B" w:rsidRPr="00D77BB2" w:rsidRDefault="00AD6569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BB2">
              <w:rPr>
                <w:rFonts w:hint="eastAsia"/>
              </w:rPr>
              <w:t>AN.</w:t>
            </w:r>
            <w:r w:rsidRPr="00D77BB2">
              <w:t>.50</w:t>
            </w:r>
          </w:p>
        </w:tc>
      </w:tr>
      <w:tr w:rsidR="00445F9B" w14:paraId="6E9A02D0" w14:textId="77777777" w:rsidTr="00D77BB2">
        <w:trPr>
          <w:trHeight w:val="90"/>
          <w:jc w:val="center"/>
        </w:trPr>
        <w:tc>
          <w:tcPr>
            <w:tcW w:w="988" w:type="pct"/>
            <w:vAlign w:val="center"/>
          </w:tcPr>
          <w:p w14:paraId="1BEE5235" w14:textId="358DEFD4" w:rsidR="00445F9B" w:rsidRPr="001E0513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45F9B">
              <w:rPr>
                <w:rFonts w:ascii="Times New Roman" w:hAnsi="Times New Roman"/>
                <w:sz w:val="18"/>
                <w:szCs w:val="18"/>
              </w:rPr>
              <w:t>triageIP</w:t>
            </w:r>
            <w:proofErr w:type="spellEnd"/>
          </w:p>
        </w:tc>
        <w:tc>
          <w:tcPr>
            <w:tcW w:w="633" w:type="pct"/>
            <w:vAlign w:val="center"/>
          </w:tcPr>
          <w:p w14:paraId="20D4727A" w14:textId="21366292" w:rsidR="00445F9B" w:rsidRPr="00D42D16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7" w:type="pct"/>
            <w:vAlign w:val="center"/>
          </w:tcPr>
          <w:p w14:paraId="11388724" w14:textId="3E704A9D" w:rsidR="00445F9B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851" w:type="pct"/>
            <w:vAlign w:val="center"/>
          </w:tcPr>
          <w:p w14:paraId="40A53B3B" w14:textId="74EB3F20" w:rsidR="00445F9B" w:rsidRPr="00EA2FCC" w:rsidRDefault="00445F9B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45F9B">
              <w:rPr>
                <w:rFonts w:ascii="Times New Roman" w:hAnsi="Times New Roman" w:hint="eastAsia"/>
                <w:sz w:val="18"/>
                <w:szCs w:val="18"/>
              </w:rPr>
              <w:t>当前诊区的</w:t>
            </w:r>
            <w:proofErr w:type="spellStart"/>
            <w:proofErr w:type="gramEnd"/>
            <w:r w:rsidRPr="00445F9B">
              <w:rPr>
                <w:rFonts w:ascii="Times New Roman" w:hAnsi="Times New Roman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011" w:type="pct"/>
            <w:vAlign w:val="center"/>
          </w:tcPr>
          <w:p w14:paraId="1DDE2765" w14:textId="5BCEB220" w:rsidR="00445F9B" w:rsidRDefault="00AD6569" w:rsidP="00445F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</w:tbl>
    <w:p w14:paraId="256ADD73" w14:textId="77777777" w:rsidR="000B3E76" w:rsidRPr="00556335" w:rsidRDefault="000B3E76" w:rsidP="000B3E76"/>
    <w:p w14:paraId="0FBE503C" w14:textId="77777777" w:rsidR="000B3E76" w:rsidRDefault="000B3E76" w:rsidP="000B3E76">
      <w:pPr>
        <w:pStyle w:val="3"/>
      </w:pPr>
      <w:bookmarkStart w:id="29" w:name="_Toc59986209"/>
      <w:r>
        <w:rPr>
          <w:rFonts w:hint="eastAsia"/>
        </w:rPr>
        <w:lastRenderedPageBreak/>
        <w:t>响应消息模型（成功）</w:t>
      </w:r>
      <w:bookmarkEnd w:id="29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981"/>
        <w:gridCol w:w="849"/>
        <w:gridCol w:w="3827"/>
        <w:gridCol w:w="2225"/>
      </w:tblGrid>
      <w:tr w:rsidR="000B3E76" w14:paraId="22D08806" w14:textId="77777777" w:rsidTr="00E63373">
        <w:trPr>
          <w:trHeight w:val="23"/>
          <w:tblHeader/>
          <w:jc w:val="center"/>
        </w:trPr>
        <w:tc>
          <w:tcPr>
            <w:tcW w:w="887" w:type="pct"/>
            <w:vAlign w:val="center"/>
          </w:tcPr>
          <w:p w14:paraId="1318BDE7" w14:textId="77777777" w:rsidR="000B3E76" w:rsidRDefault="000B3E76" w:rsidP="00F0316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12" w:type="pct"/>
            <w:vAlign w:val="center"/>
          </w:tcPr>
          <w:p w14:paraId="373A11EC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3" w:type="pct"/>
            <w:vAlign w:val="center"/>
          </w:tcPr>
          <w:p w14:paraId="49CE5DC1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997" w:type="pct"/>
            <w:vAlign w:val="center"/>
          </w:tcPr>
          <w:p w14:paraId="0CEF98D9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61" w:type="pct"/>
            <w:vAlign w:val="center"/>
          </w:tcPr>
          <w:p w14:paraId="5EC7673D" w14:textId="77777777" w:rsidR="000B3E76" w:rsidRDefault="000B3E76" w:rsidP="00F0316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918A7" w14:paraId="4A74CAA7" w14:textId="77777777" w:rsidTr="00E63373">
        <w:trPr>
          <w:trHeight w:val="23"/>
          <w:tblHeader/>
          <w:jc w:val="center"/>
        </w:trPr>
        <w:tc>
          <w:tcPr>
            <w:tcW w:w="887" w:type="pct"/>
          </w:tcPr>
          <w:p w14:paraId="200EABB1" w14:textId="354001B3" w:rsidR="002918A7" w:rsidRPr="00DB2AD3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q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ueue</w:t>
            </w: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12" w:type="pct"/>
            <w:vAlign w:val="center"/>
          </w:tcPr>
          <w:p w14:paraId="6DDD6271" w14:textId="723E4E96" w:rsidR="002918A7" w:rsidRPr="00DB2AD3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61166B48" w14:textId="5B59D065" w:rsidR="002918A7" w:rsidRPr="00DB2AD3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</w:tcPr>
          <w:p w14:paraId="341E8817" w14:textId="6557DFD4" w:rsidR="002918A7" w:rsidRPr="00DB2AD3" w:rsidRDefault="00BB1AF3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挂号流水号</w:t>
            </w:r>
          </w:p>
        </w:tc>
        <w:tc>
          <w:tcPr>
            <w:tcW w:w="1161" w:type="pct"/>
            <w:vAlign w:val="center"/>
          </w:tcPr>
          <w:p w14:paraId="1257B984" w14:textId="23946725" w:rsidR="002918A7" w:rsidRPr="00DB2AD3" w:rsidRDefault="00AD6569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E6337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2918A7" w14:paraId="58241D52" w14:textId="77777777" w:rsidTr="00E63373">
        <w:trPr>
          <w:trHeight w:val="23"/>
          <w:tblHeader/>
          <w:jc w:val="center"/>
        </w:trPr>
        <w:tc>
          <w:tcPr>
            <w:tcW w:w="887" w:type="pct"/>
            <w:vAlign w:val="center"/>
          </w:tcPr>
          <w:p w14:paraId="5B49459F" w14:textId="46CE8F90" w:rsidR="002918A7" w:rsidRPr="00DB2AD3" w:rsidRDefault="001418ED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 w:rsidR="002918A7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12" w:type="pct"/>
            <w:vAlign w:val="center"/>
          </w:tcPr>
          <w:p w14:paraId="2500BC21" w14:textId="662E02A4" w:rsidR="002918A7" w:rsidRPr="00DB2AD3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283E0FE3" w14:textId="0E282B8B" w:rsidR="002918A7" w:rsidRPr="00DB2AD3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  <w:vAlign w:val="center"/>
          </w:tcPr>
          <w:p w14:paraId="6FF43F65" w14:textId="5820FF57" w:rsidR="002918A7" w:rsidRPr="00DB2AD3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 w:rsidR="00CA1204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161" w:type="pct"/>
            <w:vAlign w:val="center"/>
          </w:tcPr>
          <w:p w14:paraId="0830EDEC" w14:textId="3F939189" w:rsidR="002918A7" w:rsidRPr="00DB2AD3" w:rsidRDefault="00E63373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E63373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E6337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B0781" w14:paraId="0694CAC8" w14:textId="77777777" w:rsidTr="00E63373">
        <w:trPr>
          <w:trHeight w:val="23"/>
          <w:tblHeader/>
          <w:jc w:val="center"/>
        </w:trPr>
        <w:tc>
          <w:tcPr>
            <w:tcW w:w="887" w:type="pct"/>
            <w:vAlign w:val="center"/>
          </w:tcPr>
          <w:p w14:paraId="5AC9B01E" w14:textId="5FE6F1B7" w:rsidR="009B0781" w:rsidRPr="00DB2AD3" w:rsidRDefault="009B0781" w:rsidP="009B078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56335">
              <w:rPr>
                <w:rFonts w:ascii="Times New Roman" w:hAnsi="Times New Roman"/>
                <w:sz w:val="18"/>
                <w:szCs w:val="18"/>
              </w:rPr>
              <w:t>queue</w:t>
            </w:r>
            <w:r w:rsidR="004A58E8"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12" w:type="pct"/>
            <w:vAlign w:val="center"/>
          </w:tcPr>
          <w:p w14:paraId="067646DE" w14:textId="55A5CE7C" w:rsidR="009B0781" w:rsidRPr="00DB2AD3" w:rsidRDefault="009B0781" w:rsidP="009B078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02896F92" w14:textId="54EF5EE3" w:rsidR="009B0781" w:rsidRPr="00DB2AD3" w:rsidRDefault="009B0781" w:rsidP="009B078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  <w:vAlign w:val="center"/>
          </w:tcPr>
          <w:p w14:paraId="6D89DB00" w14:textId="05B326AD" w:rsidR="009B0781" w:rsidRPr="00DB2AD3" w:rsidRDefault="009B0781" w:rsidP="009B078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56335">
              <w:rPr>
                <w:rFonts w:ascii="Times New Roman" w:hAnsi="Times New Roman" w:hint="eastAsia"/>
                <w:sz w:val="18"/>
                <w:szCs w:val="18"/>
              </w:rPr>
              <w:t>队列类型</w:t>
            </w:r>
            <w:r w:rsidR="00CA1204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="009C2259">
              <w:rPr>
                <w:rFonts w:ascii="Times New Roman" w:hAnsi="Times New Roman" w:hint="eastAsia"/>
                <w:sz w:val="18"/>
                <w:szCs w:val="18"/>
              </w:rPr>
              <w:t>（医生代码）</w:t>
            </w:r>
          </w:p>
        </w:tc>
        <w:tc>
          <w:tcPr>
            <w:tcW w:w="1161" w:type="pct"/>
            <w:vAlign w:val="center"/>
          </w:tcPr>
          <w:p w14:paraId="5CA37A39" w14:textId="3EF324AD" w:rsidR="009B0781" w:rsidRPr="00DB2AD3" w:rsidRDefault="00D66265" w:rsidP="009B078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80B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803C3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80B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71F14" w14:paraId="767CDF4E" w14:textId="77777777" w:rsidTr="00E63373">
        <w:trPr>
          <w:trHeight w:val="23"/>
          <w:tblHeader/>
          <w:jc w:val="center"/>
        </w:trPr>
        <w:tc>
          <w:tcPr>
            <w:tcW w:w="887" w:type="pct"/>
            <w:vAlign w:val="center"/>
          </w:tcPr>
          <w:p w14:paraId="6158FEA2" w14:textId="25795650" w:rsidR="00171F14" w:rsidRPr="00DB2AD3" w:rsidRDefault="00171F14" w:rsidP="00171F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56335">
              <w:rPr>
                <w:rFonts w:ascii="Times New Roman" w:hAnsi="Times New Roman"/>
                <w:sz w:val="18"/>
                <w:szCs w:val="18"/>
              </w:rPr>
              <w:t>queue</w:t>
            </w:r>
            <w:r w:rsidR="004A58E8"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 w:rsidR="00666893"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12" w:type="pct"/>
            <w:vAlign w:val="center"/>
          </w:tcPr>
          <w:p w14:paraId="2E2D7B39" w14:textId="41EBFE79" w:rsidR="00171F14" w:rsidRPr="00DB2AD3" w:rsidRDefault="00171F14" w:rsidP="00171F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21DD028A" w14:textId="158E49E4" w:rsidR="00171F14" w:rsidRPr="00DB2AD3" w:rsidRDefault="00171F14" w:rsidP="00171F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</w:tcPr>
          <w:p w14:paraId="36B730E4" w14:textId="2820202A" w:rsidR="00171F14" w:rsidRPr="00DB2AD3" w:rsidRDefault="00D1569C" w:rsidP="00171F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队列类型</w:t>
            </w:r>
            <w:r w:rsidR="00171F14" w:rsidRPr="00DB2AD3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161" w:type="pct"/>
            <w:vAlign w:val="center"/>
          </w:tcPr>
          <w:p w14:paraId="2CDB5C9E" w14:textId="0B6FC101" w:rsidR="00171F14" w:rsidRPr="00DB2AD3" w:rsidRDefault="00AD6569" w:rsidP="00171F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E6337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A0A0F" w14:paraId="7D9AF8EE" w14:textId="77777777" w:rsidTr="00E63373">
        <w:trPr>
          <w:trHeight w:val="23"/>
          <w:tblHeader/>
          <w:jc w:val="center"/>
        </w:trPr>
        <w:tc>
          <w:tcPr>
            <w:tcW w:w="887" w:type="pct"/>
            <w:vAlign w:val="center"/>
          </w:tcPr>
          <w:p w14:paraId="6434C5DE" w14:textId="5DD4ADE1" w:rsidR="001A0A0F" w:rsidRPr="00DB2AD3" w:rsidRDefault="001418ED" w:rsidP="001A0A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 w:rsidR="00666893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12" w:type="pct"/>
            <w:vAlign w:val="center"/>
          </w:tcPr>
          <w:p w14:paraId="5797CAC3" w14:textId="61B01873" w:rsidR="001A0A0F" w:rsidRPr="00DB2AD3" w:rsidRDefault="001A0A0F" w:rsidP="001A0A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754A7101" w14:textId="3BA6DE53" w:rsidR="001A0A0F" w:rsidRPr="00DB2AD3" w:rsidRDefault="001A0A0F" w:rsidP="001A0A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  <w:vAlign w:val="center"/>
          </w:tcPr>
          <w:p w14:paraId="43DE2F38" w14:textId="5FD1E18B" w:rsidR="001A0A0F" w:rsidRPr="00DB2AD3" w:rsidRDefault="001A0A0F" w:rsidP="001A0A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161" w:type="pct"/>
            <w:vAlign w:val="center"/>
          </w:tcPr>
          <w:p w14:paraId="3DC65AED" w14:textId="594BE874" w:rsidR="001A0A0F" w:rsidRPr="00DB2AD3" w:rsidRDefault="00AD6569" w:rsidP="001A0A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E6337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43A26" w14:paraId="7917CCF3" w14:textId="77777777" w:rsidTr="00E63373">
        <w:trPr>
          <w:trHeight w:val="23"/>
          <w:tblHeader/>
          <w:jc w:val="center"/>
        </w:trPr>
        <w:tc>
          <w:tcPr>
            <w:tcW w:w="887" w:type="pct"/>
          </w:tcPr>
          <w:p w14:paraId="005753B1" w14:textId="03AD3FA8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triage</w:t>
            </w:r>
            <w:r w:rsidR="00666893"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12" w:type="pct"/>
            <w:vAlign w:val="center"/>
          </w:tcPr>
          <w:p w14:paraId="31325563" w14:textId="41D7311F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7302979F" w14:textId="77845397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</w:tcPr>
          <w:p w14:paraId="457FA320" w14:textId="7335B2C1" w:rsidR="00143A26" w:rsidRPr="00DB2AD3" w:rsidRDefault="000A4C33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2AD3">
              <w:rPr>
                <w:rFonts w:ascii="Times New Roman" w:hAnsi="Times New Roman" w:hint="eastAsia"/>
                <w:sz w:val="18"/>
                <w:szCs w:val="18"/>
              </w:rPr>
              <w:t>所在</w:t>
            </w:r>
            <w:proofErr w:type="gramStart"/>
            <w:r w:rsidRPr="00DB2AD3">
              <w:rPr>
                <w:rFonts w:ascii="Times New Roman" w:hAnsi="Times New Roman" w:hint="eastAsia"/>
                <w:sz w:val="18"/>
                <w:szCs w:val="18"/>
              </w:rPr>
              <w:t>诊区</w:t>
            </w:r>
            <w:r w:rsidR="00143A26" w:rsidRPr="00DB2AD3">
              <w:rPr>
                <w:rFonts w:ascii="Times New Roman" w:hAnsi="Times New Roman" w:hint="eastAsia"/>
                <w:sz w:val="18"/>
                <w:szCs w:val="18"/>
              </w:rPr>
              <w:t>所在诊区</w:t>
            </w:r>
            <w:proofErr w:type="gramEnd"/>
          </w:p>
        </w:tc>
        <w:tc>
          <w:tcPr>
            <w:tcW w:w="1161" w:type="pct"/>
            <w:vAlign w:val="center"/>
          </w:tcPr>
          <w:p w14:paraId="4CA1DFE9" w14:textId="5021809B" w:rsidR="00143A26" w:rsidRPr="00DB2AD3" w:rsidRDefault="00AD6569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E6337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43A26" w14:paraId="1FDE1110" w14:textId="77777777" w:rsidTr="00E63373">
        <w:trPr>
          <w:trHeight w:val="23"/>
          <w:tblHeader/>
          <w:jc w:val="center"/>
        </w:trPr>
        <w:tc>
          <w:tcPr>
            <w:tcW w:w="887" w:type="pct"/>
          </w:tcPr>
          <w:p w14:paraId="66452C50" w14:textId="20F7DFCE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waitCount</w:t>
            </w:r>
            <w:proofErr w:type="spellEnd"/>
          </w:p>
        </w:tc>
        <w:tc>
          <w:tcPr>
            <w:tcW w:w="512" w:type="pct"/>
            <w:vAlign w:val="center"/>
          </w:tcPr>
          <w:p w14:paraId="06C1D753" w14:textId="4CF04420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556E51F5" w14:textId="387254F8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</w:tcPr>
          <w:p w14:paraId="044B16CC" w14:textId="5D49EF2E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2AD3">
              <w:rPr>
                <w:rFonts w:ascii="Times New Roman" w:hAnsi="Times New Roman" w:hint="eastAsia"/>
                <w:sz w:val="18"/>
                <w:szCs w:val="18"/>
              </w:rPr>
              <w:t>当前挂号队列候诊人数</w:t>
            </w:r>
          </w:p>
        </w:tc>
        <w:tc>
          <w:tcPr>
            <w:tcW w:w="1161" w:type="pct"/>
            <w:vAlign w:val="center"/>
          </w:tcPr>
          <w:p w14:paraId="4FB64E13" w14:textId="304FABAD" w:rsidR="00143A26" w:rsidRPr="00DB2AD3" w:rsidRDefault="00AD6569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E63373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43A26" w14:paraId="1849454F" w14:textId="77777777" w:rsidTr="00E63373">
        <w:trPr>
          <w:trHeight w:val="23"/>
          <w:tblHeader/>
          <w:jc w:val="center"/>
        </w:trPr>
        <w:tc>
          <w:tcPr>
            <w:tcW w:w="887" w:type="pct"/>
          </w:tcPr>
          <w:p w14:paraId="3CC5F57C" w14:textId="5FC0C586" w:rsidR="00143A26" w:rsidRPr="00DB2AD3" w:rsidRDefault="00506149" w:rsidP="0050614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queueState</w:t>
            </w:r>
            <w:r w:rsidR="00666893"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12" w:type="pct"/>
            <w:vAlign w:val="center"/>
          </w:tcPr>
          <w:p w14:paraId="11677296" w14:textId="26D67DCA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48A3A47B" w14:textId="0DA46B9A" w:rsidR="00143A26" w:rsidRPr="00DB2AD3" w:rsidRDefault="00143A26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97" w:type="pct"/>
          </w:tcPr>
          <w:p w14:paraId="48E9E12B" w14:textId="474CB9BF" w:rsidR="00143A26" w:rsidRPr="00DB2AD3" w:rsidRDefault="008673E9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排队叫号</w:t>
            </w:r>
            <w:r w:rsidR="00143A26" w:rsidRPr="00DB2AD3">
              <w:rPr>
                <w:rFonts w:ascii="Times New Roman" w:hAnsi="Times New Roman" w:hint="eastAsia"/>
                <w:sz w:val="18"/>
                <w:szCs w:val="18"/>
              </w:rPr>
              <w:t>状态。包括未报到、未到过号、初诊、急诊、危重、特诊、爽约、过号，其中未报到、</w:t>
            </w:r>
            <w:proofErr w:type="gramStart"/>
            <w:r w:rsidR="00143A26" w:rsidRPr="00DB2AD3">
              <w:rPr>
                <w:rFonts w:ascii="Times New Roman" w:hAnsi="Times New Roman" w:hint="eastAsia"/>
                <w:sz w:val="18"/>
                <w:szCs w:val="18"/>
              </w:rPr>
              <w:t>未到过号两个</w:t>
            </w:r>
            <w:proofErr w:type="gramEnd"/>
            <w:r w:rsidR="00143A26" w:rsidRPr="00DB2AD3">
              <w:rPr>
                <w:rFonts w:ascii="Times New Roman" w:hAnsi="Times New Roman" w:hint="eastAsia"/>
                <w:sz w:val="18"/>
                <w:szCs w:val="18"/>
              </w:rPr>
              <w:t>需要报到调号，其他状态不需要做任何操作。</w:t>
            </w:r>
          </w:p>
        </w:tc>
        <w:tc>
          <w:tcPr>
            <w:tcW w:w="1161" w:type="pct"/>
            <w:vAlign w:val="center"/>
          </w:tcPr>
          <w:p w14:paraId="4F700A55" w14:textId="2CBDF02C" w:rsidR="00143A26" w:rsidRPr="00DB2AD3" w:rsidRDefault="00AD6569" w:rsidP="00143A2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E63373">
              <w:rPr>
                <w:rFonts w:ascii="Times New Roman" w:hAnsi="Times New Roman"/>
                <w:sz w:val="18"/>
                <w:szCs w:val="18"/>
              </w:rPr>
              <w:t>.</w:t>
            </w:r>
            <w:r w:rsidR="00E63373">
              <w:rPr>
                <w:rFonts w:ascii="Times New Roman" w:hAnsi="Times New Roman"/>
                <w:sz w:val="18"/>
                <w:szCs w:val="18"/>
              </w:rPr>
              <w:t>5</w:t>
            </w:r>
            <w:r w:rsidRPr="00E63373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</w:tbl>
    <w:p w14:paraId="27A08AE0" w14:textId="2CEBA1D1" w:rsidR="001316A7" w:rsidRDefault="001316A7" w:rsidP="001316A7">
      <w:pPr>
        <w:pStyle w:val="2"/>
      </w:pPr>
      <w:bookmarkStart w:id="30" w:name="_Toc59986210"/>
      <w:r>
        <w:t>接收患者叫号数据</w:t>
      </w:r>
      <w:bookmarkEnd w:id="30"/>
    </w:p>
    <w:p w14:paraId="4DABBA62" w14:textId="77777777" w:rsidR="001316A7" w:rsidRDefault="001316A7" w:rsidP="001316A7">
      <w:pPr>
        <w:pStyle w:val="3"/>
      </w:pPr>
      <w:bookmarkStart w:id="31" w:name="_Toc59986211"/>
      <w:r>
        <w:rPr>
          <w:rFonts w:hint="eastAsia"/>
        </w:rPr>
        <w:t>请求消息模型</w:t>
      </w:r>
      <w:bookmarkEnd w:id="31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2"/>
        <w:gridCol w:w="1071"/>
        <w:gridCol w:w="851"/>
        <w:gridCol w:w="3117"/>
        <w:gridCol w:w="2648"/>
      </w:tblGrid>
      <w:tr w:rsidR="002918A7" w14:paraId="7BA2B562" w14:textId="77777777" w:rsidTr="00AA5501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1832D680" w14:textId="77777777" w:rsidR="002918A7" w:rsidRDefault="002918A7" w:rsidP="00BE3F9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715BAE82" w14:textId="77777777" w:rsidR="002918A7" w:rsidRDefault="002918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6542B267" w14:textId="77777777" w:rsidR="002918A7" w:rsidRDefault="002918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27" w:type="pct"/>
            <w:vAlign w:val="center"/>
          </w:tcPr>
          <w:p w14:paraId="4AC2F8F4" w14:textId="77777777" w:rsidR="002918A7" w:rsidRDefault="002918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82" w:type="pct"/>
            <w:vAlign w:val="center"/>
          </w:tcPr>
          <w:p w14:paraId="34D572D2" w14:textId="77777777" w:rsidR="002918A7" w:rsidRDefault="002918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918A7" w14:paraId="3B6BA991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2C155B4D" w14:textId="2C639CA5" w:rsidR="002918A7" w:rsidRPr="001E0513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q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ueue</w:t>
            </w: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59" w:type="pct"/>
            <w:vAlign w:val="center"/>
          </w:tcPr>
          <w:p w14:paraId="4A5C65A0" w14:textId="31B64BEB" w:rsidR="002918A7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55B37DFF" w14:textId="2F1B4A1A" w:rsidR="002918A7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61F5756E" w14:textId="6F57FF1F" w:rsidR="002918A7" w:rsidRDefault="00BB1AF3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挂号流水号</w:t>
            </w:r>
          </w:p>
        </w:tc>
        <w:tc>
          <w:tcPr>
            <w:tcW w:w="1382" w:type="pct"/>
            <w:vAlign w:val="center"/>
          </w:tcPr>
          <w:p w14:paraId="20A6D5FA" w14:textId="467560A9" w:rsidR="002918A7" w:rsidRDefault="00AD6569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918A7" w14:paraId="05BCA112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2C550009" w14:textId="28C3F05E" w:rsidR="002918A7" w:rsidRPr="001E0513" w:rsidRDefault="001418ED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 w:rsidR="002918A7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59" w:type="pct"/>
            <w:vAlign w:val="center"/>
          </w:tcPr>
          <w:p w14:paraId="53EF235F" w14:textId="23034DA3" w:rsidR="002918A7" w:rsidRPr="00D42D16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82CE601" w14:textId="5ACEAD3B" w:rsidR="002918A7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0D807CD3" w14:textId="3719CB99" w:rsidR="002918A7" w:rsidRPr="00EA2FCC" w:rsidRDefault="002918A7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 w:rsidR="00BB1AF3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15415092" w14:textId="576FFF76" w:rsidR="002918A7" w:rsidRDefault="00AA5501" w:rsidP="002918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63373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E63373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E6337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F6FC1" w14:paraId="40C952AA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4B602ED1" w14:textId="044F7C39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59" w:type="pct"/>
            <w:vAlign w:val="center"/>
          </w:tcPr>
          <w:p w14:paraId="43F0D866" w14:textId="1A21AF56" w:rsidR="00CF6FC1" w:rsidRPr="00D42D16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09AA9E0B" w14:textId="19502DFE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717DCF6E" w14:textId="2B27FEF3" w:rsidR="00CF6FC1" w:rsidRPr="003C1A6D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1382" w:type="pct"/>
            <w:vAlign w:val="center"/>
          </w:tcPr>
          <w:p w14:paraId="028B9B16" w14:textId="433A1BE2" w:rsidR="00CF6FC1" w:rsidRPr="00E63373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F6FC1" w14:paraId="103462BF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1E15DA03" w14:textId="2C3471BE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queue</w:t>
            </w:r>
            <w:r>
              <w:rPr>
                <w:rFonts w:ascii="Times New Roman" w:hAnsi="Times New Roman"/>
                <w:sz w:val="18"/>
                <w:szCs w:val="18"/>
              </w:rPr>
              <w:t>Tp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59" w:type="pct"/>
            <w:vAlign w:val="center"/>
          </w:tcPr>
          <w:p w14:paraId="47596AC6" w14:textId="72FC439D" w:rsidR="00CF6FC1" w:rsidRPr="00D42D16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44" w:type="pct"/>
            <w:vAlign w:val="center"/>
          </w:tcPr>
          <w:p w14:paraId="4C6204EC" w14:textId="52BAC3B6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6763A727" w14:textId="24C5ED2A" w:rsidR="00CF6FC1" w:rsidRPr="003C1A6D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队列类型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标识号（医生代码）</w:t>
            </w:r>
          </w:p>
        </w:tc>
        <w:tc>
          <w:tcPr>
            <w:tcW w:w="1382" w:type="pct"/>
            <w:vAlign w:val="center"/>
          </w:tcPr>
          <w:p w14:paraId="75105FB4" w14:textId="0261B788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80B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803C3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80B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F6FC1" w14:paraId="1FA93F36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530180F8" w14:textId="40FB6304" w:rsidR="00CF6FC1" w:rsidRPr="003C1A6D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queue</w:t>
            </w:r>
            <w:r>
              <w:rPr>
                <w:rFonts w:ascii="Times New Roman" w:hAnsi="Times New Roman"/>
                <w:sz w:val="18"/>
                <w:szCs w:val="18"/>
              </w:rPr>
              <w:t>Tp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59" w:type="pct"/>
            <w:vAlign w:val="center"/>
          </w:tcPr>
          <w:p w14:paraId="7BBD9517" w14:textId="2D1568C6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44" w:type="pct"/>
            <w:vAlign w:val="center"/>
          </w:tcPr>
          <w:p w14:paraId="330D7BE2" w14:textId="29613E2F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27564F91" w14:textId="357A43E7" w:rsidR="00CF6FC1" w:rsidRPr="003C1A6D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队列类型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82" w:type="pct"/>
            <w:vAlign w:val="center"/>
          </w:tcPr>
          <w:p w14:paraId="35372593" w14:textId="274C7748" w:rsidR="00CF6FC1" w:rsidRPr="00080B22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F6FC1" w14:paraId="134F0BF3" w14:textId="77777777" w:rsidTr="00AA5501">
        <w:trPr>
          <w:trHeight w:val="90"/>
          <w:jc w:val="center"/>
        </w:trPr>
        <w:tc>
          <w:tcPr>
            <w:tcW w:w="988" w:type="pct"/>
            <w:shd w:val="clear" w:color="auto" w:fill="FFFF00"/>
          </w:tcPr>
          <w:p w14:paraId="1C883C74" w14:textId="349612D0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triage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59" w:type="pct"/>
            <w:shd w:val="clear" w:color="auto" w:fill="FFFF00"/>
            <w:vAlign w:val="center"/>
          </w:tcPr>
          <w:p w14:paraId="3183FC11" w14:textId="0ED0F5C9" w:rsidR="00CF6FC1" w:rsidRPr="00D42D16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2F69EE6B" w14:textId="0171D453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FFFF00"/>
          </w:tcPr>
          <w:p w14:paraId="0DEC5B56" w14:textId="05FD63C5" w:rsidR="00CF6FC1" w:rsidRPr="003C1A6D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2AD3">
              <w:rPr>
                <w:rFonts w:ascii="Times New Roman" w:hAnsi="Times New Roman" w:hint="eastAsia"/>
                <w:sz w:val="18"/>
                <w:szCs w:val="18"/>
              </w:rPr>
              <w:t>所在诊区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proofErr w:type="gramEnd"/>
          </w:p>
        </w:tc>
        <w:tc>
          <w:tcPr>
            <w:tcW w:w="1382" w:type="pct"/>
            <w:shd w:val="clear" w:color="auto" w:fill="FFFF00"/>
            <w:vAlign w:val="center"/>
          </w:tcPr>
          <w:p w14:paraId="3F78AB43" w14:textId="4F9D204E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94341">
              <w:rPr>
                <w:rFonts w:ascii="Times New Roman" w:hAnsi="Times New Roman" w:hint="eastAsia"/>
                <w:sz w:val="18"/>
                <w:szCs w:val="18"/>
              </w:rPr>
              <w:t>诊区（</w:t>
            </w:r>
            <w:r w:rsidRPr="00E94341">
              <w:rPr>
                <w:rFonts w:ascii="Times New Roman" w:hAnsi="Times New Roman" w:hint="eastAsia"/>
                <w:sz w:val="18"/>
                <w:szCs w:val="18"/>
              </w:rPr>
              <w:t>HIP22.01.02</w:t>
            </w:r>
            <w:r w:rsidRPr="00E9434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F6FC1" w14:paraId="4E3041BA" w14:textId="77777777" w:rsidTr="00CF6FC1">
        <w:trPr>
          <w:trHeight w:val="90"/>
          <w:jc w:val="center"/>
        </w:trPr>
        <w:tc>
          <w:tcPr>
            <w:tcW w:w="988" w:type="pct"/>
            <w:shd w:val="clear" w:color="auto" w:fill="auto"/>
          </w:tcPr>
          <w:p w14:paraId="59CDC911" w14:textId="6822D550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triage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59" w:type="pct"/>
            <w:shd w:val="clear" w:color="auto" w:fill="auto"/>
            <w:vAlign w:val="center"/>
          </w:tcPr>
          <w:p w14:paraId="46A77C06" w14:textId="3790C4D0" w:rsidR="00CF6FC1" w:rsidRPr="00D42D16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24DCCC5" w14:textId="47DB1E4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auto"/>
          </w:tcPr>
          <w:p w14:paraId="1DB56C33" w14:textId="0C42402D" w:rsidR="00CF6FC1" w:rsidRPr="00DB2AD3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2AD3">
              <w:rPr>
                <w:rFonts w:ascii="Times New Roman" w:hAnsi="Times New Roman" w:hint="eastAsia"/>
                <w:sz w:val="18"/>
                <w:szCs w:val="18"/>
              </w:rPr>
              <w:t>所在诊区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  <w:proofErr w:type="gramEnd"/>
          </w:p>
        </w:tc>
        <w:tc>
          <w:tcPr>
            <w:tcW w:w="1382" w:type="pct"/>
            <w:shd w:val="clear" w:color="auto" w:fill="auto"/>
            <w:vAlign w:val="center"/>
          </w:tcPr>
          <w:p w14:paraId="540490B5" w14:textId="376DABEE" w:rsidR="00CF6FC1" w:rsidRPr="00E9434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F6FC1" w14:paraId="47FDAF54" w14:textId="77777777" w:rsidTr="00AA5501">
        <w:trPr>
          <w:trHeight w:val="90"/>
          <w:jc w:val="center"/>
        </w:trPr>
        <w:tc>
          <w:tcPr>
            <w:tcW w:w="988" w:type="pct"/>
            <w:shd w:val="clear" w:color="auto" w:fill="FFFFFF" w:themeFill="background1"/>
            <w:vAlign w:val="center"/>
          </w:tcPr>
          <w:p w14:paraId="46AAF864" w14:textId="4F10F5C5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2807EDDF" w14:textId="58B16799" w:rsidR="00CF6FC1" w:rsidRPr="00D42D16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14:paraId="533D39CF" w14:textId="28E03B0A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FFFFFF" w:themeFill="background1"/>
            <w:vAlign w:val="center"/>
          </w:tcPr>
          <w:p w14:paraId="6EDFA412" w14:textId="23A855A7" w:rsidR="00CF6FC1" w:rsidRPr="00DB2AD3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3D2A">
              <w:rPr>
                <w:rFonts w:ascii="Times New Roman" w:hAnsi="Times New Roman" w:hint="eastAsia"/>
                <w:sz w:val="18"/>
                <w:szCs w:val="18"/>
              </w:rPr>
              <w:t>医生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标识号（登录工号）</w:t>
            </w:r>
          </w:p>
        </w:tc>
        <w:tc>
          <w:tcPr>
            <w:tcW w:w="1382" w:type="pct"/>
            <w:shd w:val="clear" w:color="auto" w:fill="FFFFFF" w:themeFill="background1"/>
            <w:vAlign w:val="center"/>
          </w:tcPr>
          <w:p w14:paraId="14A639A2" w14:textId="797E0476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F6FC1" w14:paraId="056DF437" w14:textId="77777777" w:rsidTr="00AA5501">
        <w:trPr>
          <w:trHeight w:val="90"/>
          <w:jc w:val="center"/>
        </w:trPr>
        <w:tc>
          <w:tcPr>
            <w:tcW w:w="988" w:type="pct"/>
            <w:shd w:val="clear" w:color="auto" w:fill="FFFFFF" w:themeFill="background1"/>
            <w:vAlign w:val="center"/>
          </w:tcPr>
          <w:p w14:paraId="6ACAE7DE" w14:textId="4DAB132C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052E31F4" w14:textId="4E68FD30" w:rsidR="00CF6FC1" w:rsidRPr="00D42D16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2D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42D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14:paraId="583F0C52" w14:textId="2CC60716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FFFFFF" w:themeFill="background1"/>
            <w:vAlign w:val="center"/>
          </w:tcPr>
          <w:p w14:paraId="05C885DA" w14:textId="1BDC8D9F" w:rsidR="00CF6FC1" w:rsidRPr="00613D2A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3D2A">
              <w:rPr>
                <w:rFonts w:ascii="Times New Roman" w:hAnsi="Times New Roman" w:hint="eastAsia"/>
                <w:sz w:val="18"/>
                <w:szCs w:val="18"/>
              </w:rPr>
              <w:t>医生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82" w:type="pct"/>
            <w:shd w:val="clear" w:color="auto" w:fill="FFFFFF" w:themeFill="background1"/>
            <w:vAlign w:val="center"/>
          </w:tcPr>
          <w:p w14:paraId="78C3AA6C" w14:textId="5B34257F" w:rsidR="00CF6FC1" w:rsidRDefault="00CF6FC1" w:rsidP="00CF6FC1">
            <w:pPr>
              <w:jc w:val="center"/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F6FC1" w14:paraId="62423087" w14:textId="77777777" w:rsidTr="00AA5501">
        <w:trPr>
          <w:trHeight w:val="90"/>
          <w:jc w:val="center"/>
        </w:trPr>
        <w:tc>
          <w:tcPr>
            <w:tcW w:w="988" w:type="pct"/>
            <w:shd w:val="clear" w:color="auto" w:fill="FFFFFF" w:themeFill="background1"/>
            <w:vAlign w:val="center"/>
          </w:tcPr>
          <w:p w14:paraId="1D9B49B5" w14:textId="73D52C1B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1A6D">
              <w:rPr>
                <w:rFonts w:ascii="Times New Roman" w:hAnsi="Times New Roman"/>
                <w:sz w:val="18"/>
                <w:szCs w:val="18"/>
              </w:rPr>
              <w:t>reserve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  <w:r w:rsidRPr="003C1A6D">
              <w:rPr>
                <w:rFonts w:ascii="Times New Roman" w:hAnsi="Times New Roman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69675C6C" w14:textId="5409F461" w:rsidR="00CF6FC1" w:rsidRPr="00D42D16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14:paraId="3D5199DD" w14:textId="1CF10EB9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D77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FFFFFF" w:themeFill="background1"/>
            <w:vAlign w:val="center"/>
          </w:tcPr>
          <w:p w14:paraId="7E888C12" w14:textId="6C2E9C01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1A6D">
              <w:rPr>
                <w:rFonts w:ascii="Times New Roman" w:hAnsi="Times New Roman" w:hint="eastAsia"/>
                <w:sz w:val="18"/>
                <w:szCs w:val="18"/>
              </w:rPr>
              <w:t>挂号</w:t>
            </w:r>
            <w:r w:rsidRPr="003C1A6D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预约时间</w:t>
            </w:r>
          </w:p>
        </w:tc>
        <w:tc>
          <w:tcPr>
            <w:tcW w:w="1382" w:type="pct"/>
            <w:shd w:val="clear" w:color="auto" w:fill="FFFFFF" w:themeFill="background1"/>
            <w:vAlign w:val="center"/>
          </w:tcPr>
          <w:p w14:paraId="5772981B" w14:textId="4A4DF3AC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F6FC1" w14:paraId="0BC3D209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307BF393" w14:textId="231D5DB5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918A7">
              <w:rPr>
                <w:rFonts w:ascii="Times New Roman" w:hAnsi="Times New Roman" w:hint="eastAsia"/>
                <w:sz w:val="18"/>
                <w:szCs w:val="18"/>
              </w:rPr>
              <w:t>create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2918A7">
              <w:rPr>
                <w:rFonts w:ascii="Times New Roman" w:hAnsi="Times New Roman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559" w:type="pct"/>
            <w:vAlign w:val="center"/>
          </w:tcPr>
          <w:p w14:paraId="1E3C258C" w14:textId="6693B077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047928DB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3721077E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382" w:type="pct"/>
            <w:vAlign w:val="center"/>
          </w:tcPr>
          <w:p w14:paraId="09292D84" w14:textId="32E954B2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CF6FC1" w14:paraId="17D8EA8C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725D55C5" w14:textId="7E59509A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918A7">
              <w:rPr>
                <w:rFonts w:ascii="Times New Roman" w:hAnsi="Times New Roman" w:hint="eastAsia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2918A7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2918A7">
              <w:rPr>
                <w:rFonts w:ascii="Times New Roman" w:hAnsi="Times New Roman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559" w:type="pct"/>
            <w:vAlign w:val="center"/>
          </w:tcPr>
          <w:p w14:paraId="01B050BE" w14:textId="4252F9A0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64164B55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627" w:type="pct"/>
            <w:vAlign w:val="center"/>
          </w:tcPr>
          <w:p w14:paraId="4654F291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签到时间</w:t>
            </w:r>
          </w:p>
        </w:tc>
        <w:tc>
          <w:tcPr>
            <w:tcW w:w="1382" w:type="pct"/>
            <w:vAlign w:val="center"/>
          </w:tcPr>
          <w:p w14:paraId="43EA8ABA" w14:textId="149B5033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CF6FC1" w14:paraId="6BC51ECA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77AAC2B1" w14:textId="2627999F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918A7">
              <w:rPr>
                <w:rFonts w:ascii="Times New Roman" w:hAnsi="Times New Roman" w:hint="eastAsia"/>
                <w:sz w:val="18"/>
                <w:szCs w:val="18"/>
              </w:rPr>
              <w:t>call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2918A7">
              <w:rPr>
                <w:rFonts w:ascii="Times New Roman" w:hAnsi="Times New Roman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559" w:type="pct"/>
            <w:vAlign w:val="center"/>
          </w:tcPr>
          <w:p w14:paraId="6CFBE53A" w14:textId="0A2705AF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1695D5B0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0D337EE8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呼叫时间</w:t>
            </w:r>
          </w:p>
        </w:tc>
        <w:tc>
          <w:tcPr>
            <w:tcW w:w="1382" w:type="pct"/>
            <w:vAlign w:val="center"/>
          </w:tcPr>
          <w:p w14:paraId="0B984614" w14:textId="256079B0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CF6FC1" w14:paraId="23D4F612" w14:textId="77777777" w:rsidTr="00AA5501">
        <w:trPr>
          <w:trHeight w:val="90"/>
          <w:jc w:val="center"/>
        </w:trPr>
        <w:tc>
          <w:tcPr>
            <w:tcW w:w="988" w:type="pct"/>
            <w:vAlign w:val="center"/>
          </w:tcPr>
          <w:p w14:paraId="043B2E10" w14:textId="408D06FD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918A7">
              <w:rPr>
                <w:rFonts w:ascii="Times New Roman" w:hAnsi="Times New Roman" w:hint="eastAsia"/>
                <w:sz w:val="18"/>
                <w:szCs w:val="18"/>
              </w:rPr>
              <w:t>finish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2918A7">
              <w:rPr>
                <w:rFonts w:ascii="Times New Roman" w:hAnsi="Times New Roman" w:hint="eastAsia"/>
                <w:sz w:val="18"/>
                <w:szCs w:val="18"/>
              </w:rPr>
              <w:t>ime</w:t>
            </w:r>
            <w:proofErr w:type="spellEnd"/>
          </w:p>
        </w:tc>
        <w:tc>
          <w:tcPr>
            <w:tcW w:w="559" w:type="pct"/>
            <w:vAlign w:val="center"/>
          </w:tcPr>
          <w:p w14:paraId="6D62C6E5" w14:textId="40EB9373" w:rsidR="00CF6FC1" w:rsidRPr="002918A7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01752A0B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06DA9C60" w14:textId="77777777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完成时间</w:t>
            </w:r>
          </w:p>
        </w:tc>
        <w:tc>
          <w:tcPr>
            <w:tcW w:w="1382" w:type="pct"/>
            <w:vAlign w:val="center"/>
          </w:tcPr>
          <w:p w14:paraId="0BADC115" w14:textId="01292185" w:rsidR="00CF6FC1" w:rsidRDefault="00CF6FC1" w:rsidP="00CF6FC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</w:tbl>
    <w:p w14:paraId="66FE49F7" w14:textId="77777777" w:rsidR="001316A7" w:rsidRPr="00556335" w:rsidRDefault="001316A7" w:rsidP="001316A7"/>
    <w:p w14:paraId="44688509" w14:textId="77777777" w:rsidR="001316A7" w:rsidRDefault="001316A7" w:rsidP="001316A7">
      <w:pPr>
        <w:pStyle w:val="3"/>
      </w:pPr>
      <w:bookmarkStart w:id="32" w:name="_Toc59986212"/>
      <w:r>
        <w:rPr>
          <w:rFonts w:hint="eastAsia"/>
        </w:rPr>
        <w:lastRenderedPageBreak/>
        <w:t>同步消息模型（成功）</w:t>
      </w:r>
      <w:bookmarkEnd w:id="32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1316A7" w14:paraId="648ADFC1" w14:textId="77777777" w:rsidTr="00BE3F95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78C49138" w14:textId="77777777" w:rsidR="001316A7" w:rsidRDefault="001316A7" w:rsidP="00BE3F9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28040137" w14:textId="77777777" w:rsidR="001316A7" w:rsidRDefault="001316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3CAF55CD" w14:textId="77777777" w:rsidR="001316A7" w:rsidRDefault="001316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2D7B6381" w14:textId="77777777" w:rsidR="001316A7" w:rsidRDefault="001316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71A51105" w14:textId="77777777" w:rsidR="001316A7" w:rsidRDefault="001316A7" w:rsidP="00BE3F9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316A7" w14:paraId="08F6DFE6" w14:textId="77777777" w:rsidTr="00BE3F95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EB6E187" w14:textId="77777777" w:rsidR="001316A7" w:rsidRDefault="001316A7" w:rsidP="00BE3F9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FBA0055" w14:textId="77777777" w:rsidR="001316A7" w:rsidRPr="00C166EF" w:rsidRDefault="001316A7" w:rsidP="000B3E76"/>
    <w:p w14:paraId="11237429" w14:textId="77777777" w:rsidR="000B3E76" w:rsidRPr="00BA6D98" w:rsidRDefault="000B3E76" w:rsidP="00BA6D98"/>
    <w:p w14:paraId="463D7503" w14:textId="77777777" w:rsidR="000F4105" w:rsidRDefault="000F4105" w:rsidP="000F4105">
      <w:pPr>
        <w:pStyle w:val="1"/>
      </w:pPr>
      <w:bookmarkStart w:id="33" w:name="_Toc59986213"/>
      <w:r>
        <w:rPr>
          <w:rFonts w:hint="eastAsia"/>
        </w:rPr>
        <w:t>消息示例</w:t>
      </w:r>
      <w:bookmarkEnd w:id="33"/>
    </w:p>
    <w:p w14:paraId="3EBED0ED" w14:textId="77777777" w:rsidR="000F4105" w:rsidRDefault="000F4105" w:rsidP="000F4105">
      <w:pPr>
        <w:pStyle w:val="2"/>
      </w:pPr>
      <w:bookmarkStart w:id="34" w:name="_Toc58919602"/>
      <w:bookmarkStart w:id="35" w:name="_Toc59986214"/>
      <w:bookmarkStart w:id="36" w:name="_Toc2346"/>
      <w:r>
        <w:rPr>
          <w:rFonts w:hint="eastAsia"/>
        </w:rPr>
        <w:t>同步队列信息</w:t>
      </w:r>
      <w:bookmarkEnd w:id="34"/>
      <w:bookmarkEnd w:id="35"/>
    </w:p>
    <w:p w14:paraId="3961EFF6" w14:textId="77777777" w:rsidR="000F4105" w:rsidRDefault="000F4105" w:rsidP="000F4105">
      <w:pPr>
        <w:pStyle w:val="3"/>
      </w:pPr>
      <w:bookmarkStart w:id="37" w:name="_Toc59986215"/>
      <w:r>
        <w:rPr>
          <w:rFonts w:hint="eastAsia"/>
        </w:rPr>
        <w:t>请求消息</w:t>
      </w:r>
      <w:bookmarkEnd w:id="37"/>
    </w:p>
    <w:tbl>
      <w:tblPr>
        <w:tblStyle w:val="a8"/>
        <w:tblW w:w="8580" w:type="dxa"/>
        <w:tblLook w:val="04A0" w:firstRow="1" w:lastRow="0" w:firstColumn="1" w:lastColumn="0" w:noHBand="0" w:noVBand="1"/>
      </w:tblPr>
      <w:tblGrid>
        <w:gridCol w:w="8580"/>
      </w:tblGrid>
      <w:tr w:rsidR="000F4105" w14:paraId="309688DB" w14:textId="77777777" w:rsidTr="0043109D">
        <w:trPr>
          <w:trHeight w:val="1544"/>
        </w:trPr>
        <w:tc>
          <w:tcPr>
            <w:tcW w:w="8580" w:type="dxa"/>
          </w:tcPr>
          <w:p w14:paraId="491EB472" w14:textId="77777777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39FD5667" w14:textId="77777777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46E870DA" w14:textId="77777777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5E3E4751" w14:textId="77777777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1642CC64" w14:textId="77777777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&lt;queueTpId&gt;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队列类型标识号（医生代码）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&lt;/queueTpId&gt;</w:t>
            </w:r>
          </w:p>
          <w:p w14:paraId="1BA7C344" w14:textId="77777777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排队队列名称（按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医生建队列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&lt;/queueNam&gt;</w:t>
            </w:r>
          </w:p>
          <w:p w14:paraId="67618014" w14:textId="5E9D7612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&lt;displayNam&gt;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队列类型显示名称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&lt;/displayNam&gt;</w:t>
            </w:r>
          </w:p>
          <w:p w14:paraId="227B6F83" w14:textId="77777777" w:rsidR="00E964A8" w:rsidRDefault="00E964A8" w:rsidP="00E964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33AA8AAB" w14:textId="7471ABCF" w:rsidR="000F4105" w:rsidRDefault="00E964A8" w:rsidP="00E964A8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1A0CFF05" w14:textId="77777777" w:rsidR="000F4105" w:rsidRDefault="000F4105" w:rsidP="000F4105"/>
    <w:p w14:paraId="75D7B4F0" w14:textId="77777777" w:rsidR="0069336F" w:rsidRDefault="0069336F" w:rsidP="0069336F">
      <w:pPr>
        <w:pStyle w:val="3"/>
        <w:rPr>
          <w:rFonts w:asciiTheme="minorEastAsia" w:hAnsiTheme="minorEastAsia" w:cstheme="minorEastAsia"/>
        </w:rPr>
      </w:pPr>
      <w:bookmarkStart w:id="38" w:name="_Toc59986216"/>
      <w:r>
        <w:rPr>
          <w:rFonts w:asciiTheme="minorEastAsia" w:hAnsiTheme="minorEastAsia" w:cstheme="minorEastAsia" w:hint="eastAsia"/>
        </w:rPr>
        <w:t>响应消息（成功）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36F" w14:paraId="309E0585" w14:textId="77777777" w:rsidTr="0090429B">
        <w:tc>
          <w:tcPr>
            <w:tcW w:w="9854" w:type="dxa"/>
          </w:tcPr>
          <w:p w14:paraId="6F455F6F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bookmarkStart w:id="39" w:name="_Hlk59229595"/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36B1617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4E3B586E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5BC5943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35B94F5C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2126451B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5435D7A0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  <w:bookmarkEnd w:id="39"/>
    </w:tbl>
    <w:p w14:paraId="3946847A" w14:textId="77777777" w:rsidR="0069336F" w:rsidRDefault="0069336F" w:rsidP="0069336F"/>
    <w:p w14:paraId="615508E5" w14:textId="77777777" w:rsidR="0069336F" w:rsidRDefault="0069336F" w:rsidP="0069336F">
      <w:pPr>
        <w:pStyle w:val="3"/>
      </w:pPr>
      <w:bookmarkStart w:id="40" w:name="_Toc59986217"/>
      <w:r>
        <w:rPr>
          <w:rFonts w:hint="eastAsia"/>
        </w:rPr>
        <w:lastRenderedPageBreak/>
        <w:t>响应消息（异常）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36F" w14:paraId="5F915285" w14:textId="77777777" w:rsidTr="0090429B">
        <w:tc>
          <w:tcPr>
            <w:tcW w:w="9854" w:type="dxa"/>
          </w:tcPr>
          <w:p w14:paraId="16432B76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9E7016B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E2E3E83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6F20FCDB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517A6FC" w14:textId="77777777" w:rsidR="0069336F" w:rsidRDefault="0069336F" w:rsidP="0069336F"/>
    <w:p w14:paraId="223E87DA" w14:textId="77777777" w:rsidR="000F4105" w:rsidRDefault="000F4105" w:rsidP="000F4105">
      <w:pPr>
        <w:pStyle w:val="2"/>
      </w:pPr>
      <w:r>
        <w:rPr>
          <w:rFonts w:hint="eastAsia"/>
        </w:rPr>
        <w:t xml:space="preserve"> </w:t>
      </w:r>
      <w:bookmarkStart w:id="41" w:name="_Toc58919605"/>
      <w:bookmarkStart w:id="42" w:name="_Toc59986218"/>
      <w:r>
        <w:rPr>
          <w:rFonts w:hint="eastAsia"/>
        </w:rPr>
        <w:t>同步医生和队列关系</w:t>
      </w:r>
      <w:bookmarkEnd w:id="41"/>
      <w:bookmarkEnd w:id="42"/>
    </w:p>
    <w:p w14:paraId="53EE87A4" w14:textId="77777777" w:rsidR="000F4105" w:rsidRDefault="000F4105" w:rsidP="000F4105">
      <w:pPr>
        <w:pStyle w:val="3"/>
      </w:pPr>
      <w:bookmarkStart w:id="43" w:name="_Toc20194"/>
      <w:bookmarkStart w:id="44" w:name="_Toc59986219"/>
      <w:r>
        <w:rPr>
          <w:rFonts w:hint="eastAsia"/>
        </w:rPr>
        <w:t>请求消息模型</w:t>
      </w:r>
      <w:bookmarkEnd w:id="43"/>
      <w:bookmarkEnd w:id="44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0F4105" w14:paraId="47167007" w14:textId="77777777" w:rsidTr="0043109D">
        <w:trPr>
          <w:trHeight w:val="1151"/>
        </w:trPr>
        <w:tc>
          <w:tcPr>
            <w:tcW w:w="8621" w:type="dxa"/>
          </w:tcPr>
          <w:p w14:paraId="13B52EB9" w14:textId="77777777" w:rsidR="00E56F80" w:rsidRDefault="00E56F80" w:rsidP="00E56F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28CE2562" w14:textId="77777777" w:rsidR="00E56F80" w:rsidRDefault="00E56F80" w:rsidP="00E56F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77CE098" w14:textId="77777777" w:rsidR="00E56F80" w:rsidRDefault="00E56F80" w:rsidP="00E56F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5CC0DF57" w14:textId="77777777" w:rsidR="00E56F80" w:rsidRDefault="00E56F80" w:rsidP="00E56F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6E44E851" w14:textId="77777777" w:rsidR="00E56F80" w:rsidRDefault="00E56F80" w:rsidP="00E56F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医生标识号（登录工号）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35FDFDB9" w14:textId="2EE8D2A2" w:rsidR="00E56F80" w:rsidRDefault="00E56F80" w:rsidP="00E56F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&lt;queueTpId&gt;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&lt;/queueTpId&gt;</w:t>
            </w:r>
          </w:p>
          <w:p w14:paraId="6BFB80C4" w14:textId="77777777" w:rsidR="00E56F80" w:rsidRDefault="00E56F80" w:rsidP="00E56F8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94D572F" w14:textId="2A87C1E3" w:rsidR="000F4105" w:rsidRDefault="00E56F80" w:rsidP="00E56F80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42D4A119" w14:textId="77777777" w:rsidR="000F4105" w:rsidRDefault="000F4105" w:rsidP="000F4105"/>
    <w:p w14:paraId="54190801" w14:textId="77777777" w:rsidR="0069336F" w:rsidRDefault="0069336F" w:rsidP="0069336F">
      <w:pPr>
        <w:pStyle w:val="3"/>
        <w:rPr>
          <w:rFonts w:asciiTheme="minorEastAsia" w:hAnsiTheme="minorEastAsia" w:cstheme="minorEastAsia"/>
        </w:rPr>
      </w:pPr>
      <w:bookmarkStart w:id="45" w:name="_Toc59986220"/>
      <w:bookmarkStart w:id="46" w:name="_Toc58919608"/>
      <w:r>
        <w:rPr>
          <w:rFonts w:asciiTheme="minorEastAsia" w:hAnsiTheme="minorEastAsia" w:cstheme="minorEastAsia" w:hint="eastAsia"/>
        </w:rPr>
        <w:t>响应消息（成功）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36F" w14:paraId="2DF0B61F" w14:textId="77777777" w:rsidTr="0090429B">
        <w:tc>
          <w:tcPr>
            <w:tcW w:w="9854" w:type="dxa"/>
          </w:tcPr>
          <w:p w14:paraId="5F54E042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62C3245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7891694A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7D812F1E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5FF9A030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68328E2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70C4189A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6878594" w14:textId="77777777" w:rsidR="0069336F" w:rsidRDefault="0069336F" w:rsidP="0069336F"/>
    <w:p w14:paraId="181C28BA" w14:textId="77777777" w:rsidR="0069336F" w:rsidRDefault="0069336F" w:rsidP="0069336F">
      <w:pPr>
        <w:pStyle w:val="3"/>
      </w:pPr>
      <w:bookmarkStart w:id="47" w:name="_Toc59986221"/>
      <w:r>
        <w:rPr>
          <w:rFonts w:hint="eastAsia"/>
        </w:rPr>
        <w:t>响应消息（异常）</w:t>
      </w:r>
      <w:bookmarkEnd w:id="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36F" w14:paraId="5DC4CF49" w14:textId="77777777" w:rsidTr="0090429B">
        <w:tc>
          <w:tcPr>
            <w:tcW w:w="9854" w:type="dxa"/>
          </w:tcPr>
          <w:p w14:paraId="0B5336A0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2633D71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0438DD10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14856D75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250FCAF" w14:textId="77777777" w:rsidR="0069336F" w:rsidRDefault="0069336F" w:rsidP="0069336F"/>
    <w:p w14:paraId="7F863C20" w14:textId="77777777" w:rsidR="000F4105" w:rsidRDefault="000F4105" w:rsidP="000F4105">
      <w:pPr>
        <w:pStyle w:val="2"/>
      </w:pPr>
      <w:bookmarkStart w:id="48" w:name="_Toc59986222"/>
      <w:r>
        <w:rPr>
          <w:rFonts w:hint="eastAsia"/>
        </w:rPr>
        <w:t>同步患者挂号记录</w:t>
      </w:r>
      <w:bookmarkEnd w:id="46"/>
      <w:bookmarkEnd w:id="48"/>
    </w:p>
    <w:p w14:paraId="5BBD913B" w14:textId="77777777" w:rsidR="000F4105" w:rsidRDefault="000F4105" w:rsidP="000F4105">
      <w:pPr>
        <w:pStyle w:val="3"/>
      </w:pPr>
      <w:bookmarkStart w:id="49" w:name="_Toc59986223"/>
      <w:r>
        <w:rPr>
          <w:rFonts w:hint="eastAsia"/>
        </w:rPr>
        <w:t>请求消息模型</w:t>
      </w:r>
      <w:bookmarkEnd w:id="49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0F4105" w14:paraId="3D96B605" w14:textId="77777777" w:rsidTr="0043109D">
        <w:trPr>
          <w:trHeight w:val="1151"/>
        </w:trPr>
        <w:tc>
          <w:tcPr>
            <w:tcW w:w="8621" w:type="dxa"/>
          </w:tcPr>
          <w:p w14:paraId="23583C73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B13BC9B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F373BF6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550401F1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15CB4F86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33B67A68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&lt;idCardNo&gt;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身份证号码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&lt;/idCardNo&gt;</w:t>
            </w:r>
          </w:p>
          <w:p w14:paraId="7A82C07E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&lt;hospCard&gt;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医院就诊卡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&lt;/hospCard&gt;</w:t>
            </w:r>
          </w:p>
          <w:p w14:paraId="051FA461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&lt;medCardNo&gt;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保卡号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&lt;/medCardNo&gt;</w:t>
            </w:r>
          </w:p>
          <w:p w14:paraId="29F1C16E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&lt;/queueId&gt;</w:t>
            </w:r>
          </w:p>
          <w:p w14:paraId="3A966889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373525DD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&lt;queueTpId&gt;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队列类型标识号（医生代码）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&lt;/queueTpId&gt;</w:t>
            </w:r>
          </w:p>
          <w:p w14:paraId="0CFA5DD0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&lt;registerCd&gt;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挂号单号，显示患者编号用，如有特殊需求可对此项定制。例如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+1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”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；取排队队列的序号或科室排队队列的序号（挂号条上的队列排队序号）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&lt;/registerCd&gt;</w:t>
            </w:r>
          </w:p>
          <w:p w14:paraId="7BEDB5D2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&lt;queueNum&gt;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队列编号，每种队列的排队顺序，默认与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registerCd(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数据为整数的情况下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相同，如需按照挂号时间先后排序，可将此项值设置为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0&lt;/queueNum&gt;</w:t>
            </w:r>
          </w:p>
          <w:p w14:paraId="69654182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&lt;subQueOrderCd&gt;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队列级别代码（数字越小越优先）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&lt;/subQueOrderCd&gt;</w:t>
            </w:r>
          </w:p>
          <w:p w14:paraId="6C8EFAC1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&lt;subQueTpNam&gt;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队列级别名称，特殊队列级别的显示名称：军人、预约、初诊等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&lt;/subQueTpNam&gt;</w:t>
            </w:r>
          </w:p>
          <w:p w14:paraId="4436B8D9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&lt;sessionTpCd&gt;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午别</w:t>
            </w:r>
            <w:proofErr w:type="gramEnd"/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出诊时段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&lt;/sessionTpCd&gt;</w:t>
            </w:r>
          </w:p>
          <w:p w14:paraId="025E24B1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医生标识号（登录工号）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70B25531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&lt;isRefund&gt;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退号标志</w:t>
            </w:r>
            <w:proofErr w:type="gramEnd"/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&lt;/isRefund&gt;</w:t>
            </w:r>
          </w:p>
          <w:p w14:paraId="047B302B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&lt;reserveEndtime&gt;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预约结束时间，患者预约结束时间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&lt;/reserveEndtime&gt;</w:t>
            </w:r>
          </w:p>
          <w:p w14:paraId="04F3934D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&lt;content&gt;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扩展字段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&lt;/content&gt;</w:t>
            </w:r>
          </w:p>
          <w:p w14:paraId="0F66B4DC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</w:p>
          <w:p w14:paraId="72352520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BDE2838" w14:textId="77777777" w:rsidR="00440638" w:rsidRDefault="00440638" w:rsidP="0044063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  <w:p w14:paraId="702B061F" w14:textId="614EB3E5" w:rsidR="000F4105" w:rsidRDefault="000F4105" w:rsidP="00FF6957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CDF7F4D" w14:textId="77777777" w:rsidR="0069336F" w:rsidRDefault="0069336F" w:rsidP="0069336F">
      <w:pPr>
        <w:pStyle w:val="3"/>
        <w:rPr>
          <w:rFonts w:asciiTheme="minorEastAsia" w:hAnsiTheme="minorEastAsia" w:cstheme="minorEastAsia"/>
        </w:rPr>
      </w:pPr>
      <w:bookmarkStart w:id="50" w:name="_Toc59986224"/>
      <w:r>
        <w:rPr>
          <w:rFonts w:asciiTheme="minorEastAsia" w:hAnsiTheme="minorEastAsia" w:cstheme="minorEastAsia" w:hint="eastAsia"/>
        </w:rPr>
        <w:t>响应消息（成功）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36F" w14:paraId="5B4B8E1A" w14:textId="77777777" w:rsidTr="0090429B">
        <w:tc>
          <w:tcPr>
            <w:tcW w:w="9854" w:type="dxa"/>
          </w:tcPr>
          <w:p w14:paraId="35237FC5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DE97764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70961476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89BEA9A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2083F9FA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219B21B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2ED277D2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>&lt;/res&gt;</w:t>
            </w:r>
          </w:p>
        </w:tc>
      </w:tr>
    </w:tbl>
    <w:p w14:paraId="7C9771FA" w14:textId="77777777" w:rsidR="0069336F" w:rsidRDefault="0069336F" w:rsidP="0069336F"/>
    <w:p w14:paraId="58FC91A9" w14:textId="77777777" w:rsidR="0069336F" w:rsidRDefault="0069336F" w:rsidP="0069336F">
      <w:pPr>
        <w:pStyle w:val="3"/>
      </w:pPr>
      <w:bookmarkStart w:id="51" w:name="_Toc59986225"/>
      <w:r>
        <w:rPr>
          <w:rFonts w:hint="eastAsia"/>
        </w:rPr>
        <w:t>响应消息（异常）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9336F" w14:paraId="717EFEE6" w14:textId="77777777" w:rsidTr="0090429B">
        <w:tc>
          <w:tcPr>
            <w:tcW w:w="9854" w:type="dxa"/>
          </w:tcPr>
          <w:p w14:paraId="6C6CD463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61CCB8F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39B9EE83" w14:textId="77777777" w:rsidR="0069336F" w:rsidRDefault="0069336F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CFFEEF5" w14:textId="77777777" w:rsidR="0069336F" w:rsidRDefault="0069336F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005ABDA" w14:textId="77777777" w:rsidR="0069336F" w:rsidRDefault="0069336F" w:rsidP="0069336F"/>
    <w:p w14:paraId="63F54869" w14:textId="77777777" w:rsidR="000F4105" w:rsidRDefault="000F4105" w:rsidP="000F4105"/>
    <w:p w14:paraId="53E7D729" w14:textId="77777777" w:rsidR="000F4105" w:rsidRDefault="000F4105" w:rsidP="000F4105">
      <w:pPr>
        <w:pStyle w:val="2"/>
      </w:pPr>
      <w:bookmarkStart w:id="52" w:name="_Toc58919611"/>
      <w:bookmarkStart w:id="53" w:name="_Toc59986226"/>
      <w:bookmarkEnd w:id="36"/>
      <w:r>
        <w:rPr>
          <w:rFonts w:hint="eastAsia"/>
        </w:rPr>
        <w:t>查询患者候诊信息</w:t>
      </w:r>
      <w:bookmarkEnd w:id="52"/>
      <w:bookmarkEnd w:id="53"/>
    </w:p>
    <w:p w14:paraId="003612C5" w14:textId="77777777" w:rsidR="000F4105" w:rsidRDefault="000F4105" w:rsidP="000F4105">
      <w:pPr>
        <w:pStyle w:val="3"/>
      </w:pPr>
      <w:bookmarkStart w:id="54" w:name="_Toc59986227"/>
      <w:r>
        <w:rPr>
          <w:rFonts w:hint="eastAsia"/>
        </w:rPr>
        <w:t>请求消息模型</w:t>
      </w:r>
      <w:bookmarkEnd w:id="54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0F4105" w14:paraId="6BC8F4E8" w14:textId="77777777" w:rsidTr="0043109D">
        <w:trPr>
          <w:trHeight w:val="1151"/>
        </w:trPr>
        <w:tc>
          <w:tcPr>
            <w:tcW w:w="8621" w:type="dxa"/>
          </w:tcPr>
          <w:p w14:paraId="3CCA6BC7" w14:textId="77777777" w:rsidR="00DB4F0D" w:rsidRDefault="00DB4F0D" w:rsidP="00DB4F0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3C95879C" w14:textId="77777777" w:rsidR="00DB4F0D" w:rsidRDefault="00DB4F0D" w:rsidP="00DB4F0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4F804F1A" w14:textId="77777777" w:rsidR="00DB4F0D" w:rsidRDefault="00DB4F0D" w:rsidP="00DB4F0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086773B6" w14:textId="77777777" w:rsidR="00DB4F0D" w:rsidRDefault="00DB4F0D" w:rsidP="00DB4F0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03CEC9BD" w14:textId="77777777" w:rsidR="00DB4F0D" w:rsidRDefault="00DB4F0D" w:rsidP="00DB4F0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&lt;searchId&gt;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保卡、身份证、就诊卡等卡号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&lt;/searchId&gt;</w:t>
            </w:r>
          </w:p>
          <w:p w14:paraId="2E5072E1" w14:textId="60CD4A7E" w:rsidR="00DB4F0D" w:rsidRDefault="00DB4F0D" w:rsidP="00DB4F0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&lt;triageIP&gt;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当前诊区的</w:t>
            </w:r>
            <w:proofErr w:type="gramEnd"/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ip&lt;/triageIP&gt;</w:t>
            </w:r>
          </w:p>
          <w:p w14:paraId="5F53F74E" w14:textId="77777777" w:rsidR="00DB4F0D" w:rsidRDefault="00DB4F0D" w:rsidP="00DB4F0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0139F09" w14:textId="334355CF" w:rsidR="000F4105" w:rsidRDefault="00DB4F0D" w:rsidP="00DB4F0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30B58F3" w14:textId="607D2E74" w:rsidR="008B3695" w:rsidRDefault="008B3695" w:rsidP="008B3695">
      <w:pPr>
        <w:pStyle w:val="3"/>
      </w:pPr>
      <w:bookmarkStart w:id="55" w:name="_Toc59986228"/>
      <w:r>
        <w:rPr>
          <w:rFonts w:asciiTheme="minorEastAsia" w:hAnsiTheme="minorEastAsia" w:cstheme="minorEastAsia" w:hint="eastAsia"/>
        </w:rPr>
        <w:t>响应消息（成功</w:t>
      </w:r>
      <w:r w:rsidR="00C64B8A">
        <w:rPr>
          <w:rFonts w:asciiTheme="minorEastAsia" w:hAnsiTheme="minorEastAsia" w:cstheme="minorEastAsia" w:hint="eastAsia"/>
        </w:rPr>
        <w:t>）</w:t>
      </w:r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3695" w14:paraId="26F51EEF" w14:textId="77777777" w:rsidTr="0090429B">
        <w:tc>
          <w:tcPr>
            <w:tcW w:w="9854" w:type="dxa"/>
          </w:tcPr>
          <w:p w14:paraId="4011D108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&lt;res&gt;</w:t>
            </w:r>
          </w:p>
          <w:p w14:paraId="068CE8AA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&lt;success&gt;AA&lt;/success&gt;</w:t>
            </w:r>
          </w:p>
          <w:p w14:paraId="66C6838B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成功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&lt;/msg&gt;</w:t>
            </w:r>
          </w:p>
          <w:p w14:paraId="68B157C4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680E619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&lt;/queueId&gt;</w:t>
            </w:r>
          </w:p>
          <w:p w14:paraId="4A083C80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3905D83C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&lt;queueTpId&gt;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队列类型标识号（医生代码）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&lt;/queueTpId&gt;</w:t>
            </w:r>
          </w:p>
          <w:p w14:paraId="3045588E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&lt;/queueTpNam&gt;</w:t>
            </w:r>
          </w:p>
          <w:p w14:paraId="6F63027F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4463A3D8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&lt;triageNam&gt;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所在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诊区所在诊区</w:t>
            </w:r>
            <w:proofErr w:type="gramEnd"/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&lt;/triageNam&gt;</w:t>
            </w:r>
          </w:p>
          <w:p w14:paraId="3D9169EA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&lt;waitCount&gt;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当前挂号队列候诊人数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&lt;/waitCount&gt;</w:t>
            </w:r>
          </w:p>
          <w:p w14:paraId="1F557CC7" w14:textId="7A4F0D6B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&lt;queueStateNam&gt;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排队叫号状态。包括未报到、未到过号、初诊、急诊、危重、特诊、爽约、过号，其中未报到、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未到过号两个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需要报到调号，其他状态不需要做任何操作。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&lt;/queueStateNam&gt;</w:t>
            </w:r>
          </w:p>
          <w:p w14:paraId="2DA0918C" w14:textId="77777777" w:rsidR="00CE53FD" w:rsidRDefault="00CE53FD" w:rsidP="00CE53F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  <w:t>&lt;/data&gt;</w:t>
            </w:r>
          </w:p>
          <w:p w14:paraId="779840A6" w14:textId="03FC64A1" w:rsidR="008B3695" w:rsidRDefault="00CE53FD" w:rsidP="00CE53FD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&lt;/res&gt;</w:t>
            </w:r>
          </w:p>
        </w:tc>
      </w:tr>
    </w:tbl>
    <w:p w14:paraId="24B08FC4" w14:textId="77777777" w:rsidR="008B3695" w:rsidRDefault="008B3695" w:rsidP="008B3695">
      <w:pPr>
        <w:pStyle w:val="3"/>
      </w:pPr>
      <w:bookmarkStart w:id="56" w:name="_Toc59986229"/>
      <w:r>
        <w:rPr>
          <w:rFonts w:hint="eastAsia"/>
        </w:rPr>
        <w:lastRenderedPageBreak/>
        <w:t>响应消息（异常）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3695" w14:paraId="17CF9783" w14:textId="77777777" w:rsidTr="0090429B">
        <w:tc>
          <w:tcPr>
            <w:tcW w:w="9854" w:type="dxa"/>
          </w:tcPr>
          <w:p w14:paraId="24881CFC" w14:textId="77777777" w:rsidR="008B3695" w:rsidRDefault="008B3695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4CCADAA" w14:textId="77777777" w:rsidR="008B3695" w:rsidRDefault="008B3695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0B2F1C7E" w14:textId="77777777" w:rsidR="008B3695" w:rsidRDefault="008B3695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964B710" w14:textId="77777777" w:rsidR="008B3695" w:rsidRDefault="008B3695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4D998BBB" w14:textId="77777777" w:rsidR="000F4105" w:rsidRDefault="000F4105" w:rsidP="000F4105">
      <w:pPr>
        <w:pStyle w:val="2"/>
      </w:pPr>
      <w:bookmarkStart w:id="57" w:name="_Toc59986230"/>
      <w:r>
        <w:t>接收患者叫号数据</w:t>
      </w:r>
      <w:bookmarkEnd w:id="57"/>
    </w:p>
    <w:p w14:paraId="169265AB" w14:textId="77777777" w:rsidR="000F4105" w:rsidRDefault="000F4105" w:rsidP="000F4105">
      <w:pPr>
        <w:pStyle w:val="3"/>
      </w:pPr>
      <w:bookmarkStart w:id="58" w:name="_Toc59986231"/>
      <w:r>
        <w:rPr>
          <w:rFonts w:hint="eastAsia"/>
        </w:rPr>
        <w:t>请求消息</w:t>
      </w:r>
      <w:bookmarkEnd w:id="58"/>
    </w:p>
    <w:tbl>
      <w:tblPr>
        <w:tblStyle w:val="a8"/>
        <w:tblW w:w="8580" w:type="dxa"/>
        <w:tblLook w:val="04A0" w:firstRow="1" w:lastRow="0" w:firstColumn="1" w:lastColumn="0" w:noHBand="0" w:noVBand="1"/>
      </w:tblPr>
      <w:tblGrid>
        <w:gridCol w:w="8580"/>
      </w:tblGrid>
      <w:tr w:rsidR="000F4105" w14:paraId="16CB7A0A" w14:textId="77777777" w:rsidTr="0043109D">
        <w:trPr>
          <w:trHeight w:val="1544"/>
        </w:trPr>
        <w:tc>
          <w:tcPr>
            <w:tcW w:w="8580" w:type="dxa"/>
          </w:tcPr>
          <w:p w14:paraId="49422C84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AB2A118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1DAC0BB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40208373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3A5FB17D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&lt;/queueId&gt;</w:t>
            </w:r>
          </w:p>
          <w:p w14:paraId="0428E9AC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3099161F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7BF2644C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&lt;queueTpId&gt;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队列类型标识号（医生代码）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&lt;/queueTpId&gt;</w:t>
            </w:r>
          </w:p>
          <w:p w14:paraId="1CFEAAED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&lt;queueTpNam&gt;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队列类型名称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&lt;/queueTpNam&gt;</w:t>
            </w:r>
          </w:p>
          <w:p w14:paraId="70F00E8D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&lt;triageId&gt;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所在诊区标识号</w:t>
            </w:r>
            <w:proofErr w:type="gramEnd"/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&lt;/triageId&gt;</w:t>
            </w:r>
          </w:p>
          <w:p w14:paraId="446B29DD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&lt;triageNam&gt;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所在诊区名称</w:t>
            </w:r>
            <w:proofErr w:type="gramEnd"/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&lt;/triageNam&gt;</w:t>
            </w:r>
          </w:p>
          <w:p w14:paraId="5E31D9D3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医生标识号（登录工号）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397E6BFD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医生名称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420197CF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&lt;reserveTime&gt;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挂号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预约时间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&lt;/reserveTime&gt;</w:t>
            </w:r>
          </w:p>
          <w:p w14:paraId="5229C44D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&lt;createTime&gt;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&lt;/createTime&gt;</w:t>
            </w:r>
          </w:p>
          <w:p w14:paraId="275CB197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&lt;checkInTime&gt;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签到时间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&lt;/checkInTime&gt;</w:t>
            </w:r>
          </w:p>
          <w:p w14:paraId="2A15ABBF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&lt;callTime&gt;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呼叫时间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&lt;/callTime&gt;</w:t>
            </w:r>
          </w:p>
          <w:p w14:paraId="4092786A" w14:textId="038288B2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&lt;finishTime&gt;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完成时间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&lt;/finishTime&gt;</w:t>
            </w:r>
          </w:p>
          <w:p w14:paraId="4E225672" w14:textId="77777777" w:rsidR="009B0E2C" w:rsidRDefault="009B0E2C" w:rsidP="009B0E2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43044B59" w14:textId="165B2863" w:rsidR="000F4105" w:rsidRDefault="009B0E2C" w:rsidP="009B0E2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8D69564" w14:textId="77777777" w:rsidR="00C64B8A" w:rsidRDefault="00C64B8A" w:rsidP="00C64B8A">
      <w:pPr>
        <w:pStyle w:val="3"/>
        <w:rPr>
          <w:rFonts w:asciiTheme="minorEastAsia" w:hAnsiTheme="minorEastAsia" w:cstheme="minorEastAsia"/>
        </w:rPr>
      </w:pPr>
      <w:bookmarkStart w:id="59" w:name="_Toc59986232"/>
      <w:r>
        <w:rPr>
          <w:rFonts w:asciiTheme="minorEastAsia" w:hAnsiTheme="minorEastAsia" w:cstheme="minorEastAsia" w:hint="eastAsia"/>
        </w:rPr>
        <w:t>响应消息（成功）</w:t>
      </w:r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4B8A" w14:paraId="432BE548" w14:textId="77777777" w:rsidTr="0090429B">
        <w:tc>
          <w:tcPr>
            <w:tcW w:w="9854" w:type="dxa"/>
          </w:tcPr>
          <w:p w14:paraId="5B2E1DD4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33B3BA4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626BAC16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7B5B9F5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&lt;data&gt;</w:t>
            </w:r>
          </w:p>
          <w:p w14:paraId="71ABD068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67670EE7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77B3AE1F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607C51D" w14:textId="77777777" w:rsidR="00C64B8A" w:rsidRDefault="00C64B8A" w:rsidP="00C64B8A">
      <w:pPr>
        <w:pStyle w:val="3"/>
      </w:pPr>
      <w:bookmarkStart w:id="60" w:name="_Toc59986233"/>
      <w:r>
        <w:rPr>
          <w:rFonts w:hint="eastAsia"/>
        </w:rPr>
        <w:lastRenderedPageBreak/>
        <w:t>响应消息（异常）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4B8A" w14:paraId="30F34AAD" w14:textId="77777777" w:rsidTr="0090429B">
        <w:tc>
          <w:tcPr>
            <w:tcW w:w="9854" w:type="dxa"/>
          </w:tcPr>
          <w:p w14:paraId="7321A7B9" w14:textId="77777777" w:rsidR="00C64B8A" w:rsidRDefault="00C64B8A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D2C5B44" w14:textId="77777777" w:rsidR="00C64B8A" w:rsidRDefault="00C64B8A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59B631AB" w14:textId="77777777" w:rsidR="00C64B8A" w:rsidRDefault="00C64B8A" w:rsidP="0090429B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3D9C519A" w14:textId="77777777" w:rsidR="00C64B8A" w:rsidRDefault="00C64B8A" w:rsidP="0090429B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0849E80" w14:textId="77777777" w:rsidR="00C64B8A" w:rsidRDefault="00C64B8A" w:rsidP="00C64B8A"/>
    <w:p w14:paraId="0D1A505B" w14:textId="77777777" w:rsidR="00763F03" w:rsidRPr="00763F03" w:rsidRDefault="00763F03" w:rsidP="00CC4930"/>
    <w:sectPr w:rsidR="00763F03" w:rsidRPr="00763F03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DA16B" w14:textId="77777777" w:rsidR="00AA2F60" w:rsidRDefault="00AA2F60">
      <w:r>
        <w:separator/>
      </w:r>
    </w:p>
  </w:endnote>
  <w:endnote w:type="continuationSeparator" w:id="0">
    <w:p w14:paraId="0F330CC5" w14:textId="77777777" w:rsidR="00AA2F60" w:rsidRDefault="00AA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2D1C41" w:rsidRDefault="00850B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2D1C41" w:rsidRDefault="002D1C4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2D1C41" w:rsidRDefault="002D1C4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2D1C41" w:rsidRDefault="00850B7D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A7D40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2D1C41" w:rsidRDefault="00850B7D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A7D40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2D1C41" w:rsidRDefault="00850B7D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2D1C41" w:rsidRDefault="00850B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2D1C41" w:rsidRDefault="002D1C4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2D1C41" w:rsidRDefault="002D1C4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45984" w14:textId="77777777" w:rsidR="00AA2F60" w:rsidRDefault="00AA2F60">
      <w:r>
        <w:separator/>
      </w:r>
    </w:p>
  </w:footnote>
  <w:footnote w:type="continuationSeparator" w:id="0">
    <w:p w14:paraId="0641B118" w14:textId="77777777" w:rsidR="00AA2F60" w:rsidRDefault="00AA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192A87D8" w:rsidR="002D1C41" w:rsidRDefault="00850B7D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2F60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51426" w14:textId="4A928716" w:rsidR="00FF471D" w:rsidRDefault="00FF471D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7042EF56" wp14:editId="52E4A80F">
          <wp:extent cx="1089025" cy="226695"/>
          <wp:effectExtent l="0" t="0" r="15875" b="1905"/>
          <wp:docPr id="2" name="图片 2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2F60">
      <w:rPr>
        <w:color w:val="E7E6E6" w:themeColor="background2"/>
        <w:sz w:val="18"/>
      </w:rPr>
      <w:pict w14:anchorId="0ADDB1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414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43142206"/>
    <w:multiLevelType w:val="multilevel"/>
    <w:tmpl w:val="43142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046208"/>
    <w:multiLevelType w:val="multilevel"/>
    <w:tmpl w:val="63046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41"/>
    <w:rsid w:val="00005110"/>
    <w:rsid w:val="00006D14"/>
    <w:rsid w:val="000110C2"/>
    <w:rsid w:val="0001598A"/>
    <w:rsid w:val="000213B4"/>
    <w:rsid w:val="00030F3A"/>
    <w:rsid w:val="00035CC8"/>
    <w:rsid w:val="00037D24"/>
    <w:rsid w:val="000443FD"/>
    <w:rsid w:val="00052D1D"/>
    <w:rsid w:val="000534C7"/>
    <w:rsid w:val="000541DB"/>
    <w:rsid w:val="00054AAC"/>
    <w:rsid w:val="00055000"/>
    <w:rsid w:val="0006681D"/>
    <w:rsid w:val="00070F67"/>
    <w:rsid w:val="00075487"/>
    <w:rsid w:val="00077F31"/>
    <w:rsid w:val="000804BE"/>
    <w:rsid w:val="00080B22"/>
    <w:rsid w:val="00084B90"/>
    <w:rsid w:val="000913AD"/>
    <w:rsid w:val="00097575"/>
    <w:rsid w:val="000A263F"/>
    <w:rsid w:val="000A4C33"/>
    <w:rsid w:val="000B3E76"/>
    <w:rsid w:val="000C209E"/>
    <w:rsid w:val="000C695F"/>
    <w:rsid w:val="000C77E7"/>
    <w:rsid w:val="000E0AD8"/>
    <w:rsid w:val="000E6B6B"/>
    <w:rsid w:val="000F4105"/>
    <w:rsid w:val="000F6D3F"/>
    <w:rsid w:val="00105B04"/>
    <w:rsid w:val="00116E1D"/>
    <w:rsid w:val="0012497A"/>
    <w:rsid w:val="0012659E"/>
    <w:rsid w:val="001316A7"/>
    <w:rsid w:val="00131E6D"/>
    <w:rsid w:val="0013536B"/>
    <w:rsid w:val="001418ED"/>
    <w:rsid w:val="00141FA6"/>
    <w:rsid w:val="00142715"/>
    <w:rsid w:val="00143A26"/>
    <w:rsid w:val="001476FD"/>
    <w:rsid w:val="00156D5D"/>
    <w:rsid w:val="001573E0"/>
    <w:rsid w:val="00171F14"/>
    <w:rsid w:val="00175B3C"/>
    <w:rsid w:val="00186119"/>
    <w:rsid w:val="001920B1"/>
    <w:rsid w:val="00192CCE"/>
    <w:rsid w:val="0019504C"/>
    <w:rsid w:val="001A0A0F"/>
    <w:rsid w:val="001A0E11"/>
    <w:rsid w:val="001A4C9C"/>
    <w:rsid w:val="001A7D40"/>
    <w:rsid w:val="001C233B"/>
    <w:rsid w:val="001C4EDD"/>
    <w:rsid w:val="001D13A0"/>
    <w:rsid w:val="001D388F"/>
    <w:rsid w:val="001E0513"/>
    <w:rsid w:val="001F303C"/>
    <w:rsid w:val="001F3909"/>
    <w:rsid w:val="00211319"/>
    <w:rsid w:val="002120D9"/>
    <w:rsid w:val="002435DC"/>
    <w:rsid w:val="00287FC9"/>
    <w:rsid w:val="002918A7"/>
    <w:rsid w:val="0029711E"/>
    <w:rsid w:val="002B7C22"/>
    <w:rsid w:val="002C1928"/>
    <w:rsid w:val="002C7199"/>
    <w:rsid w:val="002D1C41"/>
    <w:rsid w:val="002F49FE"/>
    <w:rsid w:val="00302E1C"/>
    <w:rsid w:val="00314C52"/>
    <w:rsid w:val="00323983"/>
    <w:rsid w:val="00330C2D"/>
    <w:rsid w:val="00337976"/>
    <w:rsid w:val="00353645"/>
    <w:rsid w:val="00357AFC"/>
    <w:rsid w:val="003609E2"/>
    <w:rsid w:val="00364FBF"/>
    <w:rsid w:val="003712AA"/>
    <w:rsid w:val="00396C91"/>
    <w:rsid w:val="003B0495"/>
    <w:rsid w:val="003B25DB"/>
    <w:rsid w:val="003B4C64"/>
    <w:rsid w:val="003C1A6D"/>
    <w:rsid w:val="003D55E0"/>
    <w:rsid w:val="003D6BE6"/>
    <w:rsid w:val="003E1BE4"/>
    <w:rsid w:val="003E5AED"/>
    <w:rsid w:val="003F53C5"/>
    <w:rsid w:val="00402883"/>
    <w:rsid w:val="00404849"/>
    <w:rsid w:val="00414401"/>
    <w:rsid w:val="00415268"/>
    <w:rsid w:val="00440638"/>
    <w:rsid w:val="00445F9B"/>
    <w:rsid w:val="00457046"/>
    <w:rsid w:val="00462EE3"/>
    <w:rsid w:val="00467238"/>
    <w:rsid w:val="00467F9D"/>
    <w:rsid w:val="004803C3"/>
    <w:rsid w:val="004834FF"/>
    <w:rsid w:val="00494FA8"/>
    <w:rsid w:val="004A58E8"/>
    <w:rsid w:val="004C232B"/>
    <w:rsid w:val="004D03C2"/>
    <w:rsid w:val="004D1C7F"/>
    <w:rsid w:val="004D1F3D"/>
    <w:rsid w:val="004E0505"/>
    <w:rsid w:val="004E4D90"/>
    <w:rsid w:val="00506149"/>
    <w:rsid w:val="00507F2E"/>
    <w:rsid w:val="0051181E"/>
    <w:rsid w:val="00544F78"/>
    <w:rsid w:val="00553B54"/>
    <w:rsid w:val="0055413F"/>
    <w:rsid w:val="0055433C"/>
    <w:rsid w:val="00556335"/>
    <w:rsid w:val="00561541"/>
    <w:rsid w:val="00565220"/>
    <w:rsid w:val="005A0880"/>
    <w:rsid w:val="005A1310"/>
    <w:rsid w:val="005A4087"/>
    <w:rsid w:val="005B0E25"/>
    <w:rsid w:val="005C187C"/>
    <w:rsid w:val="005C7ECE"/>
    <w:rsid w:val="005D4214"/>
    <w:rsid w:val="005F4453"/>
    <w:rsid w:val="00610522"/>
    <w:rsid w:val="00613D2A"/>
    <w:rsid w:val="00614C21"/>
    <w:rsid w:val="00622C9A"/>
    <w:rsid w:val="00623544"/>
    <w:rsid w:val="0063536F"/>
    <w:rsid w:val="0064504C"/>
    <w:rsid w:val="00650D9D"/>
    <w:rsid w:val="00650F0B"/>
    <w:rsid w:val="00666893"/>
    <w:rsid w:val="006678A6"/>
    <w:rsid w:val="00676982"/>
    <w:rsid w:val="00692FDA"/>
    <w:rsid w:val="0069336F"/>
    <w:rsid w:val="006A0C84"/>
    <w:rsid w:val="006B00F6"/>
    <w:rsid w:val="006B0360"/>
    <w:rsid w:val="006B1A82"/>
    <w:rsid w:val="006B3F6D"/>
    <w:rsid w:val="006C4A82"/>
    <w:rsid w:val="006D0887"/>
    <w:rsid w:val="006D2253"/>
    <w:rsid w:val="006D2350"/>
    <w:rsid w:val="006D6EDF"/>
    <w:rsid w:val="006E17DA"/>
    <w:rsid w:val="006E1D40"/>
    <w:rsid w:val="006F0276"/>
    <w:rsid w:val="006F457B"/>
    <w:rsid w:val="00706979"/>
    <w:rsid w:val="007139D4"/>
    <w:rsid w:val="00714A71"/>
    <w:rsid w:val="00714FE6"/>
    <w:rsid w:val="00715BE2"/>
    <w:rsid w:val="007307F2"/>
    <w:rsid w:val="00734B2A"/>
    <w:rsid w:val="007413F1"/>
    <w:rsid w:val="0074204E"/>
    <w:rsid w:val="007574A0"/>
    <w:rsid w:val="00763F03"/>
    <w:rsid w:val="007776D0"/>
    <w:rsid w:val="00783E54"/>
    <w:rsid w:val="0079113D"/>
    <w:rsid w:val="00795662"/>
    <w:rsid w:val="007A0083"/>
    <w:rsid w:val="007A35FD"/>
    <w:rsid w:val="007C7100"/>
    <w:rsid w:val="007D26B6"/>
    <w:rsid w:val="007E5590"/>
    <w:rsid w:val="007E6B82"/>
    <w:rsid w:val="007E7786"/>
    <w:rsid w:val="007E789A"/>
    <w:rsid w:val="007F3746"/>
    <w:rsid w:val="007F3FD0"/>
    <w:rsid w:val="00811C9E"/>
    <w:rsid w:val="00821867"/>
    <w:rsid w:val="00824582"/>
    <w:rsid w:val="008279B4"/>
    <w:rsid w:val="00827B84"/>
    <w:rsid w:val="00845F7C"/>
    <w:rsid w:val="00846718"/>
    <w:rsid w:val="00850B7D"/>
    <w:rsid w:val="0085179B"/>
    <w:rsid w:val="00854843"/>
    <w:rsid w:val="00860532"/>
    <w:rsid w:val="008673E9"/>
    <w:rsid w:val="00867F19"/>
    <w:rsid w:val="00873C10"/>
    <w:rsid w:val="008913F4"/>
    <w:rsid w:val="00896936"/>
    <w:rsid w:val="008A15BD"/>
    <w:rsid w:val="008B3695"/>
    <w:rsid w:val="008D31A9"/>
    <w:rsid w:val="008D72BE"/>
    <w:rsid w:val="008E26CD"/>
    <w:rsid w:val="008E3A13"/>
    <w:rsid w:val="008E680A"/>
    <w:rsid w:val="008F36D3"/>
    <w:rsid w:val="00900834"/>
    <w:rsid w:val="009309F6"/>
    <w:rsid w:val="0093618E"/>
    <w:rsid w:val="00937C40"/>
    <w:rsid w:val="0094148A"/>
    <w:rsid w:val="00942BE2"/>
    <w:rsid w:val="00944DD9"/>
    <w:rsid w:val="009478B1"/>
    <w:rsid w:val="00950E2D"/>
    <w:rsid w:val="00950EF5"/>
    <w:rsid w:val="00952836"/>
    <w:rsid w:val="00955915"/>
    <w:rsid w:val="00956E85"/>
    <w:rsid w:val="00972DC6"/>
    <w:rsid w:val="00982A87"/>
    <w:rsid w:val="00983DEB"/>
    <w:rsid w:val="0098693F"/>
    <w:rsid w:val="009A0B1A"/>
    <w:rsid w:val="009B0781"/>
    <w:rsid w:val="009B0DBB"/>
    <w:rsid w:val="009B0E2C"/>
    <w:rsid w:val="009B209D"/>
    <w:rsid w:val="009B2A6A"/>
    <w:rsid w:val="009B6624"/>
    <w:rsid w:val="009B6B67"/>
    <w:rsid w:val="009C2259"/>
    <w:rsid w:val="009E3EB7"/>
    <w:rsid w:val="009F0DC5"/>
    <w:rsid w:val="009F7024"/>
    <w:rsid w:val="00A1114B"/>
    <w:rsid w:val="00A216DE"/>
    <w:rsid w:val="00A229D2"/>
    <w:rsid w:val="00A270E3"/>
    <w:rsid w:val="00A43AA4"/>
    <w:rsid w:val="00A44578"/>
    <w:rsid w:val="00A50E21"/>
    <w:rsid w:val="00A5427F"/>
    <w:rsid w:val="00A829E1"/>
    <w:rsid w:val="00A96F45"/>
    <w:rsid w:val="00AA1259"/>
    <w:rsid w:val="00AA2F60"/>
    <w:rsid w:val="00AA5501"/>
    <w:rsid w:val="00AA79A2"/>
    <w:rsid w:val="00AB526B"/>
    <w:rsid w:val="00AC0184"/>
    <w:rsid w:val="00AC15CB"/>
    <w:rsid w:val="00AC7C69"/>
    <w:rsid w:val="00AD6331"/>
    <w:rsid w:val="00AD6569"/>
    <w:rsid w:val="00AF70EC"/>
    <w:rsid w:val="00B01680"/>
    <w:rsid w:val="00B14953"/>
    <w:rsid w:val="00B15BC1"/>
    <w:rsid w:val="00B22ED0"/>
    <w:rsid w:val="00B37613"/>
    <w:rsid w:val="00B4367A"/>
    <w:rsid w:val="00B545AE"/>
    <w:rsid w:val="00B82A70"/>
    <w:rsid w:val="00B92339"/>
    <w:rsid w:val="00B93D60"/>
    <w:rsid w:val="00BA6BE5"/>
    <w:rsid w:val="00BA6D98"/>
    <w:rsid w:val="00BA7F03"/>
    <w:rsid w:val="00BB16EB"/>
    <w:rsid w:val="00BB1AF3"/>
    <w:rsid w:val="00BB7845"/>
    <w:rsid w:val="00BB7AA5"/>
    <w:rsid w:val="00BD038D"/>
    <w:rsid w:val="00BD443A"/>
    <w:rsid w:val="00BD4EFF"/>
    <w:rsid w:val="00BF471E"/>
    <w:rsid w:val="00BF53FF"/>
    <w:rsid w:val="00C0068F"/>
    <w:rsid w:val="00C13A07"/>
    <w:rsid w:val="00C143B5"/>
    <w:rsid w:val="00C166EF"/>
    <w:rsid w:val="00C27480"/>
    <w:rsid w:val="00C372F6"/>
    <w:rsid w:val="00C42355"/>
    <w:rsid w:val="00C4251A"/>
    <w:rsid w:val="00C425B2"/>
    <w:rsid w:val="00C50A44"/>
    <w:rsid w:val="00C60268"/>
    <w:rsid w:val="00C64B8A"/>
    <w:rsid w:val="00C64D86"/>
    <w:rsid w:val="00C96ADC"/>
    <w:rsid w:val="00C97779"/>
    <w:rsid w:val="00CA0527"/>
    <w:rsid w:val="00CA1204"/>
    <w:rsid w:val="00CC06A8"/>
    <w:rsid w:val="00CC4930"/>
    <w:rsid w:val="00CD458C"/>
    <w:rsid w:val="00CD741F"/>
    <w:rsid w:val="00CE224C"/>
    <w:rsid w:val="00CE53FD"/>
    <w:rsid w:val="00CE7182"/>
    <w:rsid w:val="00CF0E60"/>
    <w:rsid w:val="00CF6F66"/>
    <w:rsid w:val="00CF6FC1"/>
    <w:rsid w:val="00D05E1F"/>
    <w:rsid w:val="00D1569C"/>
    <w:rsid w:val="00D210D6"/>
    <w:rsid w:val="00D31B35"/>
    <w:rsid w:val="00D44923"/>
    <w:rsid w:val="00D518C6"/>
    <w:rsid w:val="00D52558"/>
    <w:rsid w:val="00D528FA"/>
    <w:rsid w:val="00D63499"/>
    <w:rsid w:val="00D65AB2"/>
    <w:rsid w:val="00D66265"/>
    <w:rsid w:val="00D70D24"/>
    <w:rsid w:val="00D72784"/>
    <w:rsid w:val="00D774CD"/>
    <w:rsid w:val="00D77BB2"/>
    <w:rsid w:val="00D77C52"/>
    <w:rsid w:val="00D96B85"/>
    <w:rsid w:val="00DA5699"/>
    <w:rsid w:val="00DB2AD3"/>
    <w:rsid w:val="00DB4F0D"/>
    <w:rsid w:val="00DC794C"/>
    <w:rsid w:val="00DD5974"/>
    <w:rsid w:val="00DD5B4C"/>
    <w:rsid w:val="00DD7159"/>
    <w:rsid w:val="00DE04C3"/>
    <w:rsid w:val="00DE5525"/>
    <w:rsid w:val="00DF53B0"/>
    <w:rsid w:val="00E122A9"/>
    <w:rsid w:val="00E12385"/>
    <w:rsid w:val="00E16852"/>
    <w:rsid w:val="00E171BA"/>
    <w:rsid w:val="00E2139C"/>
    <w:rsid w:val="00E51131"/>
    <w:rsid w:val="00E5179C"/>
    <w:rsid w:val="00E52FF3"/>
    <w:rsid w:val="00E554BD"/>
    <w:rsid w:val="00E56F80"/>
    <w:rsid w:val="00E61336"/>
    <w:rsid w:val="00E63373"/>
    <w:rsid w:val="00E7536A"/>
    <w:rsid w:val="00E83F80"/>
    <w:rsid w:val="00E86CD2"/>
    <w:rsid w:val="00E9255E"/>
    <w:rsid w:val="00E94341"/>
    <w:rsid w:val="00E944BE"/>
    <w:rsid w:val="00E964A8"/>
    <w:rsid w:val="00EA0B83"/>
    <w:rsid w:val="00EA2FCC"/>
    <w:rsid w:val="00EA57F6"/>
    <w:rsid w:val="00EC2A32"/>
    <w:rsid w:val="00EC7050"/>
    <w:rsid w:val="00ED1586"/>
    <w:rsid w:val="00EF21C8"/>
    <w:rsid w:val="00F057D0"/>
    <w:rsid w:val="00F07E88"/>
    <w:rsid w:val="00F26A22"/>
    <w:rsid w:val="00F37941"/>
    <w:rsid w:val="00F4386F"/>
    <w:rsid w:val="00F43B07"/>
    <w:rsid w:val="00F718C7"/>
    <w:rsid w:val="00F7338D"/>
    <w:rsid w:val="00F73450"/>
    <w:rsid w:val="00F76334"/>
    <w:rsid w:val="00FA716F"/>
    <w:rsid w:val="00FD180A"/>
    <w:rsid w:val="00FF2299"/>
    <w:rsid w:val="00FF304F"/>
    <w:rsid w:val="00FF471D"/>
    <w:rsid w:val="00FF6957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563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25DB"/>
    <w:pPr>
      <w:keepNext/>
      <w:keepLines/>
      <w:numPr>
        <w:ilvl w:val="4"/>
        <w:numId w:val="2"/>
      </w:numPr>
      <w:tabs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25DB"/>
    <w:pPr>
      <w:keepNext/>
      <w:keepLines/>
      <w:numPr>
        <w:ilvl w:val="5"/>
        <w:numId w:val="2"/>
      </w:numPr>
      <w:tabs>
        <w:tab w:val="num" w:pos="360"/>
      </w:tabs>
      <w:spacing w:before="240" w:after="64" w:line="320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25DB"/>
    <w:pPr>
      <w:keepNext/>
      <w:keepLines/>
      <w:numPr>
        <w:ilvl w:val="6"/>
        <w:numId w:val="2"/>
      </w:numPr>
      <w:tabs>
        <w:tab w:val="num" w:pos="360"/>
      </w:tabs>
      <w:spacing w:before="240" w:after="64" w:line="320" w:lineRule="auto"/>
      <w:ind w:left="0" w:firstLine="0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25DB"/>
    <w:pPr>
      <w:keepNext/>
      <w:keepLines/>
      <w:numPr>
        <w:ilvl w:val="7"/>
        <w:numId w:val="2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25DB"/>
    <w:pPr>
      <w:keepNext/>
      <w:keepLines/>
      <w:numPr>
        <w:ilvl w:val="8"/>
        <w:numId w:val="2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a">
    <w:name w:val="Hyperlink"/>
    <w:basedOn w:val="a3"/>
    <w:uiPriority w:val="99"/>
    <w:unhideWhenUsed/>
    <w:rsid w:val="00A829E1"/>
    <w:rPr>
      <w:color w:val="0563C1" w:themeColor="hyperlink"/>
      <w:u w:val="single"/>
    </w:rPr>
  </w:style>
  <w:style w:type="paragraph" w:styleId="ab">
    <w:name w:val="List Paragraph"/>
    <w:basedOn w:val="a2"/>
    <w:uiPriority w:val="99"/>
    <w:rsid w:val="00824582"/>
    <w:pPr>
      <w:ind w:firstLineChars="200" w:firstLine="420"/>
    </w:pPr>
  </w:style>
  <w:style w:type="character" w:customStyle="1" w:styleId="10">
    <w:name w:val="标题 1 字符"/>
    <w:basedOn w:val="a3"/>
    <w:link w:val="1"/>
    <w:uiPriority w:val="9"/>
    <w:rsid w:val="00873C10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rsid w:val="00873C10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sid w:val="00873C10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customStyle="1" w:styleId="ac">
    <w:name w:val="正文表格"/>
    <w:basedOn w:val="a2"/>
    <w:qFormat/>
    <w:rsid w:val="00556335"/>
    <w:pPr>
      <w:widowControl/>
      <w:jc w:val="left"/>
    </w:pPr>
    <w:rPr>
      <w:rFonts w:ascii="Times New Roman" w:eastAsia="宋体" w:hAnsi="Times New Roman" w:cs="Times New Roman"/>
    </w:rPr>
  </w:style>
  <w:style w:type="character" w:customStyle="1" w:styleId="50">
    <w:name w:val="标题 5 字符"/>
    <w:basedOn w:val="a3"/>
    <w:link w:val="5"/>
    <w:semiHidden/>
    <w:rsid w:val="003B25D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3B25D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3B25DB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3B25D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3B25DB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16</Pages>
  <Words>1733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346</cp:revision>
  <dcterms:created xsi:type="dcterms:W3CDTF">2020-12-01T01:58:00Z</dcterms:created>
  <dcterms:modified xsi:type="dcterms:W3CDTF">2021-01-20T08:42:00Z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