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0" w:lineRule="atLeas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视频故障地址叠加器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设备参数指标：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一台设备支持256路，每路故障字体可配制，红字蓝底。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显示输出接口支持：VGA、</w:t>
      </w:r>
      <w:bookmarkStart w:id="0" w:name="_GoBack"/>
      <w:bookmarkEnd w:id="0"/>
      <w:r>
        <w:rPr>
          <w:rFonts w:hint="eastAsia"/>
          <w:lang w:val="en-US" w:eastAsia="zh-CN"/>
        </w:rPr>
        <w:t>HDMI，分辨率为1080P。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屏幕字体尺寸可设置为大，中，小三种样式：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620"/>
        <w:gridCol w:w="3060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样式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屏幕行*列数</w:t>
            </w:r>
          </w:p>
        </w:tc>
        <w:tc>
          <w:tcPr>
            <w:tcW w:w="30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256路全故障时需要多少屏</w:t>
            </w:r>
          </w:p>
        </w:tc>
        <w:tc>
          <w:tcPr>
            <w:tcW w:w="30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多屏时显示间隔设置范围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11x1 = 11</w:t>
            </w:r>
          </w:p>
        </w:tc>
        <w:tc>
          <w:tcPr>
            <w:tcW w:w="30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256/11 ≈ 24</w:t>
            </w:r>
          </w:p>
        </w:tc>
        <w:tc>
          <w:tcPr>
            <w:tcW w:w="30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 10]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15x2 = 30</w:t>
            </w:r>
          </w:p>
        </w:tc>
        <w:tc>
          <w:tcPr>
            <w:tcW w:w="30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256/30 ≈ 9</w:t>
            </w:r>
          </w:p>
        </w:tc>
        <w:tc>
          <w:tcPr>
            <w:tcW w:w="30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 10]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23x3 = 69</w:t>
            </w:r>
          </w:p>
        </w:tc>
        <w:tc>
          <w:tcPr>
            <w:tcW w:w="30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256/69 ≈ 4</w:t>
            </w:r>
          </w:p>
        </w:tc>
        <w:tc>
          <w:tcPr>
            <w:tcW w:w="30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 10] 秒</w:t>
            </w:r>
          </w:p>
        </w:tc>
      </w:tr>
    </w:tbl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PC设置软件：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firstLine="7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设备配套有PC软件设置软件，目前支持的功能：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（1）局域网搜索查找设备。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（2）自动测试。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（3）网络升级。注意：升级后设备会自动重启。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（4）网络设置：设备IP，子网掩码，网关。注意：修改网络后设备会自动重启。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（5）通道的查询和设置：字体大小，通道总数，下一屏时间间隔（如果故障路数一屏幕无法显示完，需要显示下一屏时，每个屏幕的显示时间，默认3秒）。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88010"/>
            <wp:effectExtent l="0" t="0" r="4445" b="2540"/>
            <wp:docPr id="1" name="图片 1" descr="1295938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9593802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23285"/>
            <wp:effectExtent l="0" t="0" r="10160" b="5715"/>
            <wp:docPr id="5" name="图片 5" descr="12959375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9593752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661410"/>
            <wp:effectExtent l="0" t="0" r="8890" b="15240"/>
            <wp:docPr id="6" name="图片 6" descr="12959376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9593766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FEB1"/>
    <w:multiLevelType w:val="singleLevel"/>
    <w:tmpl w:val="1D9BFE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CF3"/>
    <w:rsid w:val="0009781F"/>
    <w:rsid w:val="00152783"/>
    <w:rsid w:val="00177366"/>
    <w:rsid w:val="001F760D"/>
    <w:rsid w:val="00256494"/>
    <w:rsid w:val="0027382F"/>
    <w:rsid w:val="002D4061"/>
    <w:rsid w:val="002D4943"/>
    <w:rsid w:val="002E5F88"/>
    <w:rsid w:val="00323B43"/>
    <w:rsid w:val="003529E6"/>
    <w:rsid w:val="0039756D"/>
    <w:rsid w:val="003A3C64"/>
    <w:rsid w:val="003D37D8"/>
    <w:rsid w:val="003E0E7E"/>
    <w:rsid w:val="0040158F"/>
    <w:rsid w:val="00415A46"/>
    <w:rsid w:val="00426133"/>
    <w:rsid w:val="004358AB"/>
    <w:rsid w:val="00440F98"/>
    <w:rsid w:val="00462EC3"/>
    <w:rsid w:val="00483125"/>
    <w:rsid w:val="004B3A96"/>
    <w:rsid w:val="004E3ACB"/>
    <w:rsid w:val="005318AE"/>
    <w:rsid w:val="0057689C"/>
    <w:rsid w:val="005B5603"/>
    <w:rsid w:val="006221E1"/>
    <w:rsid w:val="00636DAA"/>
    <w:rsid w:val="00657171"/>
    <w:rsid w:val="006841F2"/>
    <w:rsid w:val="006956BE"/>
    <w:rsid w:val="00723453"/>
    <w:rsid w:val="007305BD"/>
    <w:rsid w:val="00761CC3"/>
    <w:rsid w:val="0076772E"/>
    <w:rsid w:val="0077689E"/>
    <w:rsid w:val="00780A50"/>
    <w:rsid w:val="007B678A"/>
    <w:rsid w:val="007B7A4A"/>
    <w:rsid w:val="007D776C"/>
    <w:rsid w:val="007E4699"/>
    <w:rsid w:val="007F5DD0"/>
    <w:rsid w:val="00872ED2"/>
    <w:rsid w:val="008B7726"/>
    <w:rsid w:val="008D6C83"/>
    <w:rsid w:val="008F6778"/>
    <w:rsid w:val="009110EB"/>
    <w:rsid w:val="00951908"/>
    <w:rsid w:val="00952047"/>
    <w:rsid w:val="009B79B2"/>
    <w:rsid w:val="00A10BEF"/>
    <w:rsid w:val="00A30B77"/>
    <w:rsid w:val="00A3226D"/>
    <w:rsid w:val="00A53DC1"/>
    <w:rsid w:val="00A74CF9"/>
    <w:rsid w:val="00AE2C2F"/>
    <w:rsid w:val="00AE4734"/>
    <w:rsid w:val="00B90191"/>
    <w:rsid w:val="00B95B90"/>
    <w:rsid w:val="00BD040A"/>
    <w:rsid w:val="00BD14D7"/>
    <w:rsid w:val="00BE29EF"/>
    <w:rsid w:val="00BF3DAB"/>
    <w:rsid w:val="00C04B11"/>
    <w:rsid w:val="00C20B9B"/>
    <w:rsid w:val="00D31D50"/>
    <w:rsid w:val="00D65F34"/>
    <w:rsid w:val="00D70D8C"/>
    <w:rsid w:val="00D905B1"/>
    <w:rsid w:val="00DA1E2D"/>
    <w:rsid w:val="00DA681D"/>
    <w:rsid w:val="00DC0E4E"/>
    <w:rsid w:val="00E05A9D"/>
    <w:rsid w:val="00E16B3C"/>
    <w:rsid w:val="00E61224"/>
    <w:rsid w:val="00EC625C"/>
    <w:rsid w:val="00ED6B50"/>
    <w:rsid w:val="00F17C17"/>
    <w:rsid w:val="00F24CD4"/>
    <w:rsid w:val="00F51540"/>
    <w:rsid w:val="00F56407"/>
    <w:rsid w:val="051578BF"/>
    <w:rsid w:val="06751F86"/>
    <w:rsid w:val="09B908E6"/>
    <w:rsid w:val="229A7CF8"/>
    <w:rsid w:val="397E5E2E"/>
    <w:rsid w:val="3D3D4D1A"/>
    <w:rsid w:val="3EC4715B"/>
    <w:rsid w:val="51046A06"/>
    <w:rsid w:val="6384274B"/>
    <w:rsid w:val="6E414890"/>
    <w:rsid w:val="7C0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9"/>
    <w:link w:val="4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9285A-7760-4B3D-ABF9-9F9B2CDA3B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266</Words>
  <Characters>1519</Characters>
  <Lines>12</Lines>
  <Paragraphs>3</Paragraphs>
  <TotalTime>20</TotalTime>
  <ScaleCrop>false</ScaleCrop>
  <LinksUpToDate>false</LinksUpToDate>
  <CharactersWithSpaces>1782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2011-01-25T06:52:09Z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