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868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公司的模型搭建的较为复杂，我决定从基础的demo开始学起来</w:t>
      </w:r>
    </w:p>
    <w:p w14:paraId="2B8C91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我看的demo</w:t>
      </w:r>
    </w:p>
    <w:p w14:paraId="7AC14379">
      <w:pPr>
        <w:bidi w:val="0"/>
      </w:pPr>
      <w:r>
        <w:rPr>
          <w:rFonts w:hint="eastAsia"/>
        </w:rPr>
        <w:t>使用传感器反馈对 BLDC 电机进行六步换相</w:t>
      </w:r>
    </w:p>
    <w:p w14:paraId="20C9F1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openExample("mcb/SixStepBLDCQepHallExample")</w:t>
      </w:r>
    </w:p>
    <w:p w14:paraId="3DB6DDE9">
      <w:pPr>
        <w:bidi w:val="0"/>
        <w:rPr>
          <w:rFonts w:hint="default"/>
          <w:lang w:val="en-US" w:eastAsia="zh-CN"/>
        </w:rPr>
      </w:pPr>
    </w:p>
    <w:p w14:paraId="2D9D9549">
      <w:pPr>
        <w:bidi w:val="0"/>
        <w:rPr>
          <w:rFonts w:hint="default"/>
          <w:lang w:val="en-US" w:eastAsia="zh-CN"/>
        </w:rPr>
      </w:pPr>
    </w:p>
    <w:p w14:paraId="7CA0E2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分析搭建思路：</w:t>
      </w:r>
    </w:p>
    <w:p w14:paraId="5633F04C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297295" cy="3108960"/>
            <wp:effectExtent l="0" t="0" r="825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C46F">
      <w:pPr>
        <w:bidi w:val="0"/>
      </w:pPr>
      <w:r>
        <w:t>Serial Receive（蓝色大框） - 最左边控制部分</w:t>
      </w:r>
    </w:p>
    <w:p w14:paraId="65EF652A">
      <w:pPr>
        <w:bidi w:val="0"/>
      </w:pPr>
      <w:r>
        <w:drawing>
          <wp:inline distT="0" distB="0" distL="114300" distR="114300">
            <wp:extent cx="1876425" cy="21907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F6D2">
      <w:pPr>
        <w:bidi w:val="0"/>
      </w:pPr>
      <w:r>
        <w:t>这是主机（Host）通过串口发指令给目标板（Target） 的接收模块。</w:t>
      </w:r>
    </w:p>
    <w:p w14:paraId="1F6446CA">
      <w:pPr>
        <w:bidi w:val="0"/>
      </w:pPr>
      <w:r>
        <w:t>点进去（双击 Serial Receive）后的内部结构：</w:t>
      </w:r>
    </w:p>
    <w:p w14:paraId="30D7A5BE">
      <w:pPr>
        <w:bidi w:val="0"/>
      </w:pPr>
      <w:r>
        <w:drawing>
          <wp:inline distT="0" distB="0" distL="114300" distR="114300">
            <wp:extent cx="3999865" cy="1834515"/>
            <wp:effectExtent l="0" t="0" r="63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47C77">
      <w:pPr>
        <w:bidi w:val="0"/>
      </w:pPr>
      <w:r>
        <w:t>SCI_Rx_INT()：SCI（Serial Communication Interface）接收中断处理块。</w:t>
      </w:r>
    </w:p>
    <w:p w14:paraId="310F16A4">
      <w:pPr>
        <w:bidi w:val="0"/>
      </w:pPr>
      <w:r>
        <w:t>作用：当串口收到数据时触发中断，读取数据。</w:t>
      </w:r>
    </w:p>
    <w:p w14:paraId="4953D48F">
      <w:pPr>
        <w:bidi w:val="0"/>
      </w:pPr>
      <w:r>
        <w:t>SCI_Rx：实际接收数据的模块。</w:t>
      </w:r>
    </w:p>
    <w:p w14:paraId="3EDC0FD8">
      <w:pPr>
        <w:bidi w:val="0"/>
      </w:pPr>
      <w:r>
        <w:t>Data_Conditioning_Rx：数据整理块。</w:t>
      </w:r>
    </w:p>
    <w:p w14:paraId="5EB4C316">
      <w:pPr>
        <w:bidi w:val="0"/>
      </w:pPr>
      <w:r>
        <w:drawing>
          <wp:inline distT="0" distB="0" distL="114300" distR="114300">
            <wp:extent cx="4580255" cy="1022350"/>
            <wp:effectExtent l="0" t="0" r="1079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65BF">
      <w:pPr>
        <w:bidi w:val="0"/>
      </w:pPr>
      <w:r>
        <w:t>把原始串口字节流整理成干净的数据。</w:t>
      </w:r>
    </w:p>
    <w:p w14:paraId="51AE9896">
      <w:pPr>
        <w:bidi w:val="0"/>
      </w:pPr>
      <w:r>
        <w:t>unParse（或 Parse）：解析模块。</w:t>
      </w:r>
    </w:p>
    <w:p w14:paraId="29C6D84E">
      <w:pPr>
        <w:bidi w:val="0"/>
      </w:pPr>
      <w:r>
        <w:t>把接收到的字节解析成有意义的变量（如 Desired Speed）。</w:t>
      </w:r>
    </w:p>
    <w:p w14:paraId="49F7F887">
      <w:pPr>
        <w:bidi w:val="0"/>
      </w:pPr>
      <w:r>
        <w:t>继续点 unParse 进去，你会看到一堆 Byte Pack / Byte Unpack / Selector / Gain / Data Type Conversion 等模块，作用就是把串口发来的二进制数据转成浮点速度指令等。</w:t>
      </w:r>
    </w:p>
    <w:p w14:paraId="79B5CF13">
      <w:pPr>
        <w:bidi w:val="0"/>
        <w:rPr>
          <w:rFonts w:hint="default"/>
          <w:lang w:val="en-US" w:eastAsia="zh-CN"/>
        </w:rPr>
      </w:pPr>
    </w:p>
    <w:p w14:paraId="6AB75D2F">
      <w:pPr>
        <w:bidi w:val="0"/>
      </w:pPr>
      <w:r>
        <w:t>Speed Control（蓝色大框） - 中间核心控制</w:t>
      </w:r>
    </w:p>
    <w:p w14:paraId="33325ECF">
      <w:pPr>
        <w:bidi w:val="0"/>
      </w:pPr>
      <w:r>
        <w:drawing>
          <wp:inline distT="0" distB="0" distL="114300" distR="114300">
            <wp:extent cx="1838960" cy="1795780"/>
            <wp:effectExtent l="0" t="0" r="889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B18DA">
      <w:pPr>
        <w:bidi w:val="0"/>
      </w:pPr>
      <w:r>
        <w:t>这是速度控制环。</w:t>
      </w:r>
    </w:p>
    <w:p w14:paraId="19FA76FA">
      <w:pPr>
        <w:bidi w:val="0"/>
      </w:pPr>
      <w:r>
        <w:t>点进去后的主要二级子系统：</w:t>
      </w:r>
    </w:p>
    <w:p w14:paraId="7CD38C4E">
      <w:pPr>
        <w:bidi w:val="0"/>
      </w:pPr>
      <w:r>
        <w:t>Speed_Ref_PU（Per Unit 标幺值）</w:t>
      </w:r>
    </w:p>
    <w:p w14:paraId="2C8BA32B">
      <w:pPr>
        <w:bidi w:val="0"/>
      </w:pPr>
      <w:r>
        <w:t>把 Desired Speed（期望速度）转成标幺值（0~1范围），方便控制。</w:t>
      </w:r>
    </w:p>
    <w:p w14:paraId="433581CA">
      <w:pPr>
        <w:bidi w:val="0"/>
      </w:pPr>
      <w:r>
        <w:t>Speed_Meas_PU（速度测量标幺值）</w:t>
      </w:r>
    </w:p>
    <w:p w14:paraId="3D2D6F27">
      <w:pPr>
        <w:bidi w:val="0"/>
      </w:pPr>
      <w:r>
        <w:t>输入来自反馈（Hall 或 QEP），计算当前实际速度，也转成标幺值。</w:t>
      </w:r>
    </w:p>
    <w:p w14:paraId="5E841C57">
      <w:pPr>
        <w:bidi w:val="0"/>
      </w:pPr>
      <w:r>
        <w:t>Speed Controller（速度控制器）</w:t>
      </w:r>
    </w:p>
    <w:p w14:paraId="12E62B5A">
      <w:pPr>
        <w:bidi w:val="0"/>
      </w:pPr>
      <w:r>
        <w:drawing>
          <wp:inline distT="0" distB="0" distL="114300" distR="114300">
            <wp:extent cx="4419600" cy="16002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68658">
      <w:pPr>
        <w:bidi w:val="0"/>
      </w:pPr>
      <w:r>
        <w:t>通常是一个 PI Controller（比例积分控制器）。</w:t>
      </w:r>
    </w:p>
    <w:p w14:paraId="15B2879F">
      <w:pPr>
        <w:bidi w:val="0"/>
      </w:pPr>
      <w:r>
        <w:rPr>
          <w:lang w:val="en-US" w:eastAsia="zh-CN"/>
        </w:rPr>
        <w:t>这是一个带前馈滤波、使能控制和抗积分饱和（Anti-Windup）的离散转速闭环控制器，它的核心功能是：</w:t>
      </w:r>
    </w:p>
    <w:p w14:paraId="37F0919A">
      <w:pPr>
        <w:bidi w:val="0"/>
      </w:pPr>
      <w:r>
        <w:t>接收转速指令 N_ref 和转速反馈 N_fb</w:t>
      </w:r>
    </w:p>
    <w:p w14:paraId="18DE0CF0">
      <w:pPr>
        <w:bidi w:val="0"/>
      </w:pPr>
      <w:r>
        <w:t>输出电流指令 Idc_ref（大概率是给电机的电流环，用来控制电机转速）</w:t>
      </w:r>
    </w:p>
    <w:p w14:paraId="32FD4235">
      <w:pPr>
        <w:bidi w:val="0"/>
      </w:pPr>
    </w:p>
    <w:p w14:paraId="256E69B0">
      <w:pPr>
        <w:bidi w:val="0"/>
      </w:pPr>
      <w:r>
        <w:t>作用：比较 Speed_Ref_PU 和 Speed_Meas_PU 的误差，输出 Idc_Ref_PU（期望的直流母线电流参考值）。</w:t>
      </w:r>
    </w:p>
    <w:p w14:paraId="1A681177">
      <w:pPr>
        <w:bidi w:val="0"/>
      </w:pPr>
      <w:r>
        <w:t>这是速度外环。</w:t>
      </w:r>
    </w:p>
    <w:p w14:paraId="23EA18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Current Control</w:t>
      </w:r>
    </w:p>
    <w:p w14:paraId="488FFA90">
      <w:pPr>
        <w:bidi w:val="0"/>
      </w:pPr>
      <w:r>
        <w:drawing>
          <wp:inline distT="0" distB="0" distL="114300" distR="114300">
            <wp:extent cx="5263515" cy="2050415"/>
            <wp:effectExtent l="0" t="0" r="1333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74C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从左到右各个地方分别是</w:t>
      </w:r>
    </w:p>
    <w:p w14:paraId="0076046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输入模块 feedback_sim</w:t>
      </w:r>
    </w:p>
    <w:p w14:paraId="0C5EA495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333500" cy="8858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09A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这是一个外部输入信号，用来控制传感器反馈的模式（仿真 / 真实传感器），在 Demo 里用来切换仿真模型和硬件模型的反馈路径。</w:t>
      </w:r>
    </w:p>
    <w:p w14:paraId="368E4F7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Sensor Driver Blocks (sim) 传感器驱动模块</w:t>
      </w:r>
    </w:p>
    <w:p w14:paraId="1268C242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932555" cy="1771650"/>
            <wp:effectExtent l="0" t="0" r="1079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83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这是一个封装的子系统，专门在仿真里模拟电机的传感器信号：</w:t>
      </w:r>
    </w:p>
    <w:p w14:paraId="21B9B9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Iabc_Meas_ADC：模拟三相电流的 ADC 采样（给后续电流控制用）</w:t>
      </w:r>
    </w:p>
    <w:p w14:paraId="470D1F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Hall_Meas：模拟霍尔位置传感器信号（给六步换相用）</w:t>
      </w:r>
    </w:p>
    <w:p w14:paraId="39FE67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Qep_Meas：模拟正交编码器（QEP）信号，用来高精度测速 / 测位置</w:t>
      </w:r>
    </w:p>
    <w:p w14:paraId="6FCD93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作用：在仿真环境里，把电机模型的输出转换成控制器需要的 “传感器测量值”，和真实硬件里的 ADC/QEP/Hall 接口对应。</w:t>
      </w:r>
    </w:p>
    <w:p w14:paraId="5FCDBFE1">
      <w:pPr>
        <w:bidi w:val="0"/>
      </w:pPr>
      <w:r>
        <w:t>Input Scaling 输入缩放 / 标幺化模块</w:t>
      </w:r>
    </w:p>
    <w:p w14:paraId="44FECC42">
      <w:pPr>
        <w:bidi w:val="0"/>
      </w:pPr>
      <w:r>
        <w:drawing>
          <wp:inline distT="0" distB="0" distL="114300" distR="114300">
            <wp:extent cx="1327150" cy="1972945"/>
            <wp:effectExtent l="0" t="0" r="635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B7C35">
      <w:pPr>
        <w:bidi w:val="0"/>
      </w:pPr>
      <w:r>
        <w:rPr>
          <w:lang w:val="en-US" w:eastAsia="zh-CN"/>
        </w:rPr>
        <w:t>这是整个控制的 “信号预处理中心”，把所有传感器信号转换成控制器里用的标幺值（PU，Per Unit）：</w:t>
      </w:r>
    </w:p>
    <w:p w14:paraId="4D9E7D88">
      <w:pPr>
        <w:bidi w:val="0"/>
        <w:rPr>
          <w:lang w:val="en-US" w:eastAsia="zh-CN"/>
        </w:rPr>
      </w:pPr>
      <w:r>
        <w:rPr>
          <w:lang w:val="en-US" w:eastAsia="zh-CN"/>
        </w:rPr>
        <w:t>表格</w:t>
      </w:r>
    </w:p>
    <w:p w14:paraId="0338ABC3">
      <w:pPr>
        <w:bidi w:val="0"/>
      </w:pPr>
      <w:r>
        <w:drawing>
          <wp:inline distT="0" distB="0" distL="114300" distR="114300">
            <wp:extent cx="5268595" cy="1637030"/>
            <wp:effectExtent l="0" t="0" r="825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FEB80">
      <w:pPr>
        <w:bidi w:val="0"/>
      </w:pPr>
      <w:r>
        <w:drawing>
          <wp:inline distT="0" distB="0" distL="114300" distR="114300">
            <wp:extent cx="5265420" cy="1675765"/>
            <wp:effectExtent l="0" t="0" r="1143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397125"/>
            <wp:effectExtent l="0" t="0" r="508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556510"/>
            <wp:effectExtent l="0" t="0" r="3175" b="152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968625"/>
            <wp:effectExtent l="0" t="0" r="8255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36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5"/>
        <w:gridCol w:w="1807"/>
        <w:gridCol w:w="4954"/>
      </w:tblGrid>
      <w:tr w14:paraId="0BD0D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51ACBA2">
            <w:pPr>
              <w:bidi w:val="0"/>
            </w:pPr>
            <w:r>
              <w:rPr>
                <w:lang w:val="en-US" w:eastAsia="zh-CN"/>
              </w:rPr>
              <w:t>输入信号</w:t>
            </w:r>
          </w:p>
        </w:tc>
        <w:tc>
          <w:tcPr>
            <w:tcW w:w="0" w:type="auto"/>
            <w:shd w:val="clear"/>
            <w:vAlign w:val="center"/>
          </w:tcPr>
          <w:p w14:paraId="6B6C99DC">
            <w:pPr>
              <w:bidi w:val="0"/>
            </w:pPr>
            <w:r>
              <w:rPr>
                <w:lang w:val="en-US" w:eastAsia="zh-CN"/>
              </w:rPr>
              <w:t>输出信号</w:t>
            </w:r>
          </w:p>
        </w:tc>
        <w:tc>
          <w:tcPr>
            <w:tcW w:w="4909" w:type="dxa"/>
            <w:shd w:val="clear"/>
            <w:vAlign w:val="center"/>
          </w:tcPr>
          <w:p w14:paraId="233085EB">
            <w:pPr>
              <w:bidi w:val="0"/>
            </w:pPr>
            <w:r>
              <w:rPr>
                <w:lang w:val="en-US" w:eastAsia="zh-CN"/>
              </w:rPr>
              <w:t>作用</w:t>
            </w:r>
          </w:p>
        </w:tc>
      </w:tr>
      <w:tr w14:paraId="4C401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994494B">
            <w:pPr>
              <w:bidi w:val="0"/>
            </w:pPr>
            <w:r>
              <w:rPr>
                <w:lang w:val="en-US" w:eastAsia="zh-CN"/>
              </w:rPr>
              <w:t>Iabc_meas_ADC</w:t>
            </w:r>
          </w:p>
        </w:tc>
        <w:tc>
          <w:tcPr>
            <w:tcW w:w="0" w:type="auto"/>
            <w:shd w:val="clear"/>
            <w:vAlign w:val="center"/>
          </w:tcPr>
          <w:p w14:paraId="7E62AF93">
            <w:pPr>
              <w:bidi w:val="0"/>
            </w:pPr>
            <w:r>
              <w:rPr>
                <w:lang w:val="en-US" w:eastAsia="zh-CN"/>
              </w:rPr>
              <w:t>Iab_meas_PU</w:t>
            </w:r>
          </w:p>
        </w:tc>
        <w:tc>
          <w:tcPr>
            <w:tcW w:w="4909" w:type="dxa"/>
            <w:shd w:val="clear"/>
            <w:vAlign w:val="center"/>
          </w:tcPr>
          <w:p w14:paraId="08BB5F4B">
            <w:pPr>
              <w:bidi w:val="0"/>
            </w:pPr>
            <w:r>
              <w:rPr>
                <w:lang w:val="en-US" w:eastAsia="zh-CN"/>
              </w:rPr>
              <w:t>三相电流 ADC 采样值 → 标幺化的电流值（给电流环 / 电流观测用）</w:t>
            </w:r>
          </w:p>
        </w:tc>
      </w:tr>
      <w:tr w14:paraId="626AB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18F237C">
            <w:pPr>
              <w:bidi w:val="0"/>
            </w:pPr>
            <w:r>
              <w:rPr>
                <w:lang w:val="en-US" w:eastAsia="zh-CN"/>
              </w:rPr>
              <w:t>Idc_meas_PU</w:t>
            </w:r>
          </w:p>
        </w:tc>
        <w:tc>
          <w:tcPr>
            <w:tcW w:w="0" w:type="auto"/>
            <w:shd w:val="clear"/>
            <w:vAlign w:val="center"/>
          </w:tcPr>
          <w:p w14:paraId="622628A0">
            <w:pPr>
              <w:bidi w:val="0"/>
            </w:pPr>
            <w:r>
              <w:rPr>
                <w:lang w:val="en-US" w:eastAsia="zh-CN"/>
              </w:rPr>
              <w:t>Idc_fb_PU</w:t>
            </w:r>
          </w:p>
        </w:tc>
        <w:tc>
          <w:tcPr>
            <w:tcW w:w="4909" w:type="dxa"/>
            <w:shd w:val="clear"/>
            <w:vAlign w:val="center"/>
          </w:tcPr>
          <w:p w14:paraId="32C3435D">
            <w:pPr>
              <w:bidi w:val="0"/>
            </w:pPr>
            <w:r>
              <w:rPr>
                <w:lang w:val="en-US" w:eastAsia="zh-CN"/>
              </w:rPr>
              <w:t>直流母线电流采样值 → 标幺化的直流电流反馈（给电流环用）</w:t>
            </w:r>
          </w:p>
        </w:tc>
      </w:tr>
      <w:tr w14:paraId="20DCE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AD8E443">
            <w:pPr>
              <w:bidi w:val="0"/>
            </w:pPr>
            <w:r>
              <w:rPr>
                <w:lang w:val="en-US" w:eastAsia="zh-CN"/>
              </w:rPr>
              <w:t>Hall_Meas</w:t>
            </w:r>
          </w:p>
        </w:tc>
        <w:tc>
          <w:tcPr>
            <w:tcW w:w="0" w:type="auto"/>
            <w:shd w:val="clear"/>
            <w:vAlign w:val="center"/>
          </w:tcPr>
          <w:p w14:paraId="62F4A678">
            <w:pPr>
              <w:bidi w:val="0"/>
            </w:pPr>
            <w:r>
              <w:rPr>
                <w:lang w:val="en-US" w:eastAsia="zh-CN"/>
              </w:rPr>
              <w:t>HallState</w:t>
            </w:r>
          </w:p>
        </w:tc>
        <w:tc>
          <w:tcPr>
            <w:tcW w:w="4909" w:type="dxa"/>
            <w:shd w:val="clear"/>
            <w:vAlign w:val="center"/>
          </w:tcPr>
          <w:p w14:paraId="1E945306">
            <w:pPr>
              <w:bidi w:val="0"/>
            </w:pPr>
            <w:r>
              <w:rPr>
                <w:lang w:val="en-US" w:eastAsia="zh-CN"/>
              </w:rPr>
              <w:t>原始霍尔信号 → 标准化的霍尔状态码（给六步换相用）</w:t>
            </w:r>
          </w:p>
        </w:tc>
      </w:tr>
      <w:tr w14:paraId="1205C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0" w:type="dxa"/>
            <w:shd w:val="clear"/>
            <w:vAlign w:val="center"/>
          </w:tcPr>
          <w:p w14:paraId="450E12AA">
            <w:pPr>
              <w:bidi w:val="0"/>
            </w:pPr>
            <w:r>
              <w:rPr>
                <w:lang w:val="en-US" w:eastAsia="zh-CN"/>
              </w:rPr>
              <w:t>Qep_Meas</w:t>
            </w:r>
          </w:p>
        </w:tc>
        <w:tc>
          <w:tcPr>
            <w:tcW w:w="1777" w:type="dxa"/>
            <w:shd w:val="clear"/>
            <w:vAlign w:val="center"/>
          </w:tcPr>
          <w:p w14:paraId="787FE22E">
            <w:pPr>
              <w:bidi w:val="0"/>
            </w:pPr>
            <w:r>
              <w:rPr>
                <w:lang w:val="en-US" w:eastAsia="zh-CN"/>
              </w:rPr>
              <w:t>Speed_PU / Pos_PU</w:t>
            </w:r>
          </w:p>
        </w:tc>
        <w:tc>
          <w:tcPr>
            <w:tcW w:w="4909" w:type="dxa"/>
            <w:shd w:val="clear"/>
            <w:vAlign w:val="center"/>
          </w:tcPr>
          <w:p w14:paraId="7B70EA61">
            <w:pPr>
              <w:bidi w:val="0"/>
            </w:pPr>
            <w:r>
              <w:rPr>
                <w:lang w:val="en-US" w:eastAsia="zh-CN"/>
              </w:rPr>
              <w:t>编码器原始脉冲 → 标幺化的转速和位置（给转速闭环和位置控制用）</w:t>
            </w:r>
          </w:p>
        </w:tc>
      </w:tr>
    </w:tbl>
    <w:p w14:paraId="26F10ED7">
      <w:pPr>
        <w:bidi w:val="0"/>
      </w:pPr>
      <w:r>
        <w:t>核心作用：把不同量程、不同单位的传感器信号，统一转换成控制器算法里的 “标幺值”，方便统一调参和算法实现，也避免数值溢出。</w:t>
      </w:r>
    </w:p>
    <w:p w14:paraId="5F7ED5C4">
      <w:pPr>
        <w:bidi w:val="0"/>
      </w:pPr>
      <w:r>
        <w:t>Control_System 控制系统（核心）</w:t>
      </w:r>
    </w:p>
    <w:p w14:paraId="2B561920">
      <w:pPr>
        <w:bidi w:val="0"/>
      </w:pPr>
      <w:r>
        <w:drawing>
          <wp:inline distT="0" distB="0" distL="114300" distR="114300">
            <wp:extent cx="2498725" cy="2237105"/>
            <wp:effectExtent l="0" t="0" r="1587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5CAF2">
      <w:pPr>
        <w:bidi w:val="0"/>
      </w:pPr>
      <w:r>
        <w:rPr>
          <w:lang w:val="en-US" w:eastAsia="zh-CN"/>
        </w:rPr>
        <w:t>这就是你之前点进去看到的、带 PI 控制器的子系统，是整个模型的大脑，我们后面单独拆这个。</w:t>
      </w:r>
    </w:p>
    <w:p w14:paraId="084D951A">
      <w:pPr>
        <w:bidi w:val="0"/>
      </w:pPr>
      <w:r>
        <w:t xml:space="preserve">输入： </w:t>
      </w:r>
    </w:p>
    <w:p w14:paraId="138935F2">
      <w:pPr>
        <w:bidi w:val="0"/>
      </w:pPr>
      <w:r>
        <w:t>Idc_ref_PU：外部给的直流电流参考（或者你说的转速环输出的电流指令）</w:t>
      </w:r>
    </w:p>
    <w:p w14:paraId="07BC0BF3">
      <w:pPr>
        <w:bidi w:val="0"/>
      </w:pPr>
      <w:r>
        <w:t>Idc_fb_PU：直流母线电流反馈</w:t>
      </w:r>
    </w:p>
    <w:p w14:paraId="01DF273B">
      <w:pPr>
        <w:bidi w:val="0"/>
      </w:pPr>
      <w:r>
        <w:t>Pos：位置信号（编码器标幺值）</w:t>
      </w:r>
    </w:p>
    <w:p w14:paraId="746B0ABB">
      <w:pPr>
        <w:bidi w:val="0"/>
      </w:pPr>
      <w:r>
        <w:t>Hallstate：霍尔状态信号</w:t>
      </w:r>
    </w:p>
    <w:p w14:paraId="744852DD">
      <w:pPr>
        <w:bidi w:val="0"/>
      </w:pPr>
      <w:r>
        <w:t xml:space="preserve">输出： </w:t>
      </w:r>
    </w:p>
    <w:p w14:paraId="48BE2132">
      <w:pPr>
        <w:bidi w:val="0"/>
      </w:pPr>
      <w:r>
        <w:t>Duty：PWM 占空比指令（给逆变器用）</w:t>
      </w:r>
    </w:p>
    <w:p w14:paraId="18039C70">
      <w:pPr>
        <w:bidi w:val="0"/>
      </w:pPr>
      <w:r>
        <w:t>Idc_debug：调试用的电流信号（给 SCI 串口发数据）</w:t>
      </w:r>
    </w:p>
    <w:p w14:paraId="6B5C4A37">
      <w:pPr>
        <w:bidi w:val="0"/>
      </w:pPr>
      <w:r>
        <w:t>Inverter 逆变器模型</w:t>
      </w:r>
    </w:p>
    <w:p w14:paraId="35AF8EC1">
      <w:pPr>
        <w:bidi w:val="0"/>
      </w:pPr>
      <w:r>
        <w:drawing>
          <wp:inline distT="0" distB="0" distL="114300" distR="114300">
            <wp:extent cx="1557655" cy="1111885"/>
            <wp:effectExtent l="0" t="0" r="4445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5765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2BC8A">
      <w:pPr>
        <w:bidi w:val="0"/>
      </w:pPr>
      <w:r>
        <w:t>这是一个三相逆变器的仿真模型，接收 PWM 占空比信号，输出三相电压驱动 BLDC 电机。</w:t>
      </w:r>
    </w:p>
    <w:p w14:paraId="79FDCB73">
      <w:pPr>
        <w:bidi w:val="0"/>
      </w:pPr>
      <w:r>
        <w:t>输入：DutyCycles（占空比）</w:t>
      </w:r>
    </w:p>
    <w:p w14:paraId="0440163A">
      <w:pPr>
        <w:bidi w:val="0"/>
      </w:pPr>
      <w:r>
        <w:t>输出：三相桥臂驱动信号，给电机本体模型供电。</w:t>
      </w:r>
    </w:p>
    <w:p w14:paraId="37FAADDD">
      <w:pPr>
        <w:bidi w:val="0"/>
      </w:pPr>
      <w:r>
        <w:t>Debug_signals 调试信号汇总模块</w:t>
      </w:r>
    </w:p>
    <w:p w14:paraId="06FB0332">
      <w:pPr>
        <w:bidi w:val="0"/>
      </w:pPr>
      <w:r>
        <w:drawing>
          <wp:inline distT="0" distB="0" distL="114300" distR="114300">
            <wp:extent cx="3084195" cy="1933575"/>
            <wp:effectExtent l="0" t="0" r="190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F8B7">
      <w:pPr>
        <w:bidi w:val="0"/>
      </w:pPr>
      <w:r>
        <w:t>把所有关键信号（位置、霍尔状态、电流、转速）汇总，输出给SCI_Tx模块，用来在仿真 / 硬件上通过串口发送上位机，方便调试和波形观测。</w:t>
      </w:r>
    </w:p>
    <w:p w14:paraId="543CCB4C">
      <w:pPr>
        <w:bidi w:val="0"/>
      </w:pPr>
    </w:p>
    <w:p w14:paraId="33886C7F">
      <w:pPr>
        <w:bidi w:val="0"/>
      </w:pPr>
    </w:p>
    <w:p w14:paraId="29FC38DA">
      <w:pPr>
        <w:bidi w:val="0"/>
      </w:pPr>
    </w:p>
    <w:p w14:paraId="70B3A76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Inverter and Motor - Plant Model</w:t>
      </w:r>
    </w:p>
    <w:p w14:paraId="087D3296">
      <w:pPr>
        <w:bidi w:val="0"/>
      </w:pPr>
      <w:r>
        <w:drawing>
          <wp:inline distT="0" distB="0" distL="114300" distR="114300">
            <wp:extent cx="2210435" cy="1637665"/>
            <wp:effectExtent l="0" t="0" r="1841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F7B1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点进去后是：</w:t>
      </w:r>
    </w:p>
    <w:p w14:paraId="44FA1560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036320"/>
            <wp:effectExtent l="0" t="0" r="5080" b="1143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393A">
      <w:pPr>
        <w:bidi w:val="0"/>
      </w:pPr>
      <w:r>
        <w:t>Inverter and Motor 子系统</w:t>
      </w:r>
    </w:p>
    <w:p w14:paraId="465B95A0">
      <w:pPr>
        <w:bidi w:val="0"/>
      </w:pPr>
      <w:r>
        <w:rPr>
          <w:lang w:val="en-US" w:eastAsia="zh-CN"/>
        </w:rPr>
        <w:t>这里把 “逆变器 + 电机本体 + 负载 + 传感器模拟” 拆成了 4 个部分，我们逐个说：</w:t>
      </w:r>
    </w:p>
    <w:p w14:paraId="53A2EB08">
      <w:pPr>
        <w:bidi w:val="0"/>
      </w:pPr>
      <w:r>
        <w:t>1. Load_Profile (Torque) 负载转矩模块</w:t>
      </w:r>
    </w:p>
    <w:p w14:paraId="734C07F8">
      <w:pPr>
        <w:bidi w:val="0"/>
      </w:pPr>
      <w:r>
        <w:t>输入：无（是一个预设的负载信号源）</w:t>
      </w:r>
    </w:p>
    <w:p w14:paraId="376206DC">
      <w:pPr>
        <w:bidi w:val="0"/>
      </w:pPr>
      <w:r>
        <w:t>输出：Load_Trq（负载转矩）</w:t>
      </w:r>
    </w:p>
    <w:p w14:paraId="6A6F4FD8">
      <w:pPr>
        <w:bidi w:val="0"/>
      </w:pPr>
      <w:r>
        <w:t>作用：给电机施加一个可配置的负载转矩，模拟真实工况下的阻力（比如电机带的负载、摩擦等），让仿真更贴近实际。</w:t>
      </w:r>
    </w:p>
    <w:p w14:paraId="656E9EBF">
      <w:pPr>
        <w:bidi w:val="0"/>
      </w:pPr>
      <w:r>
        <w:t>2. Inverter and Motor 核心子系统（逆变器 + BLDC 电机本体）</w:t>
      </w:r>
    </w:p>
    <w:p w14:paraId="76858B26">
      <w:pPr>
        <w:bidi w:val="0"/>
      </w:pPr>
      <w:r>
        <w:t xml:space="preserve">输入： </w:t>
      </w:r>
    </w:p>
    <w:p w14:paraId="22491772">
      <w:pPr>
        <w:bidi w:val="0"/>
      </w:pPr>
      <w:r>
        <w:t>Duty_Cycles：控制器发来的三相 PWM 占空比</w:t>
      </w:r>
    </w:p>
    <w:p w14:paraId="675A3861">
      <w:pPr>
        <w:bidi w:val="0"/>
      </w:pPr>
      <w:r>
        <w:t>Load：负载转矩</w:t>
      </w:r>
    </w:p>
    <w:p w14:paraId="241A8230">
      <w:pPr>
        <w:bidi w:val="0"/>
      </w:pPr>
      <w:r>
        <w:t xml:space="preserve">输出： </w:t>
      </w:r>
    </w:p>
    <w:p w14:paraId="6834D042">
      <w:pPr>
        <w:bidi w:val="0"/>
      </w:pPr>
      <w:r>
        <w:t>Iabc：三相定子电流（A）</w:t>
      </w:r>
    </w:p>
    <w:p w14:paraId="2F8701FE">
      <w:pPr>
        <w:bidi w:val="0"/>
      </w:pPr>
      <w:r>
        <w:t>Theta：电机机械位置（rad）</w:t>
      </w:r>
    </w:p>
    <w:p w14:paraId="0923AB65">
      <w:pPr>
        <w:bidi w:val="0"/>
      </w:pPr>
      <w:r>
        <w:t>Hall：霍尔传感器原始信号</w:t>
      </w:r>
    </w:p>
    <w:p w14:paraId="2E6BB8B3">
      <w:pPr>
        <w:bidi w:val="0"/>
      </w:pPr>
      <w:r>
        <w:t xml:space="preserve">作用： </w:t>
      </w:r>
    </w:p>
    <w:p w14:paraId="26D66386">
      <w:pPr>
        <w:bidi w:val="0"/>
      </w:pPr>
      <w:r>
        <w:t>逆变器：把 PWM 占空比转换成三相电压，驱动 BLDC 电机；</w:t>
      </w:r>
    </w:p>
    <w:p w14:paraId="35CD7B62">
      <w:pPr>
        <w:bidi w:val="0"/>
      </w:pPr>
      <w:r>
        <w:t>BLDC 电机本体：根据三相电压和负载转矩，计算电机的电流、转速、位置和霍尔信号。</w:t>
      </w:r>
    </w:p>
    <w:p w14:paraId="4997D85D">
      <w:pPr>
        <w:bidi w:val="0"/>
      </w:pPr>
      <w:r>
        <w:t>3. RT1/RT2/RT3 缓冲 / 采样延迟模块</w:t>
      </w:r>
    </w:p>
    <w:p w14:paraId="16F240A0">
      <w:pPr>
        <w:bidi w:val="0"/>
      </w:pPr>
      <w:r>
        <w:t xml:space="preserve">作用：模拟真实硬件里的采样延迟和信号缓冲，让电流、位置、霍尔信号的时序和真实 MCU 的采样行为一致。 </w:t>
      </w:r>
    </w:p>
    <w:p w14:paraId="057D8AFC">
      <w:pPr>
        <w:bidi w:val="0"/>
      </w:pPr>
      <w:r>
        <w:t>RT3：三相电流信号缓冲</w:t>
      </w:r>
    </w:p>
    <w:p w14:paraId="7691BEFD">
      <w:pPr>
        <w:bidi w:val="0"/>
      </w:pPr>
      <w:r>
        <w:t>RT1：位置信号缓冲</w:t>
      </w:r>
    </w:p>
    <w:p w14:paraId="76907812">
      <w:pPr>
        <w:bidi w:val="0"/>
      </w:pPr>
      <w:r>
        <w:t>RT2：霍尔信号缓冲</w:t>
      </w:r>
    </w:p>
    <w:p w14:paraId="2C5CFC96">
      <w:pPr>
        <w:bidi w:val="0"/>
      </w:pPr>
      <w:r>
        <w:t>4. Sensor_Measurements 传感器测量与标幺化模块</w:t>
      </w:r>
    </w:p>
    <w:p w14:paraId="153D54E9">
      <w:pPr>
        <w:bidi w:val="0"/>
      </w:pPr>
      <w:r>
        <w:t xml:space="preserve">输入： </w:t>
      </w:r>
    </w:p>
    <w:p w14:paraId="0B742FA1">
      <w:pPr>
        <w:bidi w:val="0"/>
      </w:pPr>
      <w:r>
        <w:t>Iabc：三相电流</w:t>
      </w:r>
    </w:p>
    <w:p w14:paraId="0D0CACD9">
      <w:pPr>
        <w:bidi w:val="0"/>
      </w:pPr>
      <w:r>
        <w:t>Pos：电机位置</w:t>
      </w:r>
    </w:p>
    <w:p w14:paraId="388352E2">
      <w:pPr>
        <w:bidi w:val="0"/>
      </w:pPr>
      <w:r>
        <w:t>Hall：霍尔信号</w:t>
      </w:r>
    </w:p>
    <w:p w14:paraId="496C2AA9">
      <w:pPr>
        <w:bidi w:val="0"/>
      </w:pPr>
      <w:r>
        <w:t>输出：fb_codegen（给控制器用的标准化反馈信号）</w:t>
      </w:r>
    </w:p>
    <w:p w14:paraId="4D73BFF0">
      <w:pPr>
        <w:bidi w:val="0"/>
      </w:pPr>
      <w:r>
        <w:t xml:space="preserve">作用：把电机本体输出的原始物理信号，转换成控制器算法需要的格式： </w:t>
      </w:r>
    </w:p>
    <w:p w14:paraId="691DD324">
      <w:pPr>
        <w:bidi w:val="0"/>
      </w:pPr>
      <w:r>
        <w:t>电流：转换成 ADC 采样值格式；</w:t>
      </w:r>
    </w:p>
    <w:p w14:paraId="54876E42">
      <w:pPr>
        <w:bidi w:val="0"/>
      </w:pPr>
      <w:r>
        <w:t>位置：转换成编码器计数格式；</w:t>
      </w:r>
    </w:p>
    <w:p w14:paraId="5E91855B">
      <w:pPr>
        <w:bidi w:val="0"/>
      </w:pPr>
      <w:r>
        <w:t>霍尔信号：转换成标准化的霍尔状态码； 同时模拟真实传感器的误差、偏置和量化效应。</w:t>
      </w:r>
    </w:p>
    <w:p w14:paraId="254D4CF3">
      <w:pPr>
        <w:bidi w:val="0"/>
        <w:rPr>
          <w:rFonts w:hint="default"/>
          <w:lang w:val="en-US" w:eastAsia="zh-CN"/>
        </w:rPr>
      </w:pPr>
    </w:p>
    <w:p w14:paraId="34F089B9">
      <w:pPr>
        <w:bidi w:val="0"/>
      </w:pPr>
      <w:r>
        <w:t>第三层：Inverter and Motor 内部（逆变器 + BLDC 模型）</w:t>
      </w:r>
    </w:p>
    <w:p w14:paraId="421705FF">
      <w:pPr>
        <w:bidi w:val="0"/>
      </w:pPr>
      <w:r>
        <w:drawing>
          <wp:inline distT="0" distB="0" distL="114300" distR="114300">
            <wp:extent cx="6403975" cy="2559050"/>
            <wp:effectExtent l="0" t="0" r="15875" b="1270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3975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227DC">
      <w:pPr>
        <w:bidi w:val="0"/>
      </w:pPr>
      <w:r>
        <w:rPr>
          <w:lang w:val="en-US" w:eastAsia="zh-CN"/>
        </w:rPr>
        <w:t>这是电机模型的核心，从左到右拆成了：PWM 生成→逆变器→电机本体</w:t>
      </w:r>
    </w:p>
    <w:p w14:paraId="799E7DF3">
      <w:pPr>
        <w:bidi w:val="0"/>
      </w:pPr>
      <w:r>
        <w:t>1. Duty_Cycles → Scale 标度模块</w:t>
      </w:r>
    </w:p>
    <w:p w14:paraId="06AAAE8F">
      <w:pPr>
        <w:bidi w:val="0"/>
      </w:pPr>
      <w:r>
        <w:t>作用：把控制器发来的占空比信号（0~1 的标幺值），转换成 PWM 生成器需要的调制波格式，做信号缩放和单位转换。</w:t>
      </w:r>
    </w:p>
    <w:p w14:paraId="49ED7AF0">
      <w:pPr>
        <w:bidi w:val="0"/>
      </w:pPr>
      <w:r>
        <w:t>2. 6-pulse PWM generator 六脉冲 PWM 生成器</w:t>
      </w:r>
    </w:p>
    <w:p w14:paraId="7E0F4D4D">
      <w:pPr>
        <w:bidi w:val="0"/>
      </w:pPr>
      <w:r>
        <w:t>作用：根据三相占空比，生成三相桥臂的 PWM 调制波，对应逆变器的 6 个开关管驱动信号。</w:t>
      </w:r>
    </w:p>
    <w:p w14:paraId="603D91D8">
      <w:pPr>
        <w:bidi w:val="0"/>
      </w:pPr>
      <w:r>
        <w:t>3. 3phase converter 三相逆变器模型</w:t>
      </w:r>
    </w:p>
    <w:p w14:paraId="5658FAED">
      <w:pPr>
        <w:bidi w:val="0"/>
      </w:pPr>
      <w:r>
        <w:t>输入：PWM 调制波</w:t>
      </w:r>
    </w:p>
    <w:p w14:paraId="277C78E4">
      <w:pPr>
        <w:bidi w:val="0"/>
      </w:pPr>
      <w:r>
        <w:t>输出：三相电压Vabc</w:t>
      </w:r>
    </w:p>
    <w:p w14:paraId="57773C4C">
      <w:pPr>
        <w:bidi w:val="0"/>
      </w:pPr>
      <w:r>
        <w:t>作用：模拟三相全桥逆变器的开关行为，把 PWM 信号转换成电机定子侧的三相电压，同时可以设置死区、管压降等非理想特性。</w:t>
      </w:r>
    </w:p>
    <w:p w14:paraId="73984A11">
      <w:pPr>
        <w:bidi w:val="0"/>
      </w:pPr>
      <w:r>
        <w:t>4. measVI 电压测量模块</w:t>
      </w:r>
    </w:p>
    <w:p w14:paraId="78443BFB">
      <w:pPr>
        <w:bidi w:val="0"/>
      </w:pPr>
      <w:r>
        <w:t>作用：测量逆变器输出的三相电压，给电机本体模型供电，同时可以在仿真里观测电压波形。</w:t>
      </w:r>
    </w:p>
    <w:p w14:paraId="181BBC7F">
      <w:pPr>
        <w:bidi w:val="0"/>
      </w:pPr>
      <w:r>
        <w:t>5. BLDC 无刷直流电机本体模型</w:t>
      </w:r>
    </w:p>
    <w:p w14:paraId="4D6F4F7E">
      <w:pPr>
        <w:bidi w:val="0"/>
      </w:pPr>
      <w:r>
        <w:t>输入：三相电压Vabc、负载转矩Tm</w:t>
      </w:r>
    </w:p>
    <w:p w14:paraId="6D82FF47">
      <w:pPr>
        <w:bidi w:val="0"/>
      </w:pPr>
      <w:r>
        <w:t xml:space="preserve">输出： </w:t>
      </w:r>
    </w:p>
    <w:p w14:paraId="30DF9127">
      <w:pPr>
        <w:bidi w:val="0"/>
      </w:pPr>
      <w:r>
        <w:t>三相电流Iabc</w:t>
      </w:r>
    </w:p>
    <w:p w14:paraId="14046AE6">
      <w:pPr>
        <w:bidi w:val="0"/>
      </w:pPr>
      <w:r>
        <w:t>电机机械位置theta</w:t>
      </w:r>
    </w:p>
    <w:p w14:paraId="0693F55C">
      <w:pPr>
        <w:bidi w:val="0"/>
      </w:pPr>
      <w:r>
        <w:t>霍尔传感器信号HallSim</w:t>
      </w:r>
    </w:p>
    <w:p w14:paraId="303E599F">
      <w:pPr>
        <w:bidi w:val="0"/>
      </w:pPr>
      <w:r>
        <w:t>核心原理：根据 BLDC 电机的数学模型（反电动势方程、转矩方程、机械运动方程），计算电机的电流、转速和位置，同时模拟霍尔传感器的位置检测行</w:t>
      </w:r>
      <w:bookmarkStart w:id="0" w:name="_GoBack"/>
      <w:bookmarkEnd w:id="0"/>
      <w:r>
        <w:t>为。</w:t>
      </w:r>
    </w:p>
    <w:p w14:paraId="5FF85594">
      <w:pPr>
        <w:bidi w:val="0"/>
      </w:pPr>
      <w:r>
        <w:t>6. R Tm 负载转矩转换模块</w:t>
      </w:r>
    </w:p>
    <w:p w14:paraId="5071FE2F">
      <w:pPr>
        <w:bidi w:val="0"/>
      </w:pPr>
      <w:r>
        <w:t>作用：把负载转矩信号转换成电机本体模型需要的转矩输入格式，做单位和标幺值转换。</w:t>
      </w:r>
    </w:p>
    <w:p w14:paraId="19FB4DFE">
      <w:pPr>
        <w:bidi w:val="0"/>
        <w:rPr>
          <w:rFonts w:hint="default"/>
          <w:lang w:val="en-US" w:eastAsia="zh-CN"/>
        </w:rPr>
      </w:pPr>
    </w:p>
    <w:p w14:paraId="350D3049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FB602F"/>
    <w:rsid w:val="7230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2026-05-26T12:36:46Z</dcterms:created>
  <dc:creator>admin</dc:creator>
  <cp:lastModifiedBy>wk</cp:lastModifiedBy>
  <dcterms:modified xsi:type="dcterms:W3CDTF">2026-05-26T14:20:41Z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eyJoZGlkIjoiZTI4ZTA1YTE1YzZjYjA2YzlhNDc3NjUzYzFmNDAzN2YiLCJ1c2VySWQiOiI0NTQwNDAwNjIifQ==</vt:lpwstr>
  </property>
  <property fmtid="{D5CDD505-2E9C-101B-9397-08002B2CF9AE}" pid="4" name="ICV">
    <vt:lpwstr>C102C518F14F47BA827F77086700F315_12</vt:lpwstr>
  </property>
</Properties>
</file>