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D2B6" w14:textId="77777777" w:rsidR="008B7385" w:rsidRPr="005D2485" w:rsidRDefault="008B7385" w:rsidP="008B7385">
      <w:pPr>
        <w:pStyle w:val="Titel18"/>
        <w:spacing w:line="240" w:lineRule="auto"/>
        <w:jc w:val="both"/>
        <w:rPr>
          <w:rFonts w:ascii="Porsche Next TT" w:eastAsiaTheme="minorEastAsia" w:hAnsi="Porsche Next TT" w:cs="Porsche Next TT"/>
          <w:b/>
          <w:bCs/>
          <w:caps/>
          <w:noProof/>
          <w:snapToGrid/>
          <w:sz w:val="72"/>
          <w:szCs w:val="72"/>
          <w:lang w:val="en-US" w:eastAsia="en-US"/>
        </w:rPr>
      </w:pPr>
    </w:p>
    <w:p w14:paraId="1F7E36A7" w14:textId="4DF8817F" w:rsidR="0079765A" w:rsidRPr="00163BDD" w:rsidRDefault="009041FB" w:rsidP="00A62E52">
      <w:pPr>
        <w:pStyle w:val="Titel18"/>
        <w:spacing w:line="240" w:lineRule="auto"/>
        <w:rPr>
          <w:rFonts w:ascii="Porsche Next TT" w:eastAsia="宋体" w:hAnsi="Porsche Next TT" w:cs="Porsche Next TT"/>
          <w:b/>
          <w:bCs/>
          <w:caps/>
          <w:noProof/>
          <w:snapToGrid/>
          <w:sz w:val="56"/>
          <w:szCs w:val="56"/>
          <w:lang w:val="en-US" w:eastAsia="zh-CN"/>
        </w:rPr>
      </w:pPr>
      <w:r w:rsidRPr="005D2485">
        <w:rPr>
          <w:rFonts w:ascii="Porsche Next TT" w:eastAsiaTheme="minorEastAsia" w:hAnsi="Porsche Next TT" w:cs="Porsche Next TT"/>
          <w:b/>
          <w:bCs/>
          <w:caps/>
          <w:noProof/>
          <w:snapToGrid/>
          <w:sz w:val="56"/>
          <w:szCs w:val="56"/>
          <w:lang w:val="en-US" w:eastAsia="en-US"/>
        </w:rPr>
        <w:t>Porsche (China) Motors Ltd</w:t>
      </w:r>
      <w:r w:rsidRPr="005D2485">
        <w:rPr>
          <w:rFonts w:ascii="Porsche Next TT" w:hAnsi="Porsche Next TT" w:cs="Porsche Next TT"/>
          <w:b/>
          <w:bCs/>
          <w:smallCaps/>
          <w:sz w:val="56"/>
          <w:szCs w:val="18"/>
          <w:lang w:val="en-US"/>
        </w:rPr>
        <w:t>.</w:t>
      </w:r>
    </w:p>
    <w:p w14:paraId="48036B7A" w14:textId="3CBE828F" w:rsidR="009041FB" w:rsidRPr="005D2485" w:rsidRDefault="009041FB">
      <w:pPr>
        <w:pStyle w:val="Titel18"/>
        <w:spacing w:line="240" w:lineRule="auto"/>
        <w:rPr>
          <w:rFonts w:ascii="Porsche Next TT" w:eastAsiaTheme="minorEastAsia" w:hAnsi="Porsche Next TT" w:cs="Porsche Next TT"/>
          <w:b/>
          <w:bCs/>
          <w:caps/>
          <w:noProof/>
          <w:snapToGrid/>
          <w:sz w:val="44"/>
          <w:szCs w:val="44"/>
          <w:lang w:val="en-US" w:eastAsia="en-US"/>
        </w:rPr>
      </w:pPr>
      <w:r w:rsidRPr="005D2485">
        <w:rPr>
          <w:rFonts w:ascii="Porsche Next TT" w:eastAsiaTheme="minorEastAsia" w:hAnsi="Porsche Next TT" w:cs="Porsche Next TT"/>
          <w:b/>
          <w:bCs/>
          <w:caps/>
          <w:noProof/>
          <w:snapToGrid/>
          <w:sz w:val="44"/>
          <w:szCs w:val="44"/>
          <w:lang w:val="en-US" w:eastAsia="en-US"/>
        </w:rPr>
        <w:t>Parts supply Chain Solution</w:t>
      </w:r>
    </w:p>
    <w:p w14:paraId="7819CAB6" w14:textId="399C356C" w:rsidR="00FB17D5" w:rsidRPr="005D2485" w:rsidRDefault="00A46C53" w:rsidP="00A53C82">
      <w:pPr>
        <w:pStyle w:val="Titel18"/>
        <w:spacing w:line="240" w:lineRule="auto"/>
        <w:rPr>
          <w:rFonts w:ascii="Porsche Next TT" w:eastAsia="MS Mincho" w:hAnsi="Porsche Next TT" w:cs="Porsche Next TT"/>
          <w:smallCaps/>
          <w:sz w:val="22"/>
          <w:szCs w:val="22"/>
          <w:lang w:val="en-US" w:eastAsia="ja-JP"/>
        </w:rPr>
      </w:pPr>
      <w:r>
        <w:rPr>
          <w:rFonts w:ascii="Porsche Next TT" w:eastAsia="宋体" w:hAnsi="Porsche Next TT" w:cs="Porsche Next TT" w:hint="eastAsia"/>
          <w:b/>
          <w:bCs/>
          <w:caps/>
          <w:noProof/>
          <w:snapToGrid/>
          <w:sz w:val="44"/>
          <w:szCs w:val="44"/>
          <w:lang w:val="en-US" w:eastAsia="zh-CN"/>
        </w:rPr>
        <w:t>South</w:t>
      </w:r>
      <w:r w:rsidR="00196DDF" w:rsidRPr="005D2485">
        <w:rPr>
          <w:rFonts w:ascii="Porsche Next TT" w:eastAsiaTheme="minorEastAsia" w:hAnsi="Porsche Next TT" w:cs="Porsche Next TT"/>
          <w:b/>
          <w:bCs/>
          <w:caps/>
          <w:noProof/>
          <w:snapToGrid/>
          <w:sz w:val="44"/>
          <w:szCs w:val="44"/>
          <w:lang w:val="en-US" w:eastAsia="en-US"/>
        </w:rPr>
        <w:t xml:space="preserve"> </w:t>
      </w:r>
      <w:r w:rsidR="009041FB" w:rsidRPr="005D2485">
        <w:rPr>
          <w:rFonts w:ascii="Porsche Next TT" w:eastAsiaTheme="minorEastAsia" w:hAnsi="Porsche Next TT" w:cs="Porsche Next TT"/>
          <w:b/>
          <w:bCs/>
          <w:caps/>
          <w:noProof/>
          <w:snapToGrid/>
          <w:sz w:val="44"/>
          <w:szCs w:val="44"/>
          <w:lang w:val="en-US" w:eastAsia="en-US"/>
        </w:rPr>
        <w:t>of China</w:t>
      </w:r>
      <w:r w:rsidR="005C3627" w:rsidRPr="005D2485">
        <w:rPr>
          <w:rFonts w:ascii="Porsche Next TT" w:hAnsi="Porsche Next TT" w:cs="Porsche Next TT"/>
          <w:b/>
          <w:bCs/>
          <w:smallCaps/>
          <w:sz w:val="44"/>
          <w:szCs w:val="18"/>
          <w:lang w:val="en-US"/>
        </w:rPr>
        <w:br/>
      </w:r>
    </w:p>
    <w:p w14:paraId="1082B0A4" w14:textId="24D7EEB9" w:rsidR="00FB17D5" w:rsidRPr="005D2485" w:rsidRDefault="007804AC">
      <w:pPr>
        <w:pStyle w:val="Titel18"/>
        <w:spacing w:line="240" w:lineRule="auto"/>
        <w:rPr>
          <w:rFonts w:ascii="Porsche Next TT" w:eastAsia="MS Mincho" w:hAnsi="Porsche Next TT" w:cs="Porsche Next TT"/>
          <w:lang w:val="en-US" w:eastAsia="ja-JP"/>
        </w:rPr>
      </w:pPr>
      <w:r w:rsidRPr="007804AC">
        <w:rPr>
          <w:rFonts w:ascii="Porsche Next TT" w:eastAsiaTheme="minorEastAsia" w:hAnsi="Porsche Next TT" w:cs="Porsche Next TT"/>
          <w:b/>
          <w:bCs/>
          <w:caps/>
          <w:noProof/>
          <w:snapToGrid/>
          <w:sz w:val="44"/>
          <w:szCs w:val="44"/>
          <w:lang w:eastAsia="en-US"/>
        </w:rPr>
        <w:drawing>
          <wp:anchor distT="0" distB="0" distL="114300" distR="114300" simplePos="0" relativeHeight="251658243" behindDoc="1" locked="0" layoutInCell="1" allowOverlap="1" wp14:anchorId="4D3CD71C" wp14:editId="18A3C6F5">
            <wp:simplePos x="0" y="0"/>
            <wp:positionH relativeFrom="margin">
              <wp:align>center</wp:align>
            </wp:positionH>
            <wp:positionV relativeFrom="paragraph">
              <wp:posOffset>273685</wp:posOffset>
            </wp:positionV>
            <wp:extent cx="3714115" cy="1905635"/>
            <wp:effectExtent l="0" t="0" r="635" b="0"/>
            <wp:wrapTight wrapText="bothSides">
              <wp:wrapPolygon edited="0">
                <wp:start x="9195" y="0"/>
                <wp:lineTo x="7977" y="216"/>
                <wp:lineTo x="7423" y="1296"/>
                <wp:lineTo x="7534" y="6910"/>
                <wp:lineTo x="7755" y="10365"/>
                <wp:lineTo x="8752" y="13819"/>
                <wp:lineTo x="10636" y="17274"/>
                <wp:lineTo x="0" y="18354"/>
                <wp:lineTo x="0" y="21377"/>
                <wp:lineTo x="21493" y="21377"/>
                <wp:lineTo x="21493" y="18354"/>
                <wp:lineTo x="10857" y="17274"/>
                <wp:lineTo x="13516" y="13819"/>
                <wp:lineTo x="14513" y="10365"/>
                <wp:lineTo x="14846" y="2159"/>
                <wp:lineTo x="13738" y="216"/>
                <wp:lineTo x="12519" y="0"/>
                <wp:lineTo x="9195" y="0"/>
              </wp:wrapPolygon>
            </wp:wrapTight>
            <wp:docPr id="33" name="Picture 32" descr="A logo of a car b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logo of a car bra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4115" cy="1905635"/>
                    </a:xfrm>
                    <a:prstGeom prst="rect">
                      <a:avLst/>
                    </a:prstGeom>
                  </pic:spPr>
                </pic:pic>
              </a:graphicData>
            </a:graphic>
            <wp14:sizeRelH relativeFrom="page">
              <wp14:pctWidth>0</wp14:pctWidth>
            </wp14:sizeRelH>
            <wp14:sizeRelV relativeFrom="page">
              <wp14:pctHeight>0</wp14:pctHeight>
            </wp14:sizeRelV>
          </wp:anchor>
        </w:drawing>
      </w:r>
    </w:p>
    <w:p w14:paraId="1A742F7E" w14:textId="16931D4E" w:rsidR="00FB17D5" w:rsidRPr="005D2485" w:rsidRDefault="00FB17D5" w:rsidP="007804AC">
      <w:pPr>
        <w:spacing w:line="240" w:lineRule="auto"/>
        <w:rPr>
          <w:rFonts w:ascii="Porsche Next TT" w:eastAsia="宋体" w:hAnsi="Porsche Next TT" w:cs="Porsche Next TT"/>
          <w:lang w:val="en-US" w:eastAsia="zh-CN"/>
        </w:rPr>
      </w:pPr>
    </w:p>
    <w:p w14:paraId="764EC578" w14:textId="612792EE" w:rsidR="00FB17D5" w:rsidRPr="005D2485" w:rsidRDefault="00FB17D5">
      <w:pPr>
        <w:spacing w:line="240" w:lineRule="auto"/>
        <w:jc w:val="center"/>
        <w:rPr>
          <w:rFonts w:ascii="Porsche Next TT" w:hAnsi="Porsche Next TT" w:cs="Porsche Next TT"/>
          <w:lang w:val="en-US" w:eastAsia="zh-CN"/>
        </w:rPr>
      </w:pPr>
    </w:p>
    <w:p w14:paraId="46FA7E7C" w14:textId="683DEBF0" w:rsidR="00FB17D5" w:rsidRPr="005D2485" w:rsidRDefault="00FB17D5">
      <w:pPr>
        <w:spacing w:line="240" w:lineRule="auto"/>
        <w:jc w:val="center"/>
        <w:rPr>
          <w:rFonts w:ascii="Porsche Next TT" w:hAnsi="Porsche Next TT" w:cs="Porsche Next TT"/>
          <w:lang w:val="en-US" w:eastAsia="zh-CN"/>
        </w:rPr>
      </w:pPr>
    </w:p>
    <w:p w14:paraId="12D3387C" w14:textId="58DF76A2" w:rsidR="00FB17D5" w:rsidRPr="005D2485" w:rsidRDefault="00FB17D5">
      <w:pPr>
        <w:spacing w:line="240" w:lineRule="auto"/>
        <w:jc w:val="center"/>
        <w:rPr>
          <w:rFonts w:ascii="Porsche Next TT" w:hAnsi="Porsche Next TT" w:cs="Porsche Next TT"/>
          <w:lang w:val="en-US" w:eastAsia="zh-CN"/>
        </w:rPr>
      </w:pPr>
    </w:p>
    <w:p w14:paraId="414407B6" w14:textId="0A4BECAC" w:rsidR="00192E06" w:rsidRPr="005D2485" w:rsidRDefault="00192E06">
      <w:pPr>
        <w:spacing w:line="240" w:lineRule="auto"/>
        <w:jc w:val="center"/>
        <w:rPr>
          <w:rFonts w:ascii="Porsche Next TT" w:hAnsi="Porsche Next TT" w:cs="Porsche Next TT"/>
          <w:lang w:val="en-US" w:eastAsia="zh-CN"/>
        </w:rPr>
      </w:pPr>
    </w:p>
    <w:p w14:paraId="223BEE0A" w14:textId="65733019" w:rsidR="00192E06" w:rsidRPr="005D2485" w:rsidRDefault="00192E06">
      <w:pPr>
        <w:spacing w:line="240" w:lineRule="auto"/>
        <w:jc w:val="center"/>
        <w:rPr>
          <w:rFonts w:ascii="Porsche Next TT" w:hAnsi="Porsche Next TT" w:cs="Porsche Next TT"/>
          <w:lang w:val="en-US" w:eastAsia="zh-CN"/>
        </w:rPr>
      </w:pPr>
    </w:p>
    <w:p w14:paraId="568845A4" w14:textId="61348331" w:rsidR="00192E06" w:rsidRPr="005D2485" w:rsidRDefault="00192E06">
      <w:pPr>
        <w:spacing w:line="240" w:lineRule="auto"/>
        <w:jc w:val="center"/>
        <w:rPr>
          <w:rFonts w:ascii="Porsche Next TT" w:hAnsi="Porsche Next TT" w:cs="Porsche Next TT"/>
          <w:lang w:val="en-US" w:eastAsia="zh-CN"/>
        </w:rPr>
      </w:pPr>
    </w:p>
    <w:p w14:paraId="75FBF087" w14:textId="0A25B9B1" w:rsidR="00192E06" w:rsidRDefault="00192E06" w:rsidP="00A53C82">
      <w:pPr>
        <w:spacing w:line="240" w:lineRule="auto"/>
        <w:rPr>
          <w:rFonts w:ascii="Porsche Next TT" w:hAnsi="Porsche Next TT" w:cs="Porsche Next TT"/>
          <w:lang w:val="en-US" w:eastAsia="zh-CN"/>
        </w:rPr>
      </w:pPr>
    </w:p>
    <w:p w14:paraId="76DBE081" w14:textId="6451779E" w:rsidR="00B67DBD" w:rsidRDefault="007804AC" w:rsidP="00A53C82">
      <w:pPr>
        <w:spacing w:line="240" w:lineRule="auto"/>
        <w:rPr>
          <w:rFonts w:ascii="Porsche Next TT" w:hAnsi="Porsche Next TT" w:cs="Porsche Next TT"/>
          <w:lang w:val="en-US" w:eastAsia="zh-CN"/>
        </w:rPr>
      </w:pPr>
      <w:r w:rsidRPr="005D2485">
        <w:rPr>
          <w:rFonts w:ascii="Porsche Next TT" w:hAnsi="Porsche Next TT" w:cs="Porsche Next TT"/>
          <w:noProof/>
          <w:lang w:val="en-US" w:eastAsia="zh-CN"/>
        </w:rPr>
        <w:drawing>
          <wp:anchor distT="0" distB="0" distL="114300" distR="114300" simplePos="0" relativeHeight="251658240" behindDoc="1" locked="0" layoutInCell="1" allowOverlap="1" wp14:anchorId="7773853D" wp14:editId="727DD8AC">
            <wp:simplePos x="0" y="0"/>
            <wp:positionH relativeFrom="margin">
              <wp:posOffset>1492721</wp:posOffset>
            </wp:positionH>
            <wp:positionV relativeFrom="margin">
              <wp:posOffset>5642597</wp:posOffset>
            </wp:positionV>
            <wp:extent cx="3505200" cy="1934845"/>
            <wp:effectExtent l="0" t="0" r="0" b="82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5200" cy="1934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1318D" w14:textId="4D375687" w:rsidR="00B67DBD" w:rsidRDefault="00B67DBD" w:rsidP="00A53C82">
      <w:pPr>
        <w:spacing w:line="240" w:lineRule="auto"/>
        <w:rPr>
          <w:rFonts w:ascii="Porsche Next TT" w:hAnsi="Porsche Next TT" w:cs="Porsche Next TT"/>
          <w:lang w:val="en-US" w:eastAsia="zh-CN"/>
        </w:rPr>
      </w:pPr>
    </w:p>
    <w:p w14:paraId="5EFF5EB8" w14:textId="1B49EA0E" w:rsidR="00B67DBD" w:rsidRDefault="00B67DBD" w:rsidP="00A53C82">
      <w:pPr>
        <w:spacing w:line="240" w:lineRule="auto"/>
        <w:rPr>
          <w:rFonts w:ascii="Porsche Next TT" w:hAnsi="Porsche Next TT" w:cs="Porsche Next TT"/>
          <w:lang w:val="en-US" w:eastAsia="zh-CN"/>
        </w:rPr>
      </w:pPr>
    </w:p>
    <w:p w14:paraId="7DA4D381" w14:textId="7E23467D" w:rsidR="00B67DBD" w:rsidRDefault="00B67DBD" w:rsidP="00A53C82">
      <w:pPr>
        <w:spacing w:line="240" w:lineRule="auto"/>
        <w:rPr>
          <w:rFonts w:ascii="Porsche Next TT" w:hAnsi="Porsche Next TT" w:cs="Porsche Next TT"/>
          <w:lang w:val="en-US" w:eastAsia="zh-CN"/>
        </w:rPr>
      </w:pPr>
    </w:p>
    <w:p w14:paraId="2A542D96" w14:textId="77777777" w:rsidR="00261F9E" w:rsidRDefault="00261F9E" w:rsidP="00A53C82">
      <w:pPr>
        <w:spacing w:line="240" w:lineRule="auto"/>
        <w:rPr>
          <w:rFonts w:ascii="Porsche Next TT" w:hAnsi="Porsche Next TT" w:cs="Porsche Next TT"/>
          <w:lang w:val="en-US" w:eastAsia="zh-CN"/>
        </w:rPr>
      </w:pPr>
    </w:p>
    <w:p w14:paraId="5274689D" w14:textId="77777777" w:rsidR="00B67DBD" w:rsidRPr="005D2485" w:rsidRDefault="00B67DBD" w:rsidP="00A53C82">
      <w:pPr>
        <w:spacing w:line="240" w:lineRule="auto"/>
        <w:rPr>
          <w:rFonts w:ascii="Porsche Next TT" w:hAnsi="Porsche Next TT" w:cs="Porsche Next TT"/>
          <w:lang w:val="en-US" w:eastAsia="zh-CN"/>
        </w:rPr>
      </w:pPr>
    </w:p>
    <w:p w14:paraId="167B4139" w14:textId="77777777" w:rsidR="007804AC" w:rsidRDefault="007804AC" w:rsidP="005D2485">
      <w:pPr>
        <w:pStyle w:val="Footer"/>
        <w:jc w:val="center"/>
        <w:rPr>
          <w:rFonts w:ascii="Porsche Next TT" w:hAnsi="Porsche Next TT" w:cs="Porsche Next TT"/>
          <w:sz w:val="20"/>
          <w:szCs w:val="20"/>
          <w:lang w:val="en-US"/>
        </w:rPr>
      </w:pPr>
      <w:bookmarkStart w:id="0" w:name="_Hlk142291123"/>
    </w:p>
    <w:p w14:paraId="3CE515B4" w14:textId="77777777" w:rsidR="007804AC" w:rsidRDefault="007804AC" w:rsidP="005D2485">
      <w:pPr>
        <w:pStyle w:val="Footer"/>
        <w:jc w:val="center"/>
        <w:rPr>
          <w:rFonts w:ascii="Porsche Next TT" w:hAnsi="Porsche Next TT" w:cs="Porsche Next TT"/>
          <w:sz w:val="20"/>
          <w:szCs w:val="20"/>
          <w:lang w:val="en-US"/>
        </w:rPr>
      </w:pPr>
    </w:p>
    <w:p w14:paraId="238A8F86" w14:textId="1181D56B" w:rsidR="005D2485" w:rsidRPr="005D2485" w:rsidRDefault="00CF0100" w:rsidP="005D2485">
      <w:pPr>
        <w:pStyle w:val="Footer"/>
        <w:jc w:val="center"/>
        <w:rPr>
          <w:rFonts w:ascii="Porsche Next TT" w:hAnsi="Porsche Next TT" w:cs="Porsche Next TT"/>
          <w:sz w:val="20"/>
          <w:szCs w:val="20"/>
          <w:lang w:val="en-US"/>
        </w:rPr>
      </w:pPr>
      <w:r w:rsidRPr="005D2485">
        <w:rPr>
          <w:rFonts w:ascii="Porsche Next TT" w:hAnsi="Porsche Next TT" w:cs="Porsche Next TT"/>
          <w:sz w:val="20"/>
          <w:szCs w:val="20"/>
          <w:lang w:val="en-US"/>
        </w:rPr>
        <w:t>15/F, Tower 3, Lujiazui Financial Plaza, No. 826 Century Avenue, Pudong, Shanghai</w:t>
      </w:r>
      <w:bookmarkStart w:id="1" w:name="_Toc231197846"/>
      <w:bookmarkEnd w:id="0"/>
    </w:p>
    <w:p w14:paraId="006E1B15" w14:textId="65EB2E15" w:rsidR="006C7896" w:rsidRDefault="005C3627">
      <w:pPr>
        <w:pStyle w:val="TOC1"/>
        <w:rPr>
          <w:rFonts w:asciiTheme="minorHAnsi" w:hAnsiTheme="minorHAnsi" w:cstheme="minorBidi"/>
          <w:b w:val="0"/>
          <w:bCs w:val="0"/>
          <w:caps w:val="0"/>
          <w:noProof/>
          <w:kern w:val="2"/>
          <w:sz w:val="24"/>
          <w:szCs w:val="24"/>
          <w:lang w:eastAsia="zh-CN"/>
          <w14:ligatures w14:val="standardContextual"/>
        </w:rPr>
      </w:pPr>
      <w:r w:rsidRPr="005D2485">
        <w:rPr>
          <w:rFonts w:ascii="Porsche Next TT" w:hAnsi="Porsche Next TT" w:cs="Porsche Next TT"/>
        </w:rPr>
        <w:lastRenderedPageBreak/>
        <w:fldChar w:fldCharType="begin"/>
      </w:r>
      <w:r w:rsidRPr="005D2485">
        <w:rPr>
          <w:rFonts w:ascii="Porsche Next TT" w:hAnsi="Porsche Next TT" w:cs="Porsche Next TT"/>
        </w:rPr>
        <w:instrText xml:space="preserve"> TOC \o "1-3" \u </w:instrText>
      </w:r>
      <w:r w:rsidRPr="005D2485">
        <w:rPr>
          <w:rFonts w:ascii="Porsche Next TT" w:hAnsi="Porsche Next TT" w:cs="Porsche Next TT"/>
        </w:rPr>
        <w:fldChar w:fldCharType="separate"/>
      </w:r>
      <w:r w:rsidR="006C7896" w:rsidRPr="00A30A2A">
        <w:rPr>
          <w:noProof/>
        </w:rPr>
        <w:t>1.</w:t>
      </w:r>
      <w:r w:rsidR="006C7896">
        <w:rPr>
          <w:rFonts w:asciiTheme="minorHAnsi" w:hAnsiTheme="minorHAnsi" w:cstheme="minorBidi"/>
          <w:b w:val="0"/>
          <w:bCs w:val="0"/>
          <w:caps w:val="0"/>
          <w:noProof/>
          <w:kern w:val="2"/>
          <w:sz w:val="24"/>
          <w:szCs w:val="24"/>
          <w:lang w:eastAsia="zh-CN"/>
          <w14:ligatures w14:val="standardContextual"/>
        </w:rPr>
        <w:tab/>
      </w:r>
      <w:r w:rsidR="006C7896" w:rsidRPr="00A30A2A">
        <w:rPr>
          <w:rFonts w:ascii="Porsche Next TT" w:hAnsi="Porsche Next TT" w:cs="Porsche Next TT"/>
          <w:noProof/>
        </w:rPr>
        <w:t>Preface</w:t>
      </w:r>
      <w:r w:rsidR="006C7896">
        <w:rPr>
          <w:noProof/>
        </w:rPr>
        <w:tab/>
      </w:r>
      <w:r w:rsidR="006C7896">
        <w:rPr>
          <w:noProof/>
        </w:rPr>
        <w:fldChar w:fldCharType="begin"/>
      </w:r>
      <w:r w:rsidR="006C7896">
        <w:rPr>
          <w:noProof/>
        </w:rPr>
        <w:instrText xml:space="preserve"> PAGEREF _Toc196298476 \h </w:instrText>
      </w:r>
      <w:r w:rsidR="006C7896">
        <w:rPr>
          <w:noProof/>
        </w:rPr>
      </w:r>
      <w:r w:rsidR="006C7896">
        <w:rPr>
          <w:noProof/>
        </w:rPr>
        <w:fldChar w:fldCharType="separate"/>
      </w:r>
      <w:r w:rsidR="006C7896">
        <w:rPr>
          <w:noProof/>
        </w:rPr>
        <w:t>4</w:t>
      </w:r>
      <w:r w:rsidR="006C7896">
        <w:rPr>
          <w:noProof/>
        </w:rPr>
        <w:fldChar w:fldCharType="end"/>
      </w:r>
    </w:p>
    <w:p w14:paraId="1B11A290" w14:textId="263D79AD"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2.</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General Tender Information</w:t>
      </w:r>
      <w:r>
        <w:rPr>
          <w:noProof/>
        </w:rPr>
        <w:tab/>
      </w:r>
      <w:r>
        <w:rPr>
          <w:noProof/>
        </w:rPr>
        <w:fldChar w:fldCharType="begin"/>
      </w:r>
      <w:r>
        <w:rPr>
          <w:noProof/>
        </w:rPr>
        <w:instrText xml:space="preserve"> PAGEREF _Toc196298477 \h </w:instrText>
      </w:r>
      <w:r>
        <w:rPr>
          <w:noProof/>
        </w:rPr>
      </w:r>
      <w:r>
        <w:rPr>
          <w:noProof/>
        </w:rPr>
        <w:fldChar w:fldCharType="separate"/>
      </w:r>
      <w:r>
        <w:rPr>
          <w:noProof/>
        </w:rPr>
        <w:t>5</w:t>
      </w:r>
      <w:r>
        <w:rPr>
          <w:noProof/>
        </w:rPr>
        <w:fldChar w:fldCharType="end"/>
      </w:r>
    </w:p>
    <w:p w14:paraId="0E962F0E" w14:textId="7C7134E4"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2.1.</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Schedule for the Tender</w:t>
      </w:r>
      <w:r w:rsidRPr="005D606A">
        <w:rPr>
          <w:noProof/>
          <w:lang w:val="en-US"/>
        </w:rPr>
        <w:tab/>
      </w:r>
      <w:r>
        <w:rPr>
          <w:noProof/>
        </w:rPr>
        <w:fldChar w:fldCharType="begin"/>
      </w:r>
      <w:r w:rsidRPr="005D606A">
        <w:rPr>
          <w:noProof/>
          <w:lang w:val="en-US"/>
        </w:rPr>
        <w:instrText xml:space="preserve"> PAGEREF _Toc196298478 \h </w:instrText>
      </w:r>
      <w:r>
        <w:rPr>
          <w:noProof/>
        </w:rPr>
      </w:r>
      <w:r>
        <w:rPr>
          <w:noProof/>
        </w:rPr>
        <w:fldChar w:fldCharType="separate"/>
      </w:r>
      <w:r w:rsidRPr="005D606A">
        <w:rPr>
          <w:noProof/>
          <w:lang w:val="en-US"/>
        </w:rPr>
        <w:t>5</w:t>
      </w:r>
      <w:r>
        <w:rPr>
          <w:noProof/>
        </w:rPr>
        <w:fldChar w:fldCharType="end"/>
      </w:r>
    </w:p>
    <w:p w14:paraId="3297E8AB" w14:textId="007C0312"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2.2.</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Contact Persons and Address for the offer</w:t>
      </w:r>
      <w:r w:rsidRPr="005D606A">
        <w:rPr>
          <w:noProof/>
          <w:lang w:val="en-US"/>
        </w:rPr>
        <w:tab/>
      </w:r>
      <w:r>
        <w:rPr>
          <w:noProof/>
        </w:rPr>
        <w:fldChar w:fldCharType="begin"/>
      </w:r>
      <w:r w:rsidRPr="005D606A">
        <w:rPr>
          <w:noProof/>
          <w:lang w:val="en-US"/>
        </w:rPr>
        <w:instrText xml:space="preserve"> PAGEREF _Toc196298479 \h </w:instrText>
      </w:r>
      <w:r>
        <w:rPr>
          <w:noProof/>
        </w:rPr>
      </w:r>
      <w:r>
        <w:rPr>
          <w:noProof/>
        </w:rPr>
        <w:fldChar w:fldCharType="separate"/>
      </w:r>
      <w:r w:rsidRPr="005D606A">
        <w:rPr>
          <w:noProof/>
          <w:lang w:val="en-US"/>
        </w:rPr>
        <w:t>5</w:t>
      </w:r>
      <w:r>
        <w:rPr>
          <w:noProof/>
        </w:rPr>
        <w:fldChar w:fldCharType="end"/>
      </w:r>
    </w:p>
    <w:p w14:paraId="08C5A946" w14:textId="720AE55C"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2.3.</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Reservation</w:t>
      </w:r>
      <w:r w:rsidRPr="005D606A">
        <w:rPr>
          <w:noProof/>
          <w:lang w:val="en-US"/>
        </w:rPr>
        <w:tab/>
      </w:r>
      <w:r>
        <w:rPr>
          <w:noProof/>
        </w:rPr>
        <w:fldChar w:fldCharType="begin"/>
      </w:r>
      <w:r w:rsidRPr="005D606A">
        <w:rPr>
          <w:noProof/>
          <w:lang w:val="en-US"/>
        </w:rPr>
        <w:instrText xml:space="preserve"> PAGEREF _Toc196298480 \h </w:instrText>
      </w:r>
      <w:r>
        <w:rPr>
          <w:noProof/>
        </w:rPr>
      </w:r>
      <w:r>
        <w:rPr>
          <w:noProof/>
        </w:rPr>
        <w:fldChar w:fldCharType="separate"/>
      </w:r>
      <w:r w:rsidRPr="005D606A">
        <w:rPr>
          <w:noProof/>
          <w:lang w:val="en-US"/>
        </w:rPr>
        <w:t>5</w:t>
      </w:r>
      <w:r>
        <w:rPr>
          <w:noProof/>
        </w:rPr>
        <w:fldChar w:fldCharType="end"/>
      </w:r>
    </w:p>
    <w:p w14:paraId="21FBA6A7" w14:textId="3BF655FA"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3.</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Competency Profile</w:t>
      </w:r>
      <w:r>
        <w:rPr>
          <w:noProof/>
        </w:rPr>
        <w:tab/>
      </w:r>
      <w:r>
        <w:rPr>
          <w:noProof/>
        </w:rPr>
        <w:fldChar w:fldCharType="begin"/>
      </w:r>
      <w:r>
        <w:rPr>
          <w:noProof/>
        </w:rPr>
        <w:instrText xml:space="preserve"> PAGEREF _Toc196298481 \h </w:instrText>
      </w:r>
      <w:r>
        <w:rPr>
          <w:noProof/>
        </w:rPr>
      </w:r>
      <w:r>
        <w:rPr>
          <w:noProof/>
        </w:rPr>
        <w:fldChar w:fldCharType="separate"/>
      </w:r>
      <w:r>
        <w:rPr>
          <w:noProof/>
        </w:rPr>
        <w:t>7</w:t>
      </w:r>
      <w:r>
        <w:rPr>
          <w:noProof/>
        </w:rPr>
        <w:fldChar w:fldCharType="end"/>
      </w:r>
    </w:p>
    <w:p w14:paraId="4E352A0C" w14:textId="56F05B38"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3.1.</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Project Scope</w:t>
      </w:r>
      <w:r w:rsidRPr="005D606A">
        <w:rPr>
          <w:noProof/>
          <w:lang w:val="en-US"/>
        </w:rPr>
        <w:tab/>
      </w:r>
      <w:r>
        <w:rPr>
          <w:noProof/>
        </w:rPr>
        <w:fldChar w:fldCharType="begin"/>
      </w:r>
      <w:r w:rsidRPr="005D606A">
        <w:rPr>
          <w:noProof/>
          <w:lang w:val="en-US"/>
        </w:rPr>
        <w:instrText xml:space="preserve"> PAGEREF _Toc196298482 \h </w:instrText>
      </w:r>
      <w:r>
        <w:rPr>
          <w:noProof/>
        </w:rPr>
      </w:r>
      <w:r>
        <w:rPr>
          <w:noProof/>
        </w:rPr>
        <w:fldChar w:fldCharType="separate"/>
      </w:r>
      <w:r w:rsidRPr="005D606A">
        <w:rPr>
          <w:noProof/>
          <w:lang w:val="en-US"/>
        </w:rPr>
        <w:t>7</w:t>
      </w:r>
      <w:r>
        <w:rPr>
          <w:noProof/>
        </w:rPr>
        <w:fldChar w:fldCharType="end"/>
      </w:r>
    </w:p>
    <w:p w14:paraId="689AFA97" w14:textId="1732BF03"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3.2.</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General Requirements</w:t>
      </w:r>
      <w:r w:rsidRPr="005D606A">
        <w:rPr>
          <w:noProof/>
          <w:lang w:val="en-US"/>
        </w:rPr>
        <w:tab/>
      </w:r>
      <w:r>
        <w:rPr>
          <w:noProof/>
        </w:rPr>
        <w:fldChar w:fldCharType="begin"/>
      </w:r>
      <w:r w:rsidRPr="005D606A">
        <w:rPr>
          <w:noProof/>
          <w:lang w:val="en-US"/>
        </w:rPr>
        <w:instrText xml:space="preserve"> PAGEREF _Toc196298483 \h </w:instrText>
      </w:r>
      <w:r>
        <w:rPr>
          <w:noProof/>
        </w:rPr>
      </w:r>
      <w:r>
        <w:rPr>
          <w:noProof/>
        </w:rPr>
        <w:fldChar w:fldCharType="separate"/>
      </w:r>
      <w:r w:rsidRPr="005D606A">
        <w:rPr>
          <w:noProof/>
          <w:lang w:val="en-US"/>
        </w:rPr>
        <w:t>7</w:t>
      </w:r>
      <w:r>
        <w:rPr>
          <w:noProof/>
        </w:rPr>
        <w:fldChar w:fldCharType="end"/>
      </w:r>
    </w:p>
    <w:p w14:paraId="1C8C6E7D" w14:textId="45D7C1DD"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eastAsia="ko-KR"/>
        </w:rPr>
        <w:t>3.3.</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eastAsia="ko-KR"/>
        </w:rPr>
        <w:t>Qualification certification</w:t>
      </w:r>
      <w:r w:rsidRPr="005D606A">
        <w:rPr>
          <w:noProof/>
          <w:lang w:val="en-US"/>
        </w:rPr>
        <w:tab/>
      </w:r>
      <w:r>
        <w:rPr>
          <w:noProof/>
        </w:rPr>
        <w:fldChar w:fldCharType="begin"/>
      </w:r>
      <w:r w:rsidRPr="005D606A">
        <w:rPr>
          <w:noProof/>
          <w:lang w:val="en-US"/>
        </w:rPr>
        <w:instrText xml:space="preserve"> PAGEREF _Toc196298484 \h </w:instrText>
      </w:r>
      <w:r>
        <w:rPr>
          <w:noProof/>
        </w:rPr>
      </w:r>
      <w:r>
        <w:rPr>
          <w:noProof/>
        </w:rPr>
        <w:fldChar w:fldCharType="separate"/>
      </w:r>
      <w:r w:rsidRPr="005D606A">
        <w:rPr>
          <w:noProof/>
          <w:lang w:val="en-US"/>
        </w:rPr>
        <w:t>8</w:t>
      </w:r>
      <w:r>
        <w:rPr>
          <w:noProof/>
        </w:rPr>
        <w:fldChar w:fldCharType="end"/>
      </w:r>
    </w:p>
    <w:p w14:paraId="52778002" w14:textId="2F243F92"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3.4.</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Dealer Development overview</w:t>
      </w:r>
      <w:r w:rsidRPr="005D606A">
        <w:rPr>
          <w:noProof/>
          <w:lang w:val="en-US"/>
        </w:rPr>
        <w:tab/>
      </w:r>
      <w:r>
        <w:rPr>
          <w:noProof/>
        </w:rPr>
        <w:fldChar w:fldCharType="begin"/>
      </w:r>
      <w:r w:rsidRPr="005D606A">
        <w:rPr>
          <w:noProof/>
          <w:lang w:val="en-US"/>
        </w:rPr>
        <w:instrText xml:space="preserve"> PAGEREF _Toc196298485 \h </w:instrText>
      </w:r>
      <w:r>
        <w:rPr>
          <w:noProof/>
        </w:rPr>
      </w:r>
      <w:r>
        <w:rPr>
          <w:noProof/>
        </w:rPr>
        <w:fldChar w:fldCharType="separate"/>
      </w:r>
      <w:r w:rsidRPr="005D606A">
        <w:rPr>
          <w:noProof/>
          <w:lang w:val="en-US"/>
        </w:rPr>
        <w:t>9</w:t>
      </w:r>
      <w:r>
        <w:rPr>
          <w:noProof/>
        </w:rPr>
        <w:fldChar w:fldCharType="end"/>
      </w:r>
    </w:p>
    <w:p w14:paraId="4D76BB52" w14:textId="21C7CAA3"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4.</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Inbound Transportation</w:t>
      </w:r>
      <w:r>
        <w:rPr>
          <w:noProof/>
        </w:rPr>
        <w:tab/>
      </w:r>
      <w:r>
        <w:rPr>
          <w:noProof/>
        </w:rPr>
        <w:fldChar w:fldCharType="begin"/>
      </w:r>
      <w:r>
        <w:rPr>
          <w:noProof/>
        </w:rPr>
        <w:instrText xml:space="preserve"> PAGEREF _Toc196298486 \h </w:instrText>
      </w:r>
      <w:r>
        <w:rPr>
          <w:noProof/>
        </w:rPr>
      </w:r>
      <w:r>
        <w:rPr>
          <w:noProof/>
        </w:rPr>
        <w:fldChar w:fldCharType="separate"/>
      </w:r>
      <w:r>
        <w:rPr>
          <w:noProof/>
        </w:rPr>
        <w:t>11</w:t>
      </w:r>
      <w:r>
        <w:rPr>
          <w:noProof/>
        </w:rPr>
        <w:fldChar w:fldCharType="end"/>
      </w:r>
    </w:p>
    <w:p w14:paraId="5EFD1686" w14:textId="574FE95C"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4.1.</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Transportation Services Requirements</w:t>
      </w:r>
      <w:r w:rsidRPr="005D606A">
        <w:rPr>
          <w:noProof/>
          <w:lang w:val="en-US"/>
        </w:rPr>
        <w:tab/>
      </w:r>
      <w:r>
        <w:rPr>
          <w:noProof/>
        </w:rPr>
        <w:fldChar w:fldCharType="begin"/>
      </w:r>
      <w:r w:rsidRPr="005D606A">
        <w:rPr>
          <w:noProof/>
          <w:lang w:val="en-US"/>
        </w:rPr>
        <w:instrText xml:space="preserve"> PAGEREF _Toc196298487 \h </w:instrText>
      </w:r>
      <w:r>
        <w:rPr>
          <w:noProof/>
        </w:rPr>
      </w:r>
      <w:r>
        <w:rPr>
          <w:noProof/>
        </w:rPr>
        <w:fldChar w:fldCharType="separate"/>
      </w:r>
      <w:r w:rsidRPr="005D606A">
        <w:rPr>
          <w:noProof/>
          <w:lang w:val="en-US"/>
        </w:rPr>
        <w:t>11</w:t>
      </w:r>
      <w:r>
        <w:rPr>
          <w:noProof/>
        </w:rPr>
        <w:fldChar w:fldCharType="end"/>
      </w:r>
    </w:p>
    <w:p w14:paraId="2E55F570" w14:textId="24DAA7F3"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Transport Volume Development</w:t>
      </w:r>
      <w:r w:rsidRPr="005D606A">
        <w:rPr>
          <w:noProof/>
          <w:lang w:val="en-US"/>
        </w:rPr>
        <w:tab/>
      </w:r>
      <w:r>
        <w:rPr>
          <w:noProof/>
        </w:rPr>
        <w:fldChar w:fldCharType="begin"/>
      </w:r>
      <w:r w:rsidRPr="005D606A">
        <w:rPr>
          <w:noProof/>
          <w:lang w:val="en-US"/>
        </w:rPr>
        <w:instrText xml:space="preserve"> PAGEREF _Toc196298488 \h </w:instrText>
      </w:r>
      <w:r>
        <w:rPr>
          <w:noProof/>
        </w:rPr>
      </w:r>
      <w:r>
        <w:rPr>
          <w:noProof/>
        </w:rPr>
        <w:fldChar w:fldCharType="separate"/>
      </w:r>
      <w:r w:rsidRPr="005D606A">
        <w:rPr>
          <w:noProof/>
          <w:lang w:val="en-US"/>
        </w:rPr>
        <w:t>11</w:t>
      </w:r>
      <w:r>
        <w:rPr>
          <w:noProof/>
        </w:rPr>
        <w:fldChar w:fldCharType="end"/>
      </w:r>
    </w:p>
    <w:p w14:paraId="32B58C99" w14:textId="03F5B9A4"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Tracking Consignments</w:t>
      </w:r>
      <w:r w:rsidRPr="005D606A">
        <w:rPr>
          <w:noProof/>
          <w:lang w:val="en-US"/>
        </w:rPr>
        <w:tab/>
      </w:r>
      <w:r>
        <w:rPr>
          <w:noProof/>
        </w:rPr>
        <w:fldChar w:fldCharType="begin"/>
      </w:r>
      <w:r w:rsidRPr="005D606A">
        <w:rPr>
          <w:noProof/>
          <w:lang w:val="en-US"/>
        </w:rPr>
        <w:instrText xml:space="preserve"> PAGEREF _Toc196298489 \h </w:instrText>
      </w:r>
      <w:r>
        <w:rPr>
          <w:noProof/>
        </w:rPr>
      </w:r>
      <w:r>
        <w:rPr>
          <w:noProof/>
        </w:rPr>
        <w:fldChar w:fldCharType="separate"/>
      </w:r>
      <w:r w:rsidRPr="005D606A">
        <w:rPr>
          <w:noProof/>
          <w:lang w:val="en-US"/>
        </w:rPr>
        <w:t>11</w:t>
      </w:r>
      <w:r>
        <w:rPr>
          <w:noProof/>
        </w:rPr>
        <w:fldChar w:fldCharType="end"/>
      </w:r>
    </w:p>
    <w:p w14:paraId="79DFAB49" w14:textId="2F5CEDEB"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4.1.3.</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Contact Information</w:t>
      </w:r>
      <w:r w:rsidRPr="005D606A">
        <w:rPr>
          <w:noProof/>
          <w:lang w:val="en-US"/>
        </w:rPr>
        <w:tab/>
      </w:r>
      <w:r>
        <w:rPr>
          <w:noProof/>
        </w:rPr>
        <w:fldChar w:fldCharType="begin"/>
      </w:r>
      <w:r w:rsidRPr="005D606A">
        <w:rPr>
          <w:noProof/>
          <w:lang w:val="en-US"/>
        </w:rPr>
        <w:instrText xml:space="preserve"> PAGEREF _Toc196298490 \h </w:instrText>
      </w:r>
      <w:r>
        <w:rPr>
          <w:noProof/>
        </w:rPr>
      </w:r>
      <w:r>
        <w:rPr>
          <w:noProof/>
        </w:rPr>
        <w:fldChar w:fldCharType="separate"/>
      </w:r>
      <w:r w:rsidRPr="005D606A">
        <w:rPr>
          <w:noProof/>
          <w:lang w:val="en-US"/>
        </w:rPr>
        <w:t>12</w:t>
      </w:r>
      <w:r>
        <w:rPr>
          <w:noProof/>
        </w:rPr>
        <w:fldChar w:fldCharType="end"/>
      </w:r>
    </w:p>
    <w:p w14:paraId="14BB0A54" w14:textId="1B39DE74"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4.1.4.</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Reporting</w:t>
      </w:r>
      <w:r w:rsidRPr="005D606A">
        <w:rPr>
          <w:noProof/>
          <w:lang w:val="en-US"/>
        </w:rPr>
        <w:tab/>
      </w:r>
      <w:r>
        <w:rPr>
          <w:noProof/>
        </w:rPr>
        <w:fldChar w:fldCharType="begin"/>
      </w:r>
      <w:r w:rsidRPr="005D606A">
        <w:rPr>
          <w:noProof/>
          <w:lang w:val="en-US"/>
        </w:rPr>
        <w:instrText xml:space="preserve"> PAGEREF _Toc196298491 \h </w:instrText>
      </w:r>
      <w:r>
        <w:rPr>
          <w:noProof/>
        </w:rPr>
      </w:r>
      <w:r>
        <w:rPr>
          <w:noProof/>
        </w:rPr>
        <w:fldChar w:fldCharType="separate"/>
      </w:r>
      <w:r w:rsidRPr="005D606A">
        <w:rPr>
          <w:noProof/>
          <w:lang w:val="en-US"/>
        </w:rPr>
        <w:t>12</w:t>
      </w:r>
      <w:r>
        <w:rPr>
          <w:noProof/>
        </w:rPr>
        <w:fldChar w:fldCharType="end"/>
      </w:r>
    </w:p>
    <w:p w14:paraId="66880743" w14:textId="0B2748D6"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4.1.5.</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Hazardous Goods and Substances Harmful to the Environment</w:t>
      </w:r>
      <w:r w:rsidRPr="005D606A">
        <w:rPr>
          <w:noProof/>
          <w:lang w:val="en-US"/>
        </w:rPr>
        <w:tab/>
      </w:r>
      <w:r>
        <w:rPr>
          <w:noProof/>
        </w:rPr>
        <w:fldChar w:fldCharType="begin"/>
      </w:r>
      <w:r w:rsidRPr="005D606A">
        <w:rPr>
          <w:noProof/>
          <w:lang w:val="en-US"/>
        </w:rPr>
        <w:instrText xml:space="preserve"> PAGEREF _Toc196298492 \h </w:instrText>
      </w:r>
      <w:r>
        <w:rPr>
          <w:noProof/>
        </w:rPr>
      </w:r>
      <w:r>
        <w:rPr>
          <w:noProof/>
        </w:rPr>
        <w:fldChar w:fldCharType="separate"/>
      </w:r>
      <w:r w:rsidRPr="005D606A">
        <w:rPr>
          <w:noProof/>
          <w:lang w:val="en-US"/>
        </w:rPr>
        <w:t>12</w:t>
      </w:r>
      <w:r>
        <w:rPr>
          <w:noProof/>
        </w:rPr>
        <w:fldChar w:fldCharType="end"/>
      </w:r>
    </w:p>
    <w:p w14:paraId="0B8B91E0" w14:textId="2ABA933F"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4.1.6.</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Requirements Pertaining to Package Handling</w:t>
      </w:r>
      <w:r w:rsidRPr="005D606A">
        <w:rPr>
          <w:noProof/>
          <w:lang w:val="en-US"/>
        </w:rPr>
        <w:tab/>
      </w:r>
      <w:r>
        <w:rPr>
          <w:noProof/>
        </w:rPr>
        <w:fldChar w:fldCharType="begin"/>
      </w:r>
      <w:r w:rsidRPr="005D606A">
        <w:rPr>
          <w:noProof/>
          <w:lang w:val="en-US"/>
        </w:rPr>
        <w:instrText xml:space="preserve"> PAGEREF _Toc196298493 \h </w:instrText>
      </w:r>
      <w:r>
        <w:rPr>
          <w:noProof/>
        </w:rPr>
      </w:r>
      <w:r>
        <w:rPr>
          <w:noProof/>
        </w:rPr>
        <w:fldChar w:fldCharType="separate"/>
      </w:r>
      <w:r w:rsidRPr="005D606A">
        <w:rPr>
          <w:noProof/>
          <w:lang w:val="en-US"/>
        </w:rPr>
        <w:t>12</w:t>
      </w:r>
      <w:r>
        <w:rPr>
          <w:noProof/>
        </w:rPr>
        <w:fldChar w:fldCharType="end"/>
      </w:r>
    </w:p>
    <w:p w14:paraId="0467ED82" w14:textId="41AF37E5"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4.1.7.</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Agreement on Claims for Damages</w:t>
      </w:r>
      <w:r w:rsidRPr="005D606A">
        <w:rPr>
          <w:noProof/>
          <w:lang w:val="en-US"/>
        </w:rPr>
        <w:tab/>
      </w:r>
      <w:r>
        <w:rPr>
          <w:noProof/>
        </w:rPr>
        <w:fldChar w:fldCharType="begin"/>
      </w:r>
      <w:r w:rsidRPr="005D606A">
        <w:rPr>
          <w:noProof/>
          <w:lang w:val="en-US"/>
        </w:rPr>
        <w:instrText xml:space="preserve"> PAGEREF _Toc196298494 \h </w:instrText>
      </w:r>
      <w:r>
        <w:rPr>
          <w:noProof/>
        </w:rPr>
      </w:r>
      <w:r>
        <w:rPr>
          <w:noProof/>
        </w:rPr>
        <w:fldChar w:fldCharType="separate"/>
      </w:r>
      <w:r w:rsidRPr="005D606A">
        <w:rPr>
          <w:noProof/>
          <w:lang w:val="en-US"/>
        </w:rPr>
        <w:t>12</w:t>
      </w:r>
      <w:r>
        <w:rPr>
          <w:noProof/>
        </w:rPr>
        <w:fldChar w:fldCharType="end"/>
      </w:r>
    </w:p>
    <w:p w14:paraId="220F515F" w14:textId="51CB022E"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4.1.8.</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Emergency Concept</w:t>
      </w:r>
      <w:r w:rsidRPr="005D606A">
        <w:rPr>
          <w:noProof/>
          <w:lang w:val="en-US"/>
        </w:rPr>
        <w:tab/>
      </w:r>
      <w:r>
        <w:rPr>
          <w:noProof/>
        </w:rPr>
        <w:fldChar w:fldCharType="begin"/>
      </w:r>
      <w:r w:rsidRPr="005D606A">
        <w:rPr>
          <w:noProof/>
          <w:lang w:val="en-US"/>
        </w:rPr>
        <w:instrText xml:space="preserve"> PAGEREF _Toc196298495 \h </w:instrText>
      </w:r>
      <w:r>
        <w:rPr>
          <w:noProof/>
        </w:rPr>
      </w:r>
      <w:r>
        <w:rPr>
          <w:noProof/>
        </w:rPr>
        <w:fldChar w:fldCharType="separate"/>
      </w:r>
      <w:r w:rsidRPr="005D606A">
        <w:rPr>
          <w:noProof/>
          <w:lang w:val="en-US"/>
        </w:rPr>
        <w:t>13</w:t>
      </w:r>
      <w:r>
        <w:rPr>
          <w:noProof/>
        </w:rPr>
        <w:fldChar w:fldCharType="end"/>
      </w:r>
    </w:p>
    <w:p w14:paraId="40B16561" w14:textId="7E89FD9A"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4.1.9.</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Environment &amp; Sustainability</w:t>
      </w:r>
      <w:r w:rsidRPr="005D606A">
        <w:rPr>
          <w:noProof/>
          <w:lang w:val="en-US"/>
        </w:rPr>
        <w:tab/>
      </w:r>
      <w:r>
        <w:rPr>
          <w:noProof/>
        </w:rPr>
        <w:fldChar w:fldCharType="begin"/>
      </w:r>
      <w:r w:rsidRPr="005D606A">
        <w:rPr>
          <w:noProof/>
          <w:lang w:val="en-US"/>
        </w:rPr>
        <w:instrText xml:space="preserve"> PAGEREF _Toc196298496 \h </w:instrText>
      </w:r>
      <w:r>
        <w:rPr>
          <w:noProof/>
        </w:rPr>
      </w:r>
      <w:r>
        <w:rPr>
          <w:noProof/>
        </w:rPr>
        <w:fldChar w:fldCharType="separate"/>
      </w:r>
      <w:r w:rsidRPr="005D606A">
        <w:rPr>
          <w:noProof/>
          <w:lang w:val="en-US"/>
        </w:rPr>
        <w:t>13</w:t>
      </w:r>
      <w:r>
        <w:rPr>
          <w:noProof/>
        </w:rPr>
        <w:fldChar w:fldCharType="end"/>
      </w:r>
    </w:p>
    <w:p w14:paraId="708B1918" w14:textId="698BEE74"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4.2.</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Inbound Key Performance Indicators (KPI)</w:t>
      </w:r>
      <w:r w:rsidRPr="005D606A">
        <w:rPr>
          <w:noProof/>
          <w:lang w:val="en-US"/>
        </w:rPr>
        <w:tab/>
      </w:r>
      <w:r>
        <w:rPr>
          <w:noProof/>
        </w:rPr>
        <w:fldChar w:fldCharType="begin"/>
      </w:r>
      <w:r w:rsidRPr="005D606A">
        <w:rPr>
          <w:noProof/>
          <w:lang w:val="en-US"/>
        </w:rPr>
        <w:instrText xml:space="preserve"> PAGEREF _Toc196298497 \h </w:instrText>
      </w:r>
      <w:r>
        <w:rPr>
          <w:noProof/>
        </w:rPr>
      </w:r>
      <w:r>
        <w:rPr>
          <w:noProof/>
        </w:rPr>
        <w:fldChar w:fldCharType="separate"/>
      </w:r>
      <w:r w:rsidRPr="005D606A">
        <w:rPr>
          <w:noProof/>
          <w:lang w:val="en-US"/>
        </w:rPr>
        <w:t>14</w:t>
      </w:r>
      <w:r>
        <w:rPr>
          <w:noProof/>
        </w:rPr>
        <w:fldChar w:fldCharType="end"/>
      </w:r>
    </w:p>
    <w:p w14:paraId="234EAC46" w14:textId="01DAF94E"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5.</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Parts Warehousing (PDC)</w:t>
      </w:r>
      <w:r>
        <w:rPr>
          <w:noProof/>
        </w:rPr>
        <w:tab/>
      </w:r>
      <w:r>
        <w:rPr>
          <w:noProof/>
        </w:rPr>
        <w:fldChar w:fldCharType="begin"/>
      </w:r>
      <w:r>
        <w:rPr>
          <w:noProof/>
        </w:rPr>
        <w:instrText xml:space="preserve"> PAGEREF _Toc196298498 \h </w:instrText>
      </w:r>
      <w:r>
        <w:rPr>
          <w:noProof/>
        </w:rPr>
      </w:r>
      <w:r>
        <w:rPr>
          <w:noProof/>
        </w:rPr>
        <w:fldChar w:fldCharType="separate"/>
      </w:r>
      <w:r>
        <w:rPr>
          <w:noProof/>
        </w:rPr>
        <w:t>16</w:t>
      </w:r>
      <w:r>
        <w:rPr>
          <w:noProof/>
        </w:rPr>
        <w:fldChar w:fldCharType="end"/>
      </w:r>
    </w:p>
    <w:p w14:paraId="1C33CB54" w14:textId="6AB29EDD"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5.1.</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General Requirements</w:t>
      </w:r>
      <w:r w:rsidRPr="005D606A">
        <w:rPr>
          <w:noProof/>
          <w:lang w:val="en-US"/>
        </w:rPr>
        <w:tab/>
      </w:r>
      <w:r>
        <w:rPr>
          <w:noProof/>
        </w:rPr>
        <w:fldChar w:fldCharType="begin"/>
      </w:r>
      <w:r w:rsidRPr="005D606A">
        <w:rPr>
          <w:noProof/>
          <w:lang w:val="en-US"/>
        </w:rPr>
        <w:instrText xml:space="preserve"> PAGEREF _Toc196298499 \h </w:instrText>
      </w:r>
      <w:r>
        <w:rPr>
          <w:noProof/>
        </w:rPr>
      </w:r>
      <w:r>
        <w:rPr>
          <w:noProof/>
        </w:rPr>
        <w:fldChar w:fldCharType="separate"/>
      </w:r>
      <w:r w:rsidRPr="005D606A">
        <w:rPr>
          <w:noProof/>
          <w:lang w:val="en-US"/>
        </w:rPr>
        <w:t>16</w:t>
      </w:r>
      <w:r>
        <w:rPr>
          <w:noProof/>
        </w:rPr>
        <w:fldChar w:fldCharType="end"/>
      </w:r>
    </w:p>
    <w:p w14:paraId="0A0C1D73" w14:textId="686E4273"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eastAsia="宋体" w:cs="Arial"/>
          <w:noProof/>
          <w:lang w:val="en-US" w:eastAsia="zh-CN"/>
        </w:rPr>
        <w:t>5.2.</w:t>
      </w:r>
      <w:r>
        <w:rPr>
          <w:rFonts w:cstheme="minorBidi"/>
          <w:smallCaps w:val="0"/>
          <w:noProof/>
          <w:kern w:val="2"/>
          <w:sz w:val="24"/>
          <w:lang w:val="en-US" w:eastAsia="zh-CN"/>
          <w14:ligatures w14:val="standardContextual"/>
        </w:rPr>
        <w:tab/>
      </w:r>
      <w:r w:rsidRPr="00A30A2A">
        <w:rPr>
          <w:rFonts w:ascii="Porsche Next TT" w:eastAsia="宋体" w:hAnsi="Porsche Next TT" w:cs="Porsche Next TT"/>
          <w:noProof/>
          <w:lang w:val="en-US" w:eastAsia="zh-CN"/>
        </w:rPr>
        <w:t>DG warehouse requirements</w:t>
      </w:r>
      <w:r w:rsidRPr="005D606A">
        <w:rPr>
          <w:noProof/>
          <w:lang w:val="en-US"/>
        </w:rPr>
        <w:tab/>
      </w:r>
      <w:r>
        <w:rPr>
          <w:noProof/>
        </w:rPr>
        <w:fldChar w:fldCharType="begin"/>
      </w:r>
      <w:r w:rsidRPr="005D606A">
        <w:rPr>
          <w:noProof/>
          <w:lang w:val="en-US"/>
        </w:rPr>
        <w:instrText xml:space="preserve"> PAGEREF _Toc196298500 \h </w:instrText>
      </w:r>
      <w:r>
        <w:rPr>
          <w:noProof/>
        </w:rPr>
      </w:r>
      <w:r>
        <w:rPr>
          <w:noProof/>
        </w:rPr>
        <w:fldChar w:fldCharType="separate"/>
      </w:r>
      <w:r w:rsidRPr="005D606A">
        <w:rPr>
          <w:noProof/>
          <w:lang w:val="en-US"/>
        </w:rPr>
        <w:t>16</w:t>
      </w:r>
      <w:r>
        <w:rPr>
          <w:noProof/>
        </w:rPr>
        <w:fldChar w:fldCharType="end"/>
      </w:r>
    </w:p>
    <w:p w14:paraId="0DD286A5" w14:textId="287EE914"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5.2.1.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Hazardous Chemical</w:t>
      </w:r>
      <w:r w:rsidRPr="005D606A">
        <w:rPr>
          <w:noProof/>
          <w:lang w:val="en-US"/>
        </w:rPr>
        <w:tab/>
      </w:r>
      <w:r>
        <w:rPr>
          <w:noProof/>
        </w:rPr>
        <w:fldChar w:fldCharType="begin"/>
      </w:r>
      <w:r w:rsidRPr="005D606A">
        <w:rPr>
          <w:noProof/>
          <w:lang w:val="en-US"/>
        </w:rPr>
        <w:instrText xml:space="preserve"> PAGEREF _Toc196298501 \h </w:instrText>
      </w:r>
      <w:r>
        <w:rPr>
          <w:noProof/>
        </w:rPr>
      </w:r>
      <w:r>
        <w:rPr>
          <w:noProof/>
        </w:rPr>
        <w:fldChar w:fldCharType="separate"/>
      </w:r>
      <w:r w:rsidRPr="005D606A">
        <w:rPr>
          <w:noProof/>
          <w:lang w:val="en-US"/>
        </w:rPr>
        <w:t>16</w:t>
      </w:r>
      <w:r>
        <w:rPr>
          <w:noProof/>
        </w:rPr>
        <w:fldChar w:fldCharType="end"/>
      </w:r>
    </w:p>
    <w:p w14:paraId="60840E74" w14:textId="0D5B11BA"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5.2.2.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Storage of Li-Ion Batteries</w:t>
      </w:r>
      <w:r w:rsidRPr="005D606A">
        <w:rPr>
          <w:noProof/>
          <w:lang w:val="en-US"/>
        </w:rPr>
        <w:tab/>
      </w:r>
      <w:r>
        <w:rPr>
          <w:noProof/>
        </w:rPr>
        <w:fldChar w:fldCharType="begin"/>
      </w:r>
      <w:r w:rsidRPr="005D606A">
        <w:rPr>
          <w:noProof/>
          <w:lang w:val="en-US"/>
        </w:rPr>
        <w:instrText xml:space="preserve"> PAGEREF _Toc196298502 \h </w:instrText>
      </w:r>
      <w:r>
        <w:rPr>
          <w:noProof/>
        </w:rPr>
      </w:r>
      <w:r>
        <w:rPr>
          <w:noProof/>
        </w:rPr>
        <w:fldChar w:fldCharType="separate"/>
      </w:r>
      <w:r w:rsidRPr="005D606A">
        <w:rPr>
          <w:noProof/>
          <w:lang w:val="en-US"/>
        </w:rPr>
        <w:t>16</w:t>
      </w:r>
      <w:r>
        <w:rPr>
          <w:noProof/>
        </w:rPr>
        <w:fldChar w:fldCharType="end"/>
      </w:r>
    </w:p>
    <w:p w14:paraId="452B5FEB" w14:textId="32FF829D"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eastAsia="宋体" w:cs="Arial"/>
          <w:noProof/>
          <w:lang w:val="en-US" w:eastAsia="zh-CN"/>
        </w:rPr>
        <w:t>5.3.</w:t>
      </w:r>
      <w:r>
        <w:rPr>
          <w:rFonts w:cstheme="minorBidi"/>
          <w:smallCaps w:val="0"/>
          <w:noProof/>
          <w:kern w:val="2"/>
          <w:sz w:val="24"/>
          <w:lang w:val="en-US" w:eastAsia="zh-CN"/>
          <w14:ligatures w14:val="standardContextual"/>
        </w:rPr>
        <w:tab/>
      </w:r>
      <w:r w:rsidRPr="00A30A2A">
        <w:rPr>
          <w:rFonts w:ascii="Porsche Next TT" w:eastAsia="宋体" w:hAnsi="Porsche Next TT" w:cs="Porsche Next TT"/>
          <w:noProof/>
          <w:lang w:val="en-US" w:eastAsia="zh-CN"/>
        </w:rPr>
        <w:t>Special Warehouse Requirements</w:t>
      </w:r>
      <w:r w:rsidRPr="005D606A">
        <w:rPr>
          <w:noProof/>
          <w:lang w:val="en-US"/>
        </w:rPr>
        <w:tab/>
      </w:r>
      <w:r>
        <w:rPr>
          <w:noProof/>
        </w:rPr>
        <w:fldChar w:fldCharType="begin"/>
      </w:r>
      <w:r w:rsidRPr="005D606A">
        <w:rPr>
          <w:noProof/>
          <w:lang w:val="en-US"/>
        </w:rPr>
        <w:instrText xml:space="preserve"> PAGEREF _Toc196298503 \h </w:instrText>
      </w:r>
      <w:r>
        <w:rPr>
          <w:noProof/>
        </w:rPr>
      </w:r>
      <w:r>
        <w:rPr>
          <w:noProof/>
        </w:rPr>
        <w:fldChar w:fldCharType="separate"/>
      </w:r>
      <w:r w:rsidRPr="005D606A">
        <w:rPr>
          <w:noProof/>
          <w:lang w:val="en-US"/>
        </w:rPr>
        <w:t>19</w:t>
      </w:r>
      <w:r>
        <w:rPr>
          <w:noProof/>
        </w:rPr>
        <w:fldChar w:fldCharType="end"/>
      </w:r>
    </w:p>
    <w:p w14:paraId="2C0B83CD" w14:textId="378FE2B3"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5.3.1.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Label requirement</w:t>
      </w:r>
      <w:r w:rsidRPr="005D606A">
        <w:rPr>
          <w:noProof/>
          <w:lang w:val="en-US"/>
        </w:rPr>
        <w:tab/>
      </w:r>
      <w:r>
        <w:rPr>
          <w:noProof/>
        </w:rPr>
        <w:fldChar w:fldCharType="begin"/>
      </w:r>
      <w:r w:rsidRPr="005D606A">
        <w:rPr>
          <w:noProof/>
          <w:lang w:val="en-US"/>
        </w:rPr>
        <w:instrText xml:space="preserve"> PAGEREF _Toc196298504 \h </w:instrText>
      </w:r>
      <w:r>
        <w:rPr>
          <w:noProof/>
        </w:rPr>
      </w:r>
      <w:r>
        <w:rPr>
          <w:noProof/>
        </w:rPr>
        <w:fldChar w:fldCharType="separate"/>
      </w:r>
      <w:r w:rsidRPr="005D606A">
        <w:rPr>
          <w:noProof/>
          <w:lang w:val="en-US"/>
        </w:rPr>
        <w:t>19</w:t>
      </w:r>
      <w:r>
        <w:rPr>
          <w:noProof/>
        </w:rPr>
        <w:fldChar w:fldCharType="end"/>
      </w:r>
    </w:p>
    <w:p w14:paraId="50CC299C" w14:textId="4FA80DE5"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5.3.2.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Automation &amp; Digitalization Solution</w:t>
      </w:r>
      <w:r w:rsidRPr="005D606A">
        <w:rPr>
          <w:noProof/>
          <w:lang w:val="en-US"/>
        </w:rPr>
        <w:tab/>
      </w:r>
      <w:r>
        <w:rPr>
          <w:noProof/>
        </w:rPr>
        <w:fldChar w:fldCharType="begin"/>
      </w:r>
      <w:r w:rsidRPr="005D606A">
        <w:rPr>
          <w:noProof/>
          <w:lang w:val="en-US"/>
        </w:rPr>
        <w:instrText xml:space="preserve"> PAGEREF _Toc196298505 \h </w:instrText>
      </w:r>
      <w:r>
        <w:rPr>
          <w:noProof/>
        </w:rPr>
      </w:r>
      <w:r>
        <w:rPr>
          <w:noProof/>
        </w:rPr>
        <w:fldChar w:fldCharType="separate"/>
      </w:r>
      <w:r w:rsidRPr="005D606A">
        <w:rPr>
          <w:noProof/>
          <w:lang w:val="en-US"/>
        </w:rPr>
        <w:t>20</w:t>
      </w:r>
      <w:r>
        <w:rPr>
          <w:noProof/>
        </w:rPr>
        <w:fldChar w:fldCharType="end"/>
      </w:r>
    </w:p>
    <w:p w14:paraId="43653338" w14:textId="08757BC7"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eastAsia="宋体" w:cs="Arial"/>
          <w:noProof/>
          <w:lang w:val="en-US" w:eastAsia="zh-CN"/>
        </w:rPr>
        <w:t>5.4.</w:t>
      </w:r>
      <w:r>
        <w:rPr>
          <w:rFonts w:cstheme="minorBidi"/>
          <w:smallCaps w:val="0"/>
          <w:noProof/>
          <w:kern w:val="2"/>
          <w:sz w:val="24"/>
          <w:lang w:val="en-US" w:eastAsia="zh-CN"/>
          <w14:ligatures w14:val="standardContextual"/>
        </w:rPr>
        <w:tab/>
      </w:r>
      <w:r w:rsidRPr="00A30A2A">
        <w:rPr>
          <w:rFonts w:ascii="Porsche Next TT" w:eastAsia="宋体" w:hAnsi="Porsche Next TT" w:cs="Porsche Next TT"/>
          <w:noProof/>
          <w:lang w:val="en-US" w:eastAsia="zh-CN"/>
        </w:rPr>
        <w:t>General Warehouse Processes</w:t>
      </w:r>
      <w:r w:rsidRPr="005D606A">
        <w:rPr>
          <w:noProof/>
          <w:lang w:val="en-US"/>
        </w:rPr>
        <w:tab/>
      </w:r>
      <w:r>
        <w:rPr>
          <w:noProof/>
        </w:rPr>
        <w:fldChar w:fldCharType="begin"/>
      </w:r>
      <w:r w:rsidRPr="005D606A">
        <w:rPr>
          <w:noProof/>
          <w:lang w:val="en-US"/>
        </w:rPr>
        <w:instrText xml:space="preserve"> PAGEREF _Toc196298506 \h </w:instrText>
      </w:r>
      <w:r>
        <w:rPr>
          <w:noProof/>
        </w:rPr>
      </w:r>
      <w:r>
        <w:rPr>
          <w:noProof/>
        </w:rPr>
        <w:fldChar w:fldCharType="separate"/>
      </w:r>
      <w:r w:rsidRPr="005D606A">
        <w:rPr>
          <w:noProof/>
          <w:lang w:val="en-US"/>
        </w:rPr>
        <w:t>20</w:t>
      </w:r>
      <w:r>
        <w:rPr>
          <w:noProof/>
        </w:rPr>
        <w:fldChar w:fldCharType="end"/>
      </w:r>
    </w:p>
    <w:p w14:paraId="1C6AB440" w14:textId="6C357E0E"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5.4.1.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Inbound</w:t>
      </w:r>
      <w:r w:rsidRPr="005D606A">
        <w:rPr>
          <w:noProof/>
          <w:lang w:val="en-US"/>
        </w:rPr>
        <w:tab/>
      </w:r>
      <w:r>
        <w:rPr>
          <w:noProof/>
        </w:rPr>
        <w:fldChar w:fldCharType="begin"/>
      </w:r>
      <w:r w:rsidRPr="005D606A">
        <w:rPr>
          <w:noProof/>
          <w:lang w:val="en-US"/>
        </w:rPr>
        <w:instrText xml:space="preserve"> PAGEREF _Toc196298507 \h </w:instrText>
      </w:r>
      <w:r>
        <w:rPr>
          <w:noProof/>
        </w:rPr>
      </w:r>
      <w:r>
        <w:rPr>
          <w:noProof/>
        </w:rPr>
        <w:fldChar w:fldCharType="separate"/>
      </w:r>
      <w:r w:rsidRPr="005D606A">
        <w:rPr>
          <w:noProof/>
          <w:lang w:val="en-US"/>
        </w:rPr>
        <w:t>20</w:t>
      </w:r>
      <w:r>
        <w:rPr>
          <w:noProof/>
        </w:rPr>
        <w:fldChar w:fldCharType="end"/>
      </w:r>
    </w:p>
    <w:p w14:paraId="4491CAF9" w14:textId="6BF2FE26"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5.4.2.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Storage</w:t>
      </w:r>
      <w:r w:rsidRPr="005D606A">
        <w:rPr>
          <w:noProof/>
          <w:lang w:val="en-US"/>
        </w:rPr>
        <w:tab/>
      </w:r>
      <w:r>
        <w:rPr>
          <w:noProof/>
        </w:rPr>
        <w:fldChar w:fldCharType="begin"/>
      </w:r>
      <w:r w:rsidRPr="005D606A">
        <w:rPr>
          <w:noProof/>
          <w:lang w:val="en-US"/>
        </w:rPr>
        <w:instrText xml:space="preserve"> PAGEREF _Toc196298508 \h </w:instrText>
      </w:r>
      <w:r>
        <w:rPr>
          <w:noProof/>
        </w:rPr>
      </w:r>
      <w:r>
        <w:rPr>
          <w:noProof/>
        </w:rPr>
        <w:fldChar w:fldCharType="separate"/>
      </w:r>
      <w:r w:rsidRPr="005D606A">
        <w:rPr>
          <w:noProof/>
          <w:lang w:val="en-US"/>
        </w:rPr>
        <w:t>21</w:t>
      </w:r>
      <w:r>
        <w:rPr>
          <w:noProof/>
        </w:rPr>
        <w:fldChar w:fldCharType="end"/>
      </w:r>
    </w:p>
    <w:p w14:paraId="2824967D" w14:textId="4DF46AD6" w:rsidR="006C7896" w:rsidRDefault="006C7896">
      <w:pPr>
        <w:pStyle w:val="TOC3"/>
        <w:rPr>
          <w:rFonts w:cstheme="minorBidi"/>
          <w:i w:val="0"/>
          <w:iCs w:val="0"/>
          <w:noProof/>
          <w:kern w:val="2"/>
          <w:sz w:val="24"/>
          <w:lang w:val="en-US" w:eastAsia="zh-CN"/>
          <w14:ligatures w14:val="standardContextual"/>
        </w:rPr>
      </w:pPr>
      <w:r w:rsidRPr="00A30A2A">
        <w:rPr>
          <w:rFonts w:eastAsia="宋体" w:cs="Arial"/>
          <w:noProof/>
          <w:lang w:val="en-US" w:eastAsia="zh-CN"/>
        </w:rPr>
        <w:t>5.4.3.</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Porsche Best Practice for Warehouse Equipment</w:t>
      </w:r>
      <w:r w:rsidRPr="005D606A">
        <w:rPr>
          <w:noProof/>
          <w:lang w:val="en-US"/>
        </w:rPr>
        <w:tab/>
      </w:r>
      <w:r>
        <w:rPr>
          <w:noProof/>
        </w:rPr>
        <w:fldChar w:fldCharType="begin"/>
      </w:r>
      <w:r w:rsidRPr="005D606A">
        <w:rPr>
          <w:noProof/>
          <w:lang w:val="en-US"/>
        </w:rPr>
        <w:instrText xml:space="preserve"> PAGEREF _Toc196298509 \h </w:instrText>
      </w:r>
      <w:r>
        <w:rPr>
          <w:noProof/>
        </w:rPr>
      </w:r>
      <w:r>
        <w:rPr>
          <w:noProof/>
        </w:rPr>
        <w:fldChar w:fldCharType="separate"/>
      </w:r>
      <w:r w:rsidRPr="005D606A">
        <w:rPr>
          <w:noProof/>
          <w:lang w:val="en-US"/>
        </w:rPr>
        <w:t>21</w:t>
      </w:r>
      <w:r>
        <w:rPr>
          <w:noProof/>
        </w:rPr>
        <w:fldChar w:fldCharType="end"/>
      </w:r>
    </w:p>
    <w:p w14:paraId="1EADFFB2" w14:textId="5B32077F"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5.4.4.</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Outbound</w:t>
      </w:r>
      <w:r w:rsidRPr="005D606A">
        <w:rPr>
          <w:noProof/>
          <w:lang w:val="en-US"/>
        </w:rPr>
        <w:tab/>
      </w:r>
      <w:r>
        <w:rPr>
          <w:noProof/>
        </w:rPr>
        <w:fldChar w:fldCharType="begin"/>
      </w:r>
      <w:r w:rsidRPr="005D606A">
        <w:rPr>
          <w:noProof/>
          <w:lang w:val="en-US"/>
        </w:rPr>
        <w:instrText xml:space="preserve"> PAGEREF _Toc196298510 \h </w:instrText>
      </w:r>
      <w:r>
        <w:rPr>
          <w:noProof/>
        </w:rPr>
      </w:r>
      <w:r>
        <w:rPr>
          <w:noProof/>
        </w:rPr>
        <w:fldChar w:fldCharType="separate"/>
      </w:r>
      <w:r w:rsidRPr="005D606A">
        <w:rPr>
          <w:noProof/>
          <w:lang w:val="en-US"/>
        </w:rPr>
        <w:t>25</w:t>
      </w:r>
      <w:r>
        <w:rPr>
          <w:noProof/>
        </w:rPr>
        <w:fldChar w:fldCharType="end"/>
      </w:r>
    </w:p>
    <w:p w14:paraId="143711AE" w14:textId="72753040"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5.5.</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Special Processes</w:t>
      </w:r>
      <w:r w:rsidRPr="005D606A">
        <w:rPr>
          <w:noProof/>
          <w:lang w:val="en-US"/>
        </w:rPr>
        <w:tab/>
      </w:r>
      <w:r>
        <w:rPr>
          <w:noProof/>
        </w:rPr>
        <w:fldChar w:fldCharType="begin"/>
      </w:r>
      <w:r w:rsidRPr="005D606A">
        <w:rPr>
          <w:noProof/>
          <w:lang w:val="en-US"/>
        </w:rPr>
        <w:instrText xml:space="preserve"> PAGEREF _Toc196298511 \h </w:instrText>
      </w:r>
      <w:r>
        <w:rPr>
          <w:noProof/>
        </w:rPr>
      </w:r>
      <w:r>
        <w:rPr>
          <w:noProof/>
        </w:rPr>
        <w:fldChar w:fldCharType="separate"/>
      </w:r>
      <w:r w:rsidRPr="005D606A">
        <w:rPr>
          <w:noProof/>
          <w:lang w:val="en-US"/>
        </w:rPr>
        <w:t>26</w:t>
      </w:r>
      <w:r>
        <w:rPr>
          <w:noProof/>
        </w:rPr>
        <w:fldChar w:fldCharType="end"/>
      </w:r>
    </w:p>
    <w:p w14:paraId="1FADF4AA" w14:textId="231ECEF1"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5.5.1.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Scrapping Parts</w:t>
      </w:r>
      <w:r w:rsidRPr="005D606A">
        <w:rPr>
          <w:noProof/>
          <w:lang w:val="en-US"/>
        </w:rPr>
        <w:tab/>
      </w:r>
      <w:r>
        <w:rPr>
          <w:noProof/>
        </w:rPr>
        <w:fldChar w:fldCharType="begin"/>
      </w:r>
      <w:r w:rsidRPr="005D606A">
        <w:rPr>
          <w:noProof/>
          <w:lang w:val="en-US"/>
        </w:rPr>
        <w:instrText xml:space="preserve"> PAGEREF _Toc196298512 \h </w:instrText>
      </w:r>
      <w:r>
        <w:rPr>
          <w:noProof/>
        </w:rPr>
      </w:r>
      <w:r>
        <w:rPr>
          <w:noProof/>
        </w:rPr>
        <w:fldChar w:fldCharType="separate"/>
      </w:r>
      <w:r w:rsidRPr="005D606A">
        <w:rPr>
          <w:noProof/>
          <w:lang w:val="en-US"/>
        </w:rPr>
        <w:t>26</w:t>
      </w:r>
      <w:r>
        <w:rPr>
          <w:noProof/>
        </w:rPr>
        <w:fldChar w:fldCharType="end"/>
      </w:r>
    </w:p>
    <w:p w14:paraId="6F8FD6ED" w14:textId="1B769FEA"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5.5.2.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Stock-Taking / Inventory Count</w:t>
      </w:r>
      <w:r w:rsidRPr="005D606A">
        <w:rPr>
          <w:noProof/>
          <w:lang w:val="en-US"/>
        </w:rPr>
        <w:tab/>
      </w:r>
      <w:r>
        <w:rPr>
          <w:noProof/>
        </w:rPr>
        <w:fldChar w:fldCharType="begin"/>
      </w:r>
      <w:r w:rsidRPr="005D606A">
        <w:rPr>
          <w:noProof/>
          <w:lang w:val="en-US"/>
        </w:rPr>
        <w:instrText xml:space="preserve"> PAGEREF _Toc196298513 \h </w:instrText>
      </w:r>
      <w:r>
        <w:rPr>
          <w:noProof/>
        </w:rPr>
      </w:r>
      <w:r>
        <w:rPr>
          <w:noProof/>
        </w:rPr>
        <w:fldChar w:fldCharType="separate"/>
      </w:r>
      <w:r w:rsidRPr="005D606A">
        <w:rPr>
          <w:noProof/>
          <w:lang w:val="en-US"/>
        </w:rPr>
        <w:t>27</w:t>
      </w:r>
      <w:r>
        <w:rPr>
          <w:noProof/>
        </w:rPr>
        <w:fldChar w:fldCharType="end"/>
      </w:r>
    </w:p>
    <w:p w14:paraId="7C3532A3" w14:textId="21C5FCB8" w:rsidR="006C7896" w:rsidRDefault="006C7896">
      <w:pPr>
        <w:pStyle w:val="TOC3"/>
        <w:rPr>
          <w:rFonts w:cstheme="minorBidi"/>
          <w:i w:val="0"/>
          <w:iCs w:val="0"/>
          <w:noProof/>
          <w:kern w:val="2"/>
          <w:sz w:val="24"/>
          <w:lang w:val="en-US" w:eastAsia="zh-CN"/>
          <w14:ligatures w14:val="standardContextual"/>
        </w:rPr>
      </w:pPr>
      <w:r w:rsidRPr="00A30A2A">
        <w:rPr>
          <w:rFonts w:eastAsia="宋体" w:cs="Arial"/>
          <w:noProof/>
          <w:lang w:val="en-US" w:eastAsia="zh-CN"/>
        </w:rPr>
        <w:t>5.5.3.</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Shelf life parts management</w:t>
      </w:r>
      <w:r w:rsidRPr="005D606A">
        <w:rPr>
          <w:noProof/>
          <w:lang w:val="en-US"/>
        </w:rPr>
        <w:tab/>
      </w:r>
      <w:r>
        <w:rPr>
          <w:noProof/>
        </w:rPr>
        <w:fldChar w:fldCharType="begin"/>
      </w:r>
      <w:r w:rsidRPr="005D606A">
        <w:rPr>
          <w:noProof/>
          <w:lang w:val="en-US"/>
        </w:rPr>
        <w:instrText xml:space="preserve"> PAGEREF _Toc196298514 \h </w:instrText>
      </w:r>
      <w:r>
        <w:rPr>
          <w:noProof/>
        </w:rPr>
      </w:r>
      <w:r>
        <w:rPr>
          <w:noProof/>
        </w:rPr>
        <w:fldChar w:fldCharType="separate"/>
      </w:r>
      <w:r w:rsidRPr="005D606A">
        <w:rPr>
          <w:noProof/>
          <w:lang w:val="en-US"/>
        </w:rPr>
        <w:t>27</w:t>
      </w:r>
      <w:r>
        <w:rPr>
          <w:noProof/>
        </w:rPr>
        <w:fldChar w:fldCharType="end"/>
      </w:r>
    </w:p>
    <w:p w14:paraId="1FE490D3" w14:textId="511D75A6"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lastRenderedPageBreak/>
        <w:t>5.5.4.</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Packaging Optimization</w:t>
      </w:r>
      <w:r w:rsidRPr="005D606A">
        <w:rPr>
          <w:noProof/>
          <w:lang w:val="en-US"/>
        </w:rPr>
        <w:tab/>
      </w:r>
      <w:r>
        <w:rPr>
          <w:noProof/>
        </w:rPr>
        <w:fldChar w:fldCharType="begin"/>
      </w:r>
      <w:r w:rsidRPr="005D606A">
        <w:rPr>
          <w:noProof/>
          <w:lang w:val="en-US"/>
        </w:rPr>
        <w:instrText xml:space="preserve"> PAGEREF _Toc196298515 \h </w:instrText>
      </w:r>
      <w:r>
        <w:rPr>
          <w:noProof/>
        </w:rPr>
      </w:r>
      <w:r>
        <w:rPr>
          <w:noProof/>
        </w:rPr>
        <w:fldChar w:fldCharType="separate"/>
      </w:r>
      <w:r w:rsidRPr="005D606A">
        <w:rPr>
          <w:noProof/>
          <w:lang w:val="en-US"/>
        </w:rPr>
        <w:t>27</w:t>
      </w:r>
      <w:r>
        <w:rPr>
          <w:noProof/>
        </w:rPr>
        <w:fldChar w:fldCharType="end"/>
      </w:r>
    </w:p>
    <w:p w14:paraId="1E94C100" w14:textId="44A63ED5"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5.5.5.</w:t>
      </w:r>
      <w:r>
        <w:rPr>
          <w:rFonts w:cstheme="minorBidi"/>
          <w:i w:val="0"/>
          <w:iCs w:val="0"/>
          <w:noProof/>
          <w:kern w:val="2"/>
          <w:sz w:val="24"/>
          <w:lang w:val="en-US" w:eastAsia="zh-CN"/>
          <w14:ligatures w14:val="standardContextual"/>
        </w:rPr>
        <w:tab/>
      </w:r>
      <w:r w:rsidRPr="00A30A2A">
        <w:rPr>
          <w:rFonts w:ascii="Porsche Next TT" w:eastAsia="宋体" w:hAnsi="Porsche Next TT" w:cs="Porsche Next TT"/>
          <w:noProof/>
          <w:lang w:val="en-US" w:eastAsia="zh-CN"/>
        </w:rPr>
        <w:t>H</w:t>
      </w:r>
      <w:r w:rsidRPr="00A30A2A">
        <w:rPr>
          <w:rFonts w:ascii="Porsche Next TT" w:hAnsi="Porsche Next TT" w:cs="Porsche Next TT"/>
          <w:noProof/>
          <w:lang w:val="en-US"/>
        </w:rPr>
        <w:t xml:space="preserve">azardous chemicals and </w:t>
      </w:r>
      <w:r w:rsidRPr="00A30A2A">
        <w:rPr>
          <w:rFonts w:ascii="Porsche Next TT" w:eastAsia="宋体" w:hAnsi="Porsche Next TT" w:cs="Porsche Next TT"/>
          <w:noProof/>
          <w:lang w:val="en-US" w:eastAsia="zh-CN"/>
        </w:rPr>
        <w:t>d</w:t>
      </w:r>
      <w:r w:rsidRPr="00A30A2A">
        <w:rPr>
          <w:rFonts w:ascii="Porsche Next TT" w:hAnsi="Porsche Next TT" w:cs="Porsche Next TT"/>
          <w:noProof/>
          <w:lang w:val="en-US"/>
        </w:rPr>
        <w:t>angerous goods</w:t>
      </w:r>
      <w:r w:rsidRPr="005D606A">
        <w:rPr>
          <w:noProof/>
          <w:lang w:val="en-US"/>
        </w:rPr>
        <w:tab/>
      </w:r>
      <w:r>
        <w:rPr>
          <w:noProof/>
        </w:rPr>
        <w:fldChar w:fldCharType="begin"/>
      </w:r>
      <w:r w:rsidRPr="005D606A">
        <w:rPr>
          <w:noProof/>
          <w:lang w:val="en-US"/>
        </w:rPr>
        <w:instrText xml:space="preserve"> PAGEREF _Toc196298516 \h </w:instrText>
      </w:r>
      <w:r>
        <w:rPr>
          <w:noProof/>
        </w:rPr>
      </w:r>
      <w:r>
        <w:rPr>
          <w:noProof/>
        </w:rPr>
        <w:fldChar w:fldCharType="separate"/>
      </w:r>
      <w:r w:rsidRPr="005D606A">
        <w:rPr>
          <w:noProof/>
          <w:lang w:val="en-US"/>
        </w:rPr>
        <w:t>27</w:t>
      </w:r>
      <w:r>
        <w:rPr>
          <w:noProof/>
        </w:rPr>
        <w:fldChar w:fldCharType="end"/>
      </w:r>
    </w:p>
    <w:p w14:paraId="4BBCE861" w14:textId="2C163AC6" w:rsidR="006C7896" w:rsidRDefault="006C7896">
      <w:pPr>
        <w:pStyle w:val="TOC3"/>
        <w:rPr>
          <w:rFonts w:cstheme="minorBidi"/>
          <w:i w:val="0"/>
          <w:iCs w:val="0"/>
          <w:noProof/>
          <w:kern w:val="2"/>
          <w:sz w:val="24"/>
          <w:lang w:val="en-US" w:eastAsia="zh-CN"/>
          <w14:ligatures w14:val="standardContextual"/>
        </w:rPr>
      </w:pPr>
      <w:r w:rsidRPr="00A30A2A">
        <w:rPr>
          <w:rFonts w:eastAsia="宋体" w:cs="Arial"/>
          <w:noProof/>
          <w:lang w:val="en-US" w:eastAsia="zh-CN"/>
        </w:rPr>
        <w:t>5.5.6.</w:t>
      </w:r>
      <w:r>
        <w:rPr>
          <w:rFonts w:cstheme="minorBidi"/>
          <w:i w:val="0"/>
          <w:iCs w:val="0"/>
          <w:noProof/>
          <w:kern w:val="2"/>
          <w:sz w:val="24"/>
          <w:lang w:val="en-US" w:eastAsia="zh-CN"/>
          <w14:ligatures w14:val="standardContextual"/>
        </w:rPr>
        <w:tab/>
      </w:r>
      <w:r w:rsidRPr="00A30A2A">
        <w:rPr>
          <w:rFonts w:ascii="Porsche Next TT" w:eastAsia="宋体" w:hAnsi="Porsche Next TT" w:cs="Porsche Next TT"/>
          <w:noProof/>
          <w:lang w:val="en-US" w:eastAsia="zh-CN"/>
        </w:rPr>
        <w:t>L</w:t>
      </w:r>
      <w:r w:rsidRPr="00A30A2A">
        <w:rPr>
          <w:rFonts w:ascii="Porsche Next TT" w:hAnsi="Porsche Next TT" w:cs="Porsche Next TT"/>
          <w:noProof/>
          <w:lang w:val="en-US"/>
        </w:rPr>
        <w:t>ocal parts management</w:t>
      </w:r>
      <w:r w:rsidRPr="005D606A">
        <w:rPr>
          <w:noProof/>
          <w:lang w:val="en-US"/>
        </w:rPr>
        <w:tab/>
      </w:r>
      <w:r>
        <w:rPr>
          <w:noProof/>
        </w:rPr>
        <w:fldChar w:fldCharType="begin"/>
      </w:r>
      <w:r w:rsidRPr="005D606A">
        <w:rPr>
          <w:noProof/>
          <w:lang w:val="en-US"/>
        </w:rPr>
        <w:instrText xml:space="preserve"> PAGEREF _Toc196298517 \h </w:instrText>
      </w:r>
      <w:r>
        <w:rPr>
          <w:noProof/>
        </w:rPr>
      </w:r>
      <w:r>
        <w:rPr>
          <w:noProof/>
        </w:rPr>
        <w:fldChar w:fldCharType="separate"/>
      </w:r>
      <w:r w:rsidRPr="005D606A">
        <w:rPr>
          <w:noProof/>
          <w:lang w:val="en-US"/>
        </w:rPr>
        <w:t>28</w:t>
      </w:r>
      <w:r>
        <w:rPr>
          <w:noProof/>
        </w:rPr>
        <w:fldChar w:fldCharType="end"/>
      </w:r>
    </w:p>
    <w:p w14:paraId="292BA0BD" w14:textId="5398DD42"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5.6.</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Operational System and Communication</w:t>
      </w:r>
      <w:r w:rsidRPr="005D606A">
        <w:rPr>
          <w:noProof/>
          <w:lang w:val="en-US"/>
        </w:rPr>
        <w:tab/>
      </w:r>
      <w:r>
        <w:rPr>
          <w:noProof/>
        </w:rPr>
        <w:fldChar w:fldCharType="begin"/>
      </w:r>
      <w:r w:rsidRPr="005D606A">
        <w:rPr>
          <w:noProof/>
          <w:lang w:val="en-US"/>
        </w:rPr>
        <w:instrText xml:space="preserve"> PAGEREF _Toc196298518 \h </w:instrText>
      </w:r>
      <w:r>
        <w:rPr>
          <w:noProof/>
        </w:rPr>
      </w:r>
      <w:r>
        <w:rPr>
          <w:noProof/>
        </w:rPr>
        <w:fldChar w:fldCharType="separate"/>
      </w:r>
      <w:r w:rsidRPr="005D606A">
        <w:rPr>
          <w:noProof/>
          <w:lang w:val="en-US"/>
        </w:rPr>
        <w:t>28</w:t>
      </w:r>
      <w:r>
        <w:rPr>
          <w:noProof/>
        </w:rPr>
        <w:fldChar w:fldCharType="end"/>
      </w:r>
    </w:p>
    <w:p w14:paraId="09C241CA" w14:textId="23385A64"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5.7.</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Warehouse Key Performance Indicators</w:t>
      </w:r>
      <w:r w:rsidRPr="005D606A">
        <w:rPr>
          <w:noProof/>
          <w:lang w:val="en-US"/>
        </w:rPr>
        <w:tab/>
      </w:r>
      <w:r>
        <w:rPr>
          <w:noProof/>
        </w:rPr>
        <w:fldChar w:fldCharType="begin"/>
      </w:r>
      <w:r w:rsidRPr="005D606A">
        <w:rPr>
          <w:noProof/>
          <w:lang w:val="en-US"/>
        </w:rPr>
        <w:instrText xml:space="preserve"> PAGEREF _Toc196298519 \h </w:instrText>
      </w:r>
      <w:r>
        <w:rPr>
          <w:noProof/>
        </w:rPr>
      </w:r>
      <w:r>
        <w:rPr>
          <w:noProof/>
        </w:rPr>
        <w:fldChar w:fldCharType="separate"/>
      </w:r>
      <w:r w:rsidRPr="005D606A">
        <w:rPr>
          <w:noProof/>
          <w:lang w:val="en-US"/>
        </w:rPr>
        <w:t>28</w:t>
      </w:r>
      <w:r>
        <w:rPr>
          <w:noProof/>
        </w:rPr>
        <w:fldChar w:fldCharType="end"/>
      </w:r>
    </w:p>
    <w:p w14:paraId="7C628EA9" w14:textId="2198A0B3"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5.8.</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Human resource requirements</w:t>
      </w:r>
      <w:r w:rsidRPr="005D606A">
        <w:rPr>
          <w:noProof/>
          <w:lang w:val="en-US"/>
        </w:rPr>
        <w:tab/>
      </w:r>
      <w:r>
        <w:rPr>
          <w:noProof/>
        </w:rPr>
        <w:fldChar w:fldCharType="begin"/>
      </w:r>
      <w:r w:rsidRPr="005D606A">
        <w:rPr>
          <w:noProof/>
          <w:lang w:val="en-US"/>
        </w:rPr>
        <w:instrText xml:space="preserve"> PAGEREF _Toc196298520 \h </w:instrText>
      </w:r>
      <w:r>
        <w:rPr>
          <w:noProof/>
        </w:rPr>
      </w:r>
      <w:r>
        <w:rPr>
          <w:noProof/>
        </w:rPr>
        <w:fldChar w:fldCharType="separate"/>
      </w:r>
      <w:r w:rsidRPr="005D606A">
        <w:rPr>
          <w:noProof/>
          <w:lang w:val="en-US"/>
        </w:rPr>
        <w:t>28</w:t>
      </w:r>
      <w:r>
        <w:rPr>
          <w:noProof/>
        </w:rPr>
        <w:fldChar w:fldCharType="end"/>
      </w:r>
    </w:p>
    <w:p w14:paraId="6C07F702" w14:textId="625AB152"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5.8.1.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Organization</w:t>
      </w:r>
      <w:r w:rsidRPr="005D606A">
        <w:rPr>
          <w:noProof/>
          <w:lang w:val="en-US"/>
        </w:rPr>
        <w:tab/>
      </w:r>
      <w:r>
        <w:rPr>
          <w:noProof/>
        </w:rPr>
        <w:fldChar w:fldCharType="begin"/>
      </w:r>
      <w:r w:rsidRPr="005D606A">
        <w:rPr>
          <w:noProof/>
          <w:lang w:val="en-US"/>
        </w:rPr>
        <w:instrText xml:space="preserve"> PAGEREF _Toc196298521 \h </w:instrText>
      </w:r>
      <w:r>
        <w:rPr>
          <w:noProof/>
        </w:rPr>
      </w:r>
      <w:r>
        <w:rPr>
          <w:noProof/>
        </w:rPr>
        <w:fldChar w:fldCharType="separate"/>
      </w:r>
      <w:r w:rsidRPr="005D606A">
        <w:rPr>
          <w:noProof/>
          <w:lang w:val="en-US"/>
        </w:rPr>
        <w:t>28</w:t>
      </w:r>
      <w:r>
        <w:rPr>
          <w:noProof/>
        </w:rPr>
        <w:fldChar w:fldCharType="end"/>
      </w:r>
    </w:p>
    <w:p w14:paraId="089BED42" w14:textId="4564D009"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5.8.2.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Recruitment</w:t>
      </w:r>
      <w:r w:rsidRPr="005D606A">
        <w:rPr>
          <w:noProof/>
          <w:lang w:val="en-US"/>
        </w:rPr>
        <w:tab/>
      </w:r>
      <w:r>
        <w:rPr>
          <w:noProof/>
        </w:rPr>
        <w:fldChar w:fldCharType="begin"/>
      </w:r>
      <w:r w:rsidRPr="005D606A">
        <w:rPr>
          <w:noProof/>
          <w:lang w:val="en-US"/>
        </w:rPr>
        <w:instrText xml:space="preserve"> PAGEREF _Toc196298522 \h </w:instrText>
      </w:r>
      <w:r>
        <w:rPr>
          <w:noProof/>
        </w:rPr>
      </w:r>
      <w:r>
        <w:rPr>
          <w:noProof/>
        </w:rPr>
        <w:fldChar w:fldCharType="separate"/>
      </w:r>
      <w:r w:rsidRPr="005D606A">
        <w:rPr>
          <w:noProof/>
          <w:lang w:val="en-US"/>
        </w:rPr>
        <w:t>29</w:t>
      </w:r>
      <w:r>
        <w:rPr>
          <w:noProof/>
        </w:rPr>
        <w:fldChar w:fldCharType="end"/>
      </w:r>
    </w:p>
    <w:p w14:paraId="60E9B53F" w14:textId="62DE037A"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5.8.3.</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Qualification &amp; Authorization</w:t>
      </w:r>
      <w:r w:rsidRPr="005D606A">
        <w:rPr>
          <w:noProof/>
          <w:lang w:val="en-US"/>
        </w:rPr>
        <w:tab/>
      </w:r>
      <w:r>
        <w:rPr>
          <w:noProof/>
        </w:rPr>
        <w:fldChar w:fldCharType="begin"/>
      </w:r>
      <w:r w:rsidRPr="005D606A">
        <w:rPr>
          <w:noProof/>
          <w:lang w:val="en-US"/>
        </w:rPr>
        <w:instrText xml:space="preserve"> PAGEREF _Toc196298523 \h </w:instrText>
      </w:r>
      <w:r>
        <w:rPr>
          <w:noProof/>
        </w:rPr>
      </w:r>
      <w:r>
        <w:rPr>
          <w:noProof/>
        </w:rPr>
        <w:fldChar w:fldCharType="separate"/>
      </w:r>
      <w:r w:rsidRPr="005D606A">
        <w:rPr>
          <w:noProof/>
          <w:lang w:val="en-US"/>
        </w:rPr>
        <w:t>29</w:t>
      </w:r>
      <w:r>
        <w:rPr>
          <w:noProof/>
        </w:rPr>
        <w:fldChar w:fldCharType="end"/>
      </w:r>
    </w:p>
    <w:p w14:paraId="00DB1B8A" w14:textId="0CC3263D"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5.9.</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Miscellaneous</w:t>
      </w:r>
      <w:r w:rsidRPr="005D606A">
        <w:rPr>
          <w:noProof/>
          <w:lang w:val="en-US"/>
        </w:rPr>
        <w:tab/>
      </w:r>
      <w:r>
        <w:rPr>
          <w:noProof/>
        </w:rPr>
        <w:fldChar w:fldCharType="begin"/>
      </w:r>
      <w:r w:rsidRPr="005D606A">
        <w:rPr>
          <w:noProof/>
          <w:lang w:val="en-US"/>
        </w:rPr>
        <w:instrText xml:space="preserve"> PAGEREF _Toc196298524 \h </w:instrText>
      </w:r>
      <w:r>
        <w:rPr>
          <w:noProof/>
        </w:rPr>
      </w:r>
      <w:r>
        <w:rPr>
          <w:noProof/>
        </w:rPr>
        <w:fldChar w:fldCharType="separate"/>
      </w:r>
      <w:r w:rsidRPr="005D606A">
        <w:rPr>
          <w:noProof/>
          <w:lang w:val="en-US"/>
        </w:rPr>
        <w:t>29</w:t>
      </w:r>
      <w:r>
        <w:rPr>
          <w:noProof/>
        </w:rPr>
        <w:fldChar w:fldCharType="end"/>
      </w:r>
    </w:p>
    <w:p w14:paraId="70BC34F4" w14:textId="66EB6B07"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5.9.1.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Warehouse Operating Hours</w:t>
      </w:r>
      <w:r w:rsidRPr="005D606A">
        <w:rPr>
          <w:noProof/>
          <w:lang w:val="en-US"/>
        </w:rPr>
        <w:tab/>
      </w:r>
      <w:r>
        <w:rPr>
          <w:noProof/>
        </w:rPr>
        <w:fldChar w:fldCharType="begin"/>
      </w:r>
      <w:r w:rsidRPr="005D606A">
        <w:rPr>
          <w:noProof/>
          <w:lang w:val="en-US"/>
        </w:rPr>
        <w:instrText xml:space="preserve"> PAGEREF _Toc196298525 \h </w:instrText>
      </w:r>
      <w:r>
        <w:rPr>
          <w:noProof/>
        </w:rPr>
      </w:r>
      <w:r>
        <w:rPr>
          <w:noProof/>
        </w:rPr>
        <w:fldChar w:fldCharType="separate"/>
      </w:r>
      <w:r w:rsidRPr="005D606A">
        <w:rPr>
          <w:noProof/>
          <w:lang w:val="en-US"/>
        </w:rPr>
        <w:t>29</w:t>
      </w:r>
      <w:r>
        <w:rPr>
          <w:noProof/>
        </w:rPr>
        <w:fldChar w:fldCharType="end"/>
      </w:r>
    </w:p>
    <w:p w14:paraId="7F485AD7" w14:textId="60A426C8"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5.9.2.</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Emergency Concept</w:t>
      </w:r>
      <w:r w:rsidRPr="005D606A">
        <w:rPr>
          <w:noProof/>
          <w:lang w:val="en-US"/>
        </w:rPr>
        <w:tab/>
      </w:r>
      <w:r>
        <w:rPr>
          <w:noProof/>
        </w:rPr>
        <w:fldChar w:fldCharType="begin"/>
      </w:r>
      <w:r w:rsidRPr="005D606A">
        <w:rPr>
          <w:noProof/>
          <w:lang w:val="en-US"/>
        </w:rPr>
        <w:instrText xml:space="preserve"> PAGEREF _Toc196298526 \h </w:instrText>
      </w:r>
      <w:r>
        <w:rPr>
          <w:noProof/>
        </w:rPr>
      </w:r>
      <w:r>
        <w:rPr>
          <w:noProof/>
        </w:rPr>
        <w:fldChar w:fldCharType="separate"/>
      </w:r>
      <w:r w:rsidRPr="005D606A">
        <w:rPr>
          <w:noProof/>
          <w:lang w:val="en-US"/>
        </w:rPr>
        <w:t>29</w:t>
      </w:r>
      <w:r>
        <w:rPr>
          <w:noProof/>
        </w:rPr>
        <w:fldChar w:fldCharType="end"/>
      </w:r>
    </w:p>
    <w:p w14:paraId="15D1EC8F" w14:textId="1ECFED29"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5.9.3.</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Reports</w:t>
      </w:r>
      <w:r w:rsidRPr="005D606A">
        <w:rPr>
          <w:noProof/>
          <w:lang w:val="en-US"/>
        </w:rPr>
        <w:tab/>
      </w:r>
      <w:r>
        <w:rPr>
          <w:noProof/>
        </w:rPr>
        <w:fldChar w:fldCharType="begin"/>
      </w:r>
      <w:r w:rsidRPr="005D606A">
        <w:rPr>
          <w:noProof/>
          <w:lang w:val="en-US"/>
        </w:rPr>
        <w:instrText xml:space="preserve"> PAGEREF _Toc196298527 \h </w:instrText>
      </w:r>
      <w:r>
        <w:rPr>
          <w:noProof/>
        </w:rPr>
      </w:r>
      <w:r>
        <w:rPr>
          <w:noProof/>
        </w:rPr>
        <w:fldChar w:fldCharType="separate"/>
      </w:r>
      <w:r w:rsidRPr="005D606A">
        <w:rPr>
          <w:noProof/>
          <w:lang w:val="en-US"/>
        </w:rPr>
        <w:t>30</w:t>
      </w:r>
      <w:r>
        <w:rPr>
          <w:noProof/>
        </w:rPr>
        <w:fldChar w:fldCharType="end"/>
      </w:r>
    </w:p>
    <w:p w14:paraId="316CE691" w14:textId="298A4E3B"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5.9.4.</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Environment and Sustainability</w:t>
      </w:r>
      <w:r w:rsidRPr="005D606A">
        <w:rPr>
          <w:noProof/>
          <w:lang w:val="en-US"/>
        </w:rPr>
        <w:tab/>
      </w:r>
      <w:r>
        <w:rPr>
          <w:noProof/>
        </w:rPr>
        <w:fldChar w:fldCharType="begin"/>
      </w:r>
      <w:r w:rsidRPr="005D606A">
        <w:rPr>
          <w:noProof/>
          <w:lang w:val="en-US"/>
        </w:rPr>
        <w:instrText xml:space="preserve"> PAGEREF _Toc196298528 \h </w:instrText>
      </w:r>
      <w:r>
        <w:rPr>
          <w:noProof/>
        </w:rPr>
      </w:r>
      <w:r>
        <w:rPr>
          <w:noProof/>
        </w:rPr>
        <w:fldChar w:fldCharType="separate"/>
      </w:r>
      <w:r w:rsidRPr="005D606A">
        <w:rPr>
          <w:noProof/>
          <w:lang w:val="en-US"/>
        </w:rPr>
        <w:t>30</w:t>
      </w:r>
      <w:r>
        <w:rPr>
          <w:noProof/>
        </w:rPr>
        <w:fldChar w:fldCharType="end"/>
      </w:r>
    </w:p>
    <w:p w14:paraId="39D6207E" w14:textId="0D58599D"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6.</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Contractual Conditions</w:t>
      </w:r>
      <w:r>
        <w:rPr>
          <w:noProof/>
        </w:rPr>
        <w:tab/>
      </w:r>
      <w:r>
        <w:rPr>
          <w:noProof/>
        </w:rPr>
        <w:fldChar w:fldCharType="begin"/>
      </w:r>
      <w:r>
        <w:rPr>
          <w:noProof/>
        </w:rPr>
        <w:instrText xml:space="preserve"> PAGEREF _Toc196298529 \h </w:instrText>
      </w:r>
      <w:r>
        <w:rPr>
          <w:noProof/>
        </w:rPr>
      </w:r>
      <w:r>
        <w:rPr>
          <w:noProof/>
        </w:rPr>
        <w:fldChar w:fldCharType="separate"/>
      </w:r>
      <w:r>
        <w:rPr>
          <w:noProof/>
        </w:rPr>
        <w:t>32</w:t>
      </w:r>
      <w:r>
        <w:rPr>
          <w:noProof/>
        </w:rPr>
        <w:fldChar w:fldCharType="end"/>
      </w:r>
    </w:p>
    <w:p w14:paraId="66A9571D" w14:textId="5A307096"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6.1.</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Contract Duration and Terms</w:t>
      </w:r>
      <w:r w:rsidRPr="005D606A">
        <w:rPr>
          <w:noProof/>
          <w:lang w:val="en-US"/>
        </w:rPr>
        <w:tab/>
      </w:r>
      <w:r>
        <w:rPr>
          <w:noProof/>
        </w:rPr>
        <w:fldChar w:fldCharType="begin"/>
      </w:r>
      <w:r w:rsidRPr="005D606A">
        <w:rPr>
          <w:noProof/>
          <w:lang w:val="en-US"/>
        </w:rPr>
        <w:instrText xml:space="preserve"> PAGEREF _Toc196298530 \h </w:instrText>
      </w:r>
      <w:r>
        <w:rPr>
          <w:noProof/>
        </w:rPr>
      </w:r>
      <w:r>
        <w:rPr>
          <w:noProof/>
        </w:rPr>
        <w:fldChar w:fldCharType="separate"/>
      </w:r>
      <w:r w:rsidRPr="005D606A">
        <w:rPr>
          <w:noProof/>
          <w:lang w:val="en-US"/>
        </w:rPr>
        <w:t>32</w:t>
      </w:r>
      <w:r>
        <w:rPr>
          <w:noProof/>
        </w:rPr>
        <w:fldChar w:fldCharType="end"/>
      </w:r>
    </w:p>
    <w:p w14:paraId="097FEF78" w14:textId="0B7DD9DD"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6.2.</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Insurance</w:t>
      </w:r>
      <w:r w:rsidRPr="005D606A">
        <w:rPr>
          <w:noProof/>
          <w:lang w:val="en-US"/>
        </w:rPr>
        <w:tab/>
      </w:r>
      <w:r>
        <w:rPr>
          <w:noProof/>
        </w:rPr>
        <w:fldChar w:fldCharType="begin"/>
      </w:r>
      <w:r w:rsidRPr="005D606A">
        <w:rPr>
          <w:noProof/>
          <w:lang w:val="en-US"/>
        </w:rPr>
        <w:instrText xml:space="preserve"> PAGEREF _Toc196298531 \h </w:instrText>
      </w:r>
      <w:r>
        <w:rPr>
          <w:noProof/>
        </w:rPr>
      </w:r>
      <w:r>
        <w:rPr>
          <w:noProof/>
        </w:rPr>
        <w:fldChar w:fldCharType="separate"/>
      </w:r>
      <w:r w:rsidRPr="005D606A">
        <w:rPr>
          <w:noProof/>
          <w:lang w:val="en-US"/>
        </w:rPr>
        <w:t>32</w:t>
      </w:r>
      <w:r>
        <w:rPr>
          <w:noProof/>
        </w:rPr>
        <w:fldChar w:fldCharType="end"/>
      </w:r>
    </w:p>
    <w:p w14:paraId="0C1292B5" w14:textId="1C53D844"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6.3.</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Liability</w:t>
      </w:r>
      <w:r w:rsidRPr="005D606A">
        <w:rPr>
          <w:noProof/>
          <w:lang w:val="en-US"/>
        </w:rPr>
        <w:tab/>
      </w:r>
      <w:r>
        <w:rPr>
          <w:noProof/>
        </w:rPr>
        <w:fldChar w:fldCharType="begin"/>
      </w:r>
      <w:r w:rsidRPr="005D606A">
        <w:rPr>
          <w:noProof/>
          <w:lang w:val="en-US"/>
        </w:rPr>
        <w:instrText xml:space="preserve"> PAGEREF _Toc196298532 \h </w:instrText>
      </w:r>
      <w:r>
        <w:rPr>
          <w:noProof/>
        </w:rPr>
      </w:r>
      <w:r>
        <w:rPr>
          <w:noProof/>
        </w:rPr>
        <w:fldChar w:fldCharType="separate"/>
      </w:r>
      <w:r w:rsidRPr="005D606A">
        <w:rPr>
          <w:noProof/>
          <w:lang w:val="en-US"/>
        </w:rPr>
        <w:t>33</w:t>
      </w:r>
      <w:r>
        <w:rPr>
          <w:noProof/>
        </w:rPr>
        <w:fldChar w:fldCharType="end"/>
      </w:r>
    </w:p>
    <w:p w14:paraId="3F92E180" w14:textId="78FF6FC9"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6.4.</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Use of Subcontractors</w:t>
      </w:r>
      <w:r w:rsidRPr="005D606A">
        <w:rPr>
          <w:noProof/>
          <w:lang w:val="en-US"/>
        </w:rPr>
        <w:tab/>
      </w:r>
      <w:r>
        <w:rPr>
          <w:noProof/>
        </w:rPr>
        <w:fldChar w:fldCharType="begin"/>
      </w:r>
      <w:r w:rsidRPr="005D606A">
        <w:rPr>
          <w:noProof/>
          <w:lang w:val="en-US"/>
        </w:rPr>
        <w:instrText xml:space="preserve"> PAGEREF _Toc196298533 \h </w:instrText>
      </w:r>
      <w:r>
        <w:rPr>
          <w:noProof/>
        </w:rPr>
      </w:r>
      <w:r>
        <w:rPr>
          <w:noProof/>
        </w:rPr>
        <w:fldChar w:fldCharType="separate"/>
      </w:r>
      <w:r w:rsidRPr="005D606A">
        <w:rPr>
          <w:noProof/>
          <w:lang w:val="en-US"/>
        </w:rPr>
        <w:t>34</w:t>
      </w:r>
      <w:r>
        <w:rPr>
          <w:noProof/>
        </w:rPr>
        <w:fldChar w:fldCharType="end"/>
      </w:r>
    </w:p>
    <w:p w14:paraId="00E1CABD" w14:textId="3E7AD382"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6.5.</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Responsibility/Warranty</w:t>
      </w:r>
      <w:r w:rsidRPr="005D606A">
        <w:rPr>
          <w:noProof/>
          <w:lang w:val="en-US"/>
        </w:rPr>
        <w:tab/>
      </w:r>
      <w:r>
        <w:rPr>
          <w:noProof/>
        </w:rPr>
        <w:fldChar w:fldCharType="begin"/>
      </w:r>
      <w:r w:rsidRPr="005D606A">
        <w:rPr>
          <w:noProof/>
          <w:lang w:val="en-US"/>
        </w:rPr>
        <w:instrText xml:space="preserve"> PAGEREF _Toc196298534 \h </w:instrText>
      </w:r>
      <w:r>
        <w:rPr>
          <w:noProof/>
        </w:rPr>
      </w:r>
      <w:r>
        <w:rPr>
          <w:noProof/>
        </w:rPr>
        <w:fldChar w:fldCharType="separate"/>
      </w:r>
      <w:r w:rsidRPr="005D606A">
        <w:rPr>
          <w:noProof/>
          <w:lang w:val="en-US"/>
        </w:rPr>
        <w:t>34</w:t>
      </w:r>
      <w:r>
        <w:rPr>
          <w:noProof/>
        </w:rPr>
        <w:fldChar w:fldCharType="end"/>
      </w:r>
    </w:p>
    <w:p w14:paraId="712B62F7" w14:textId="291094B4"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6.6.</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Continuous Improvement Process</w:t>
      </w:r>
      <w:r w:rsidRPr="005D606A">
        <w:rPr>
          <w:noProof/>
          <w:lang w:val="en-US"/>
        </w:rPr>
        <w:tab/>
      </w:r>
      <w:r>
        <w:rPr>
          <w:noProof/>
        </w:rPr>
        <w:fldChar w:fldCharType="begin"/>
      </w:r>
      <w:r w:rsidRPr="005D606A">
        <w:rPr>
          <w:noProof/>
          <w:lang w:val="en-US"/>
        </w:rPr>
        <w:instrText xml:space="preserve"> PAGEREF _Toc196298535 \h </w:instrText>
      </w:r>
      <w:r>
        <w:rPr>
          <w:noProof/>
        </w:rPr>
      </w:r>
      <w:r>
        <w:rPr>
          <w:noProof/>
        </w:rPr>
        <w:fldChar w:fldCharType="separate"/>
      </w:r>
      <w:r w:rsidRPr="005D606A">
        <w:rPr>
          <w:noProof/>
          <w:lang w:val="en-US"/>
        </w:rPr>
        <w:t>34</w:t>
      </w:r>
      <w:r>
        <w:rPr>
          <w:noProof/>
        </w:rPr>
        <w:fldChar w:fldCharType="end"/>
      </w:r>
    </w:p>
    <w:p w14:paraId="28808150" w14:textId="2DCE5BB8"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6.7.</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Legislation/Guidelines</w:t>
      </w:r>
      <w:r w:rsidRPr="005D606A">
        <w:rPr>
          <w:noProof/>
          <w:lang w:val="en-US"/>
        </w:rPr>
        <w:tab/>
      </w:r>
      <w:r>
        <w:rPr>
          <w:noProof/>
        </w:rPr>
        <w:fldChar w:fldCharType="begin"/>
      </w:r>
      <w:r w:rsidRPr="005D606A">
        <w:rPr>
          <w:noProof/>
          <w:lang w:val="en-US"/>
        </w:rPr>
        <w:instrText xml:space="preserve"> PAGEREF _Toc196298536 \h </w:instrText>
      </w:r>
      <w:r>
        <w:rPr>
          <w:noProof/>
        </w:rPr>
      </w:r>
      <w:r>
        <w:rPr>
          <w:noProof/>
        </w:rPr>
        <w:fldChar w:fldCharType="separate"/>
      </w:r>
      <w:r w:rsidRPr="005D606A">
        <w:rPr>
          <w:noProof/>
          <w:lang w:val="en-US"/>
        </w:rPr>
        <w:t>34</w:t>
      </w:r>
      <w:r>
        <w:rPr>
          <w:noProof/>
        </w:rPr>
        <w:fldChar w:fldCharType="end"/>
      </w:r>
    </w:p>
    <w:p w14:paraId="64EDA883" w14:textId="2FCF02C0"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6.8.</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Governing Law, Jurisdiction and Place of Fulfilment</w:t>
      </w:r>
      <w:r w:rsidRPr="005D606A">
        <w:rPr>
          <w:noProof/>
          <w:lang w:val="en-US"/>
        </w:rPr>
        <w:tab/>
      </w:r>
      <w:r>
        <w:rPr>
          <w:noProof/>
        </w:rPr>
        <w:fldChar w:fldCharType="begin"/>
      </w:r>
      <w:r w:rsidRPr="005D606A">
        <w:rPr>
          <w:noProof/>
          <w:lang w:val="en-US"/>
        </w:rPr>
        <w:instrText xml:space="preserve"> PAGEREF _Toc196298537 \h </w:instrText>
      </w:r>
      <w:r>
        <w:rPr>
          <w:noProof/>
        </w:rPr>
      </w:r>
      <w:r>
        <w:rPr>
          <w:noProof/>
        </w:rPr>
        <w:fldChar w:fldCharType="separate"/>
      </w:r>
      <w:r w:rsidRPr="005D606A">
        <w:rPr>
          <w:noProof/>
          <w:lang w:val="en-US"/>
        </w:rPr>
        <w:t>35</w:t>
      </w:r>
      <w:r>
        <w:rPr>
          <w:noProof/>
        </w:rPr>
        <w:fldChar w:fldCharType="end"/>
      </w:r>
    </w:p>
    <w:p w14:paraId="0C668A40" w14:textId="6AFE5ACD" w:rsidR="006C7896" w:rsidRDefault="006C7896">
      <w:pPr>
        <w:pStyle w:val="TOC2"/>
        <w:tabs>
          <w:tab w:val="left" w:pos="880"/>
          <w:tab w:val="right" w:leader="dot" w:pos="10070"/>
        </w:tabs>
        <w:rPr>
          <w:rFonts w:cstheme="minorBidi"/>
          <w:smallCaps w:val="0"/>
          <w:noProof/>
          <w:kern w:val="2"/>
          <w:sz w:val="24"/>
          <w:lang w:val="en-US" w:eastAsia="zh-CN"/>
          <w14:ligatures w14:val="standardContextual"/>
        </w:rPr>
      </w:pPr>
      <w:r w:rsidRPr="00A30A2A">
        <w:rPr>
          <w:rFonts w:cs="Arial"/>
          <w:noProof/>
          <w:lang w:val="en-US"/>
        </w:rPr>
        <w:t>6.9.</w:t>
      </w:r>
      <w:r>
        <w:rPr>
          <w:rFonts w:cstheme="minorBidi"/>
          <w:smallCaps w:val="0"/>
          <w:noProof/>
          <w:kern w:val="2"/>
          <w:sz w:val="24"/>
          <w:lang w:val="en-US" w:eastAsia="zh-CN"/>
          <w14:ligatures w14:val="standardContextual"/>
        </w:rPr>
        <w:tab/>
      </w:r>
      <w:r w:rsidRPr="00A30A2A">
        <w:rPr>
          <w:rFonts w:ascii="Porsche Next TT" w:hAnsi="Porsche Next TT" w:cs="Porsche Next TT"/>
          <w:noProof/>
          <w:lang w:val="en-US"/>
        </w:rPr>
        <w:t>Invoicing</w:t>
      </w:r>
      <w:r w:rsidRPr="005D606A">
        <w:rPr>
          <w:noProof/>
          <w:lang w:val="en-US"/>
        </w:rPr>
        <w:tab/>
      </w:r>
      <w:r>
        <w:rPr>
          <w:noProof/>
        </w:rPr>
        <w:fldChar w:fldCharType="begin"/>
      </w:r>
      <w:r w:rsidRPr="005D606A">
        <w:rPr>
          <w:noProof/>
          <w:lang w:val="en-US"/>
        </w:rPr>
        <w:instrText xml:space="preserve"> PAGEREF _Toc196298538 \h </w:instrText>
      </w:r>
      <w:r>
        <w:rPr>
          <w:noProof/>
        </w:rPr>
      </w:r>
      <w:r>
        <w:rPr>
          <w:noProof/>
        </w:rPr>
        <w:fldChar w:fldCharType="separate"/>
      </w:r>
      <w:r w:rsidRPr="005D606A">
        <w:rPr>
          <w:noProof/>
          <w:lang w:val="en-US"/>
        </w:rPr>
        <w:t>35</w:t>
      </w:r>
      <w:r>
        <w:rPr>
          <w:noProof/>
        </w:rPr>
        <w:fldChar w:fldCharType="end"/>
      </w:r>
    </w:p>
    <w:p w14:paraId="54D278DD" w14:textId="647AF3B2" w:rsidR="006C7896" w:rsidRDefault="006C7896">
      <w:pPr>
        <w:pStyle w:val="TOC3"/>
        <w:rPr>
          <w:rFonts w:cstheme="minorBidi"/>
          <w:i w:val="0"/>
          <w:iCs w:val="0"/>
          <w:noProof/>
          <w:kern w:val="2"/>
          <w:sz w:val="24"/>
          <w:lang w:val="en-US" w:eastAsia="zh-CN"/>
          <w14:ligatures w14:val="standardContextual"/>
        </w:rPr>
      </w:pPr>
      <w:r w:rsidRPr="00A30A2A">
        <w:rPr>
          <w:rFonts w:cs="Arial"/>
          <w:noProof/>
          <w:lang w:val="en-US"/>
        </w:rPr>
        <w:t>6.9.1.</w:t>
      </w:r>
      <w:r>
        <w:rPr>
          <w:rFonts w:cstheme="minorBidi"/>
          <w:i w:val="0"/>
          <w:iCs w:val="0"/>
          <w:noProof/>
          <w:kern w:val="2"/>
          <w:sz w:val="24"/>
          <w:lang w:val="en-US" w:eastAsia="zh-CN"/>
          <w14:ligatures w14:val="standardContextual"/>
        </w:rPr>
        <w:tab/>
      </w:r>
      <w:r w:rsidRPr="00A30A2A">
        <w:rPr>
          <w:rFonts w:ascii="Porsche Next TT" w:hAnsi="Porsche Next TT" w:cs="Porsche Next TT"/>
          <w:noProof/>
          <w:lang w:val="en-US"/>
        </w:rPr>
        <w:t>General Terms</w:t>
      </w:r>
      <w:r w:rsidRPr="005D606A">
        <w:rPr>
          <w:noProof/>
          <w:lang w:val="en-US"/>
        </w:rPr>
        <w:tab/>
      </w:r>
      <w:r>
        <w:rPr>
          <w:noProof/>
        </w:rPr>
        <w:fldChar w:fldCharType="begin"/>
      </w:r>
      <w:r w:rsidRPr="005D606A">
        <w:rPr>
          <w:noProof/>
          <w:lang w:val="en-US"/>
        </w:rPr>
        <w:instrText xml:space="preserve"> PAGEREF _Toc196298539 \h </w:instrText>
      </w:r>
      <w:r>
        <w:rPr>
          <w:noProof/>
        </w:rPr>
      </w:r>
      <w:r>
        <w:rPr>
          <w:noProof/>
        </w:rPr>
        <w:fldChar w:fldCharType="separate"/>
      </w:r>
      <w:r w:rsidRPr="005D606A">
        <w:rPr>
          <w:noProof/>
          <w:lang w:val="en-US"/>
        </w:rPr>
        <w:t>35</w:t>
      </w:r>
      <w:r>
        <w:rPr>
          <w:noProof/>
        </w:rPr>
        <w:fldChar w:fldCharType="end"/>
      </w:r>
    </w:p>
    <w:p w14:paraId="2973984B" w14:textId="51684711"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7.</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Content of the offer</w:t>
      </w:r>
      <w:r>
        <w:rPr>
          <w:noProof/>
        </w:rPr>
        <w:tab/>
      </w:r>
      <w:r>
        <w:rPr>
          <w:noProof/>
        </w:rPr>
        <w:fldChar w:fldCharType="begin"/>
      </w:r>
      <w:r>
        <w:rPr>
          <w:noProof/>
        </w:rPr>
        <w:instrText xml:space="preserve"> PAGEREF _Toc196298540 \h </w:instrText>
      </w:r>
      <w:r>
        <w:rPr>
          <w:noProof/>
        </w:rPr>
      </w:r>
      <w:r>
        <w:rPr>
          <w:noProof/>
        </w:rPr>
        <w:fldChar w:fldCharType="separate"/>
      </w:r>
      <w:r>
        <w:rPr>
          <w:noProof/>
        </w:rPr>
        <w:t>36</w:t>
      </w:r>
      <w:r>
        <w:rPr>
          <w:noProof/>
        </w:rPr>
        <w:fldChar w:fldCharType="end"/>
      </w:r>
    </w:p>
    <w:p w14:paraId="52A63F33" w14:textId="7CD88E7E" w:rsidR="006C7896" w:rsidRDefault="006C7896">
      <w:pPr>
        <w:pStyle w:val="TOC1"/>
        <w:rPr>
          <w:rFonts w:asciiTheme="minorHAnsi" w:hAnsiTheme="minorHAnsi" w:cstheme="minorBidi"/>
          <w:b w:val="0"/>
          <w:bCs w:val="0"/>
          <w:caps w:val="0"/>
          <w:noProof/>
          <w:kern w:val="2"/>
          <w:sz w:val="24"/>
          <w:szCs w:val="24"/>
          <w:lang w:eastAsia="zh-CN"/>
          <w14:ligatures w14:val="standardContextual"/>
        </w:rPr>
      </w:pPr>
      <w:r w:rsidRPr="00A30A2A">
        <w:rPr>
          <w:noProof/>
        </w:rPr>
        <w:t>8.</w:t>
      </w:r>
      <w:r>
        <w:rPr>
          <w:rFonts w:asciiTheme="minorHAnsi" w:hAnsiTheme="minorHAnsi" w:cstheme="minorBidi"/>
          <w:b w:val="0"/>
          <w:bCs w:val="0"/>
          <w:caps w:val="0"/>
          <w:noProof/>
          <w:kern w:val="2"/>
          <w:sz w:val="24"/>
          <w:szCs w:val="24"/>
          <w:lang w:eastAsia="zh-CN"/>
          <w14:ligatures w14:val="standardContextual"/>
        </w:rPr>
        <w:tab/>
      </w:r>
      <w:r w:rsidRPr="00A30A2A">
        <w:rPr>
          <w:rFonts w:ascii="Porsche Next TT" w:hAnsi="Porsche Next TT" w:cs="Porsche Next TT"/>
          <w:noProof/>
        </w:rPr>
        <w:t>Appendixes Listing</w:t>
      </w:r>
      <w:r>
        <w:rPr>
          <w:noProof/>
        </w:rPr>
        <w:tab/>
      </w:r>
      <w:r>
        <w:rPr>
          <w:noProof/>
        </w:rPr>
        <w:fldChar w:fldCharType="begin"/>
      </w:r>
      <w:r>
        <w:rPr>
          <w:noProof/>
        </w:rPr>
        <w:instrText xml:space="preserve"> PAGEREF _Toc196298541 \h </w:instrText>
      </w:r>
      <w:r>
        <w:rPr>
          <w:noProof/>
        </w:rPr>
      </w:r>
      <w:r>
        <w:rPr>
          <w:noProof/>
        </w:rPr>
        <w:fldChar w:fldCharType="separate"/>
      </w:r>
      <w:r>
        <w:rPr>
          <w:noProof/>
        </w:rPr>
        <w:t>37</w:t>
      </w:r>
      <w:r>
        <w:rPr>
          <w:noProof/>
        </w:rPr>
        <w:fldChar w:fldCharType="end"/>
      </w:r>
    </w:p>
    <w:p w14:paraId="675F06D7" w14:textId="4ED36C15" w:rsidR="00FB17D5" w:rsidRPr="005D2485" w:rsidRDefault="005C3627" w:rsidP="00FD3F95">
      <w:pPr>
        <w:spacing w:line="240" w:lineRule="auto"/>
        <w:rPr>
          <w:rFonts w:ascii="Porsche Next TT" w:hAnsi="Porsche Next TT" w:cs="Porsche Next TT"/>
          <w:lang w:val="en-US"/>
        </w:rPr>
      </w:pPr>
      <w:r w:rsidRPr="005D2485">
        <w:rPr>
          <w:rFonts w:ascii="Porsche Next TT" w:hAnsi="Porsche Next TT" w:cs="Porsche Next TT"/>
          <w:lang w:val="en-US"/>
        </w:rPr>
        <w:fldChar w:fldCharType="end"/>
      </w:r>
      <w:bookmarkStart w:id="2" w:name="_Toc467586481"/>
      <w:r w:rsidRPr="005D2485">
        <w:rPr>
          <w:rFonts w:ascii="Porsche Next TT" w:hAnsi="Porsche Next TT" w:cs="Porsche Next TT"/>
          <w:lang w:val="en-US"/>
        </w:rPr>
        <w:br w:type="page"/>
      </w:r>
    </w:p>
    <w:p w14:paraId="439659DF" w14:textId="77777777" w:rsidR="00FB17D5" w:rsidRPr="005D2485" w:rsidRDefault="005C3627">
      <w:pPr>
        <w:pStyle w:val="Heading1"/>
        <w:rPr>
          <w:rFonts w:ascii="Porsche Next TT" w:hAnsi="Porsche Next TT" w:cs="Porsche Next TT"/>
          <w:lang w:val="en-US"/>
        </w:rPr>
      </w:pPr>
      <w:bookmarkStart w:id="3" w:name="_Toc9514630"/>
      <w:bookmarkStart w:id="4" w:name="_Toc196298476"/>
      <w:r w:rsidRPr="005D2485">
        <w:rPr>
          <w:rFonts w:ascii="Porsche Next TT" w:hAnsi="Porsche Next TT" w:cs="Porsche Next TT"/>
          <w:lang w:val="en-US"/>
        </w:rPr>
        <w:lastRenderedPageBreak/>
        <w:t>Preface</w:t>
      </w:r>
      <w:bookmarkEnd w:id="2"/>
      <w:bookmarkEnd w:id="3"/>
      <w:bookmarkEnd w:id="4"/>
    </w:p>
    <w:p w14:paraId="7A028BD6" w14:textId="145DD1B5" w:rsidR="009041FB" w:rsidRDefault="00FD3676">
      <w:pPr>
        <w:spacing w:line="240" w:lineRule="auto"/>
        <w:rPr>
          <w:rFonts w:ascii="Porsche Next TT" w:eastAsia="宋体" w:hAnsi="Porsche Next TT" w:cs="Porsche Next TT"/>
          <w:lang w:val="en-US" w:eastAsia="zh-CN"/>
        </w:rPr>
      </w:pPr>
      <w:bookmarkStart w:id="5" w:name="_Toc231197847"/>
      <w:bookmarkEnd w:id="1"/>
      <w:r w:rsidRPr="00395095">
        <w:rPr>
          <w:rFonts w:ascii="Porsche Next TT" w:hAnsi="Porsche Next TT" w:cs="Porsche Next TT"/>
          <w:szCs w:val="21"/>
          <w:lang w:val="en-GB"/>
        </w:rPr>
        <w:t>PCN is a subsidiary of Dr. Ing. h.c. F. Porsche AG and has commenced operations since 2001 in China. Presently with 1</w:t>
      </w:r>
      <w:r w:rsidR="00395095" w:rsidRPr="00395095">
        <w:rPr>
          <w:rFonts w:ascii="Porsche Next TT" w:eastAsia="宋体" w:hAnsi="Porsche Next TT" w:cs="Porsche Next TT" w:hint="eastAsia"/>
          <w:szCs w:val="21"/>
          <w:lang w:val="en-GB" w:eastAsia="zh-CN"/>
        </w:rPr>
        <w:t>25</w:t>
      </w:r>
      <w:r w:rsidRPr="00395095">
        <w:rPr>
          <w:rFonts w:ascii="Porsche Next TT" w:hAnsi="Porsche Next TT" w:cs="Porsche Next TT"/>
          <w:szCs w:val="21"/>
          <w:lang w:val="en-GB"/>
        </w:rPr>
        <w:t xml:space="preserve"> Porsche centres</w:t>
      </w:r>
      <w:r w:rsidRPr="00B97058">
        <w:rPr>
          <w:rFonts w:ascii="Porsche Next TT" w:hAnsi="Porsche Next TT" w:cs="Porsche Next TT"/>
          <w:szCs w:val="21"/>
          <w:lang w:val="en-GB"/>
        </w:rPr>
        <w:t xml:space="preserve"> in China, PCN provides a comprehensive network of sales and service of imported Porsche vehicles, spare parts and accessories to its partners</w:t>
      </w:r>
      <w:r w:rsidR="007902E0">
        <w:rPr>
          <w:rFonts w:ascii="Porsche Next TT" w:eastAsia="宋体" w:hAnsi="Porsche Next TT" w:cs="Porsche Next TT" w:hint="eastAsia"/>
          <w:lang w:val="en-US" w:eastAsia="zh-CN"/>
        </w:rPr>
        <w:t xml:space="preserve">. </w:t>
      </w:r>
      <w:r w:rsidR="009041FB" w:rsidRPr="005D2485">
        <w:rPr>
          <w:rFonts w:ascii="Porsche Next TT" w:hAnsi="Porsche Next TT" w:cs="Porsche Next TT"/>
          <w:lang w:val="en-US"/>
        </w:rPr>
        <w:t xml:space="preserve">Currently all dealers are supplied by </w:t>
      </w:r>
      <w:r w:rsidR="007902E0">
        <w:rPr>
          <w:rFonts w:ascii="Porsche Next TT" w:eastAsia="宋体" w:hAnsi="Porsche Next TT" w:cs="Porsche Next TT" w:hint="eastAsia"/>
          <w:lang w:val="en-US" w:eastAsia="zh-CN"/>
        </w:rPr>
        <w:t>three</w:t>
      </w:r>
      <w:r w:rsidR="00B10160" w:rsidRPr="005D2485">
        <w:rPr>
          <w:rFonts w:ascii="Porsche Next TT" w:hAnsi="Porsche Next TT" w:cs="Porsche Next TT"/>
          <w:lang w:val="en-US"/>
        </w:rPr>
        <w:t xml:space="preserve"> PCN </w:t>
      </w:r>
      <w:r w:rsidR="009041FB" w:rsidRPr="005D2485">
        <w:rPr>
          <w:rFonts w:ascii="Porsche Next TT" w:hAnsi="Porsche Next TT" w:cs="Porsche Next TT"/>
          <w:lang w:val="en-US"/>
        </w:rPr>
        <w:t>warehous</w:t>
      </w:r>
      <w:r w:rsidR="00B10160" w:rsidRPr="005D2485">
        <w:rPr>
          <w:rFonts w:ascii="Porsche Next TT" w:hAnsi="Porsche Next TT" w:cs="Porsche Next TT"/>
          <w:lang w:val="en-US"/>
        </w:rPr>
        <w:t>es in Shanghai</w:t>
      </w:r>
      <w:r w:rsidR="007902E0">
        <w:rPr>
          <w:rFonts w:ascii="Porsche Next TT" w:eastAsia="宋体" w:hAnsi="Porsche Next TT" w:cs="Porsche Next TT" w:hint="eastAsia"/>
          <w:lang w:val="en-US" w:eastAsia="zh-CN"/>
        </w:rPr>
        <w:t xml:space="preserve">, </w:t>
      </w:r>
      <w:r w:rsidR="00B10160" w:rsidRPr="005D2485">
        <w:rPr>
          <w:rFonts w:ascii="Porsche Next TT" w:hAnsi="Porsche Next TT" w:cs="Porsche Next TT"/>
          <w:lang w:val="en-US"/>
        </w:rPr>
        <w:t>Dongguan</w:t>
      </w:r>
      <w:r w:rsidR="007902E0">
        <w:rPr>
          <w:rFonts w:ascii="Porsche Next TT" w:eastAsia="宋体" w:hAnsi="Porsche Next TT" w:cs="Porsche Next TT" w:hint="eastAsia"/>
          <w:lang w:val="en-US" w:eastAsia="zh-CN"/>
        </w:rPr>
        <w:t xml:space="preserve"> and Tianjin</w:t>
      </w:r>
      <w:r w:rsidR="00B10160" w:rsidRPr="005D2485">
        <w:rPr>
          <w:rFonts w:ascii="Porsche Next TT" w:hAnsi="Porsche Next TT" w:cs="Porsche Next TT"/>
          <w:lang w:val="en-US"/>
        </w:rPr>
        <w:t>.</w:t>
      </w:r>
    </w:p>
    <w:p w14:paraId="3B404DDD" w14:textId="43363989" w:rsidR="00934941" w:rsidRPr="00795D8F" w:rsidRDefault="0038347F">
      <w:pPr>
        <w:spacing w:line="240" w:lineRule="auto"/>
        <w:rPr>
          <w:rFonts w:ascii="Porsche Next TT" w:eastAsia="宋体" w:hAnsi="Porsche Next TT" w:cs="Porsche Next TT"/>
          <w:lang w:val="en-US" w:eastAsia="zh-CN"/>
        </w:rPr>
      </w:pPr>
      <w:r>
        <w:rPr>
          <w:rFonts w:ascii="Porsche Next TT" w:eastAsia="宋体" w:hAnsi="Porsche Next TT" w:cs="Porsche Next TT" w:hint="eastAsia"/>
          <w:lang w:val="en-US" w:eastAsia="zh-CN"/>
        </w:rPr>
        <w:t>Shanghai</w:t>
      </w:r>
      <w:r w:rsidR="00934941">
        <w:rPr>
          <w:rFonts w:ascii="Porsche Next TT" w:eastAsia="宋体" w:hAnsi="Porsche Next TT" w:cs="Porsche Next TT" w:hint="eastAsia"/>
          <w:lang w:val="en-US" w:eastAsia="zh-CN"/>
        </w:rPr>
        <w:t xml:space="preserve"> </w:t>
      </w:r>
      <w:r>
        <w:rPr>
          <w:rFonts w:ascii="Porsche Next TT" w:eastAsia="宋体" w:hAnsi="Porsche Next TT" w:cs="Porsche Next TT" w:hint="eastAsia"/>
          <w:lang w:val="en-US" w:eastAsia="zh-CN"/>
        </w:rPr>
        <w:t xml:space="preserve">Lingang </w:t>
      </w:r>
      <w:r w:rsidR="00934941">
        <w:rPr>
          <w:rFonts w:ascii="Porsche Next TT" w:eastAsia="宋体" w:hAnsi="Porsche Next TT" w:cs="Porsche Next TT" w:hint="eastAsia"/>
          <w:lang w:val="en-US" w:eastAsia="zh-CN"/>
        </w:rPr>
        <w:t>warehouse has been successfully operating since it</w:t>
      </w:r>
      <w:r w:rsidR="00934941">
        <w:rPr>
          <w:rFonts w:ascii="Porsche Next TT" w:eastAsia="宋体" w:hAnsi="Porsche Next TT" w:cs="Porsche Next TT"/>
          <w:lang w:val="en-US" w:eastAsia="zh-CN"/>
        </w:rPr>
        <w:t>’</w:t>
      </w:r>
      <w:r w:rsidR="00934941">
        <w:rPr>
          <w:rFonts w:ascii="Porsche Next TT" w:eastAsia="宋体" w:hAnsi="Porsche Next TT" w:cs="Porsche Next TT" w:hint="eastAsia"/>
          <w:lang w:val="en-US" w:eastAsia="zh-CN"/>
        </w:rPr>
        <w:t>s Go Live in 20</w:t>
      </w:r>
      <w:r>
        <w:rPr>
          <w:rFonts w:ascii="Porsche Next TT" w:eastAsia="宋体" w:hAnsi="Porsche Next TT" w:cs="Porsche Next TT" w:hint="eastAsia"/>
          <w:lang w:val="en-US" w:eastAsia="zh-CN"/>
        </w:rPr>
        <w:t>16</w:t>
      </w:r>
      <w:r w:rsidR="00934941">
        <w:rPr>
          <w:rFonts w:ascii="Porsche Next TT" w:eastAsia="宋体" w:hAnsi="Porsche Next TT" w:cs="Porsche Next TT" w:hint="eastAsia"/>
          <w:lang w:val="en-US" w:eastAsia="zh-CN"/>
        </w:rPr>
        <w:t xml:space="preserve">, we have efficient and </w:t>
      </w:r>
      <w:r w:rsidR="00D12737" w:rsidRPr="00D12737">
        <w:rPr>
          <w:rFonts w:ascii="Porsche Next TT" w:eastAsia="宋体" w:hAnsi="Porsche Next TT" w:cs="Porsche Next TT"/>
          <w:lang w:val="en-US" w:eastAsia="zh-CN"/>
        </w:rPr>
        <w:t>seamless</w:t>
      </w:r>
      <w:r w:rsidR="00D12737" w:rsidRPr="00D12737">
        <w:rPr>
          <w:rFonts w:ascii="Porsche Next TT" w:eastAsia="宋体" w:hAnsi="Porsche Next TT" w:cs="Porsche Next TT" w:hint="eastAsia"/>
          <w:lang w:val="en-US" w:eastAsia="zh-CN"/>
        </w:rPr>
        <w:t xml:space="preserve"> </w:t>
      </w:r>
      <w:r w:rsidR="00934941">
        <w:rPr>
          <w:rFonts w:ascii="Porsche Next TT" w:eastAsia="宋体" w:hAnsi="Porsche Next TT" w:cs="Porsche Next TT" w:hint="eastAsia"/>
          <w:lang w:val="en-US" w:eastAsia="zh-CN"/>
        </w:rPr>
        <w:t xml:space="preserve">cooperation with our </w:t>
      </w:r>
      <w:r w:rsidR="00934941">
        <w:rPr>
          <w:rFonts w:ascii="Porsche Next TT" w:eastAsia="宋体" w:hAnsi="Porsche Next TT" w:cs="Porsche Next TT"/>
          <w:lang w:val="en-US" w:eastAsia="zh-CN"/>
        </w:rPr>
        <w:t>existing</w:t>
      </w:r>
      <w:r w:rsidR="00934941">
        <w:rPr>
          <w:rFonts w:ascii="Porsche Next TT" w:eastAsia="宋体" w:hAnsi="Porsche Next TT" w:cs="Porsche Next TT" w:hint="eastAsia"/>
          <w:lang w:val="en-US" w:eastAsia="zh-CN"/>
        </w:rPr>
        <w:t xml:space="preserve"> service provider. </w:t>
      </w:r>
      <w:r w:rsidR="00795D8F">
        <w:rPr>
          <w:rFonts w:ascii="Porsche Next TT" w:eastAsia="宋体" w:hAnsi="Porsche Next TT" w:cs="Porsche Next TT" w:hint="eastAsia"/>
          <w:lang w:val="en-US" w:eastAsia="zh-CN"/>
        </w:rPr>
        <w:t xml:space="preserve">As </w:t>
      </w:r>
      <w:r w:rsidR="00795D8F">
        <w:rPr>
          <w:rFonts w:ascii="Porsche Next TT" w:eastAsia="宋体" w:hAnsi="Porsche Next TT" w:cs="Porsche Next TT"/>
          <w:lang w:val="en-US" w:eastAsia="zh-CN"/>
        </w:rPr>
        <w:t>current</w:t>
      </w:r>
      <w:r w:rsidR="00795D8F">
        <w:rPr>
          <w:rFonts w:ascii="Porsche Next TT" w:eastAsia="宋体" w:hAnsi="Porsche Next TT" w:cs="Porsche Next TT" w:hint="eastAsia"/>
          <w:lang w:val="en-US" w:eastAsia="zh-CN"/>
        </w:rPr>
        <w:t xml:space="preserve"> contractual </w:t>
      </w:r>
      <w:r w:rsidR="00795D8F">
        <w:rPr>
          <w:rFonts w:ascii="Porsche Next TT" w:eastAsia="宋体" w:hAnsi="Porsche Next TT" w:cs="Porsche Next TT"/>
          <w:lang w:val="en-US" w:eastAsia="zh-CN"/>
        </w:rPr>
        <w:t>period</w:t>
      </w:r>
      <w:r w:rsidR="00795D8F">
        <w:rPr>
          <w:rFonts w:ascii="Porsche Next TT" w:eastAsia="宋体" w:hAnsi="Porsche Next TT" w:cs="Porsche Next TT" w:hint="eastAsia"/>
          <w:lang w:val="en-US" w:eastAsia="zh-CN"/>
        </w:rPr>
        <w:t xml:space="preserve"> is approaching expired, we decide to </w:t>
      </w:r>
      <w:r w:rsidR="00795D8F">
        <w:rPr>
          <w:rFonts w:ascii="Porsche Next TT" w:eastAsia="宋体" w:hAnsi="Porsche Next TT" w:cs="Porsche Next TT"/>
          <w:lang w:val="en-US" w:eastAsia="zh-CN"/>
        </w:rPr>
        <w:t>start</w:t>
      </w:r>
      <w:r w:rsidR="00795D8F">
        <w:rPr>
          <w:rFonts w:ascii="Porsche Next TT" w:eastAsia="宋体" w:hAnsi="Porsche Next TT" w:cs="Porsche Next TT" w:hint="eastAsia"/>
          <w:lang w:val="en-US" w:eastAsia="zh-CN"/>
        </w:rPr>
        <w:t xml:space="preserve"> biding project to</w:t>
      </w:r>
      <w:r w:rsidR="00934941">
        <w:rPr>
          <w:rFonts w:ascii="Porsche Next TT" w:eastAsia="宋体" w:hAnsi="Porsche Next TT" w:cs="Porsche Next TT" w:hint="eastAsia"/>
          <w:lang w:val="en-US" w:eastAsia="zh-CN"/>
        </w:rPr>
        <w:t xml:space="preserve"> </w:t>
      </w:r>
      <w:r w:rsidR="00795D8F">
        <w:rPr>
          <w:rFonts w:ascii="Porsche Next TT" w:eastAsia="宋体" w:hAnsi="Porsche Next TT" w:cs="Porsche Next TT" w:hint="eastAsia"/>
          <w:lang w:val="en-US" w:eastAsia="zh-CN"/>
        </w:rPr>
        <w:t xml:space="preserve">gain possibility of </w:t>
      </w:r>
      <w:r w:rsidR="00795D8F">
        <w:rPr>
          <w:rFonts w:ascii="Porsche Next TT" w:eastAsia="宋体" w:hAnsi="Porsche Next TT" w:cs="Porsche Next TT"/>
          <w:lang w:val="en-US" w:eastAsia="zh-CN"/>
        </w:rPr>
        <w:t>cooperating</w:t>
      </w:r>
      <w:r w:rsidR="00795D8F">
        <w:rPr>
          <w:rFonts w:ascii="Porsche Next TT" w:eastAsia="宋体" w:hAnsi="Porsche Next TT" w:cs="Porsche Next TT" w:hint="eastAsia"/>
          <w:lang w:val="en-US" w:eastAsia="zh-CN"/>
        </w:rPr>
        <w:t xml:space="preserve"> with more potential service provider</w:t>
      </w:r>
      <w:bookmarkStart w:id="6" w:name="_Toc231197848"/>
      <w:r w:rsidR="00795D8F">
        <w:rPr>
          <w:rFonts w:ascii="Porsche Next TT" w:eastAsia="宋体" w:hAnsi="Porsche Next TT" w:cs="Porsche Next TT" w:hint="eastAsia"/>
          <w:lang w:val="en-US" w:eastAsia="zh-CN"/>
        </w:rPr>
        <w:t>s, this</w:t>
      </w:r>
      <w:r w:rsidR="00795D8F" w:rsidRPr="005D2485">
        <w:rPr>
          <w:rFonts w:ascii="Porsche Next TT" w:hAnsi="Porsche Next TT" w:cs="Porsche Next TT"/>
          <w:lang w:val="en-US"/>
        </w:rPr>
        <w:t xml:space="preserve"> documentation provides a general description of the physical and informational procedures, the specific tasks to be performed by the logistics service provider, as well as information on technical and organizational conditions.</w:t>
      </w:r>
      <w:bookmarkEnd w:id="6"/>
    </w:p>
    <w:p w14:paraId="0BABF190" w14:textId="6907735D" w:rsidR="00FB17D5" w:rsidRPr="00EA2FD1" w:rsidRDefault="0E16AAAF">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Within the scope of the supply chain, the entire logistics process (</w:t>
      </w:r>
      <w:r w:rsidR="3AAE9AFF" w:rsidRPr="005D2485">
        <w:rPr>
          <w:rFonts w:ascii="Porsche Next TT" w:hAnsi="Porsche Next TT" w:cs="Porsche Next TT"/>
          <w:lang w:val="en-US"/>
        </w:rPr>
        <w:t>I</w:t>
      </w:r>
      <w:r w:rsidRPr="005D2485">
        <w:rPr>
          <w:rFonts w:ascii="Porsche Next TT" w:hAnsi="Porsche Next TT" w:cs="Porsche Next TT"/>
          <w:lang w:val="en-US"/>
        </w:rPr>
        <w:t>n</w:t>
      </w:r>
      <w:r w:rsidR="1691CA9E" w:rsidRPr="005D2485">
        <w:rPr>
          <w:rFonts w:ascii="Porsche Next TT" w:hAnsi="Porsche Next TT" w:cs="Porsche Next TT"/>
          <w:lang w:val="en-US"/>
        </w:rPr>
        <w:t>bound</w:t>
      </w:r>
      <w:r w:rsidRPr="005D2485">
        <w:rPr>
          <w:rFonts w:ascii="Porsche Next TT" w:hAnsi="Porsche Next TT" w:cs="Porsche Next TT"/>
          <w:lang w:val="en-US"/>
        </w:rPr>
        <w:t xml:space="preserve"> </w:t>
      </w:r>
      <w:r w:rsidR="3AAE9AFF" w:rsidRPr="005D2485">
        <w:rPr>
          <w:rFonts w:ascii="Porsche Next TT" w:hAnsi="Porsche Next TT" w:cs="Porsche Next TT"/>
          <w:lang w:val="en-US"/>
        </w:rPr>
        <w:t>T</w:t>
      </w:r>
      <w:r w:rsidRPr="005D2485">
        <w:rPr>
          <w:rFonts w:ascii="Porsche Next TT" w:hAnsi="Porsche Next TT" w:cs="Porsche Next TT"/>
          <w:lang w:val="en-US"/>
        </w:rPr>
        <w:t>ransport</w:t>
      </w:r>
      <w:r w:rsidR="6DA39C6D" w:rsidRPr="005D2485">
        <w:rPr>
          <w:rFonts w:ascii="Porsche Next TT" w:hAnsi="Porsche Next TT" w:cs="Porsche Next TT"/>
          <w:lang w:val="en-US"/>
        </w:rPr>
        <w:t xml:space="preserve"> and</w:t>
      </w:r>
      <w:r w:rsidRPr="005D2485">
        <w:rPr>
          <w:rFonts w:ascii="Porsche Next TT" w:hAnsi="Porsche Next TT" w:cs="Porsche Next TT"/>
          <w:lang w:val="en-US"/>
        </w:rPr>
        <w:t xml:space="preserve"> </w:t>
      </w:r>
      <w:r w:rsidR="3AAE9AFF" w:rsidRPr="005D2485">
        <w:rPr>
          <w:rFonts w:ascii="Porsche Next TT" w:hAnsi="Porsche Next TT" w:cs="Porsche Next TT"/>
          <w:lang w:val="en-US"/>
        </w:rPr>
        <w:t>W</w:t>
      </w:r>
      <w:r w:rsidRPr="005D2485">
        <w:rPr>
          <w:rFonts w:ascii="Porsche Next TT" w:hAnsi="Porsche Next TT" w:cs="Porsche Next TT"/>
          <w:lang w:val="en-US"/>
        </w:rPr>
        <w:t>arehousing</w:t>
      </w:r>
      <w:r w:rsidR="1FACFCA4" w:rsidRPr="005D2485">
        <w:rPr>
          <w:rFonts w:ascii="Porsche Next TT" w:hAnsi="Porsche Next TT" w:cs="Porsche Next TT"/>
          <w:lang w:val="en-US"/>
        </w:rPr>
        <w:t>)</w:t>
      </w:r>
      <w:r w:rsidRPr="005D2485">
        <w:rPr>
          <w:rFonts w:ascii="Porsche Next TT" w:hAnsi="Porsche Next TT" w:cs="Porsche Next TT"/>
          <w:lang w:val="en-US"/>
        </w:rPr>
        <w:t xml:space="preserve"> in </w:t>
      </w:r>
      <w:r w:rsidR="0038347F">
        <w:rPr>
          <w:rFonts w:ascii="Porsche Next TT" w:eastAsia="宋体" w:hAnsi="Porsche Next TT" w:cs="Porsche Next TT" w:hint="eastAsia"/>
          <w:lang w:val="en-US" w:eastAsia="zh-CN"/>
        </w:rPr>
        <w:t>central</w:t>
      </w:r>
      <w:r w:rsidR="045CE2CB" w:rsidRPr="005D2485">
        <w:rPr>
          <w:rFonts w:ascii="Porsche Next TT" w:hAnsi="Porsche Next TT" w:cs="Porsche Next TT"/>
          <w:lang w:val="en-US"/>
        </w:rPr>
        <w:t xml:space="preserve"> </w:t>
      </w:r>
      <w:r w:rsidR="6DA39C6D" w:rsidRPr="005D2485">
        <w:rPr>
          <w:rFonts w:ascii="Porsche Next TT" w:hAnsi="Porsche Next TT" w:cs="Porsche Next TT"/>
          <w:lang w:val="en-US"/>
        </w:rPr>
        <w:t xml:space="preserve">of </w:t>
      </w:r>
      <w:r w:rsidR="35C8FEEF" w:rsidRPr="005D2485">
        <w:rPr>
          <w:rFonts w:ascii="Porsche Next TT" w:hAnsi="Porsche Next TT" w:cs="Porsche Next TT"/>
          <w:lang w:val="en-US"/>
        </w:rPr>
        <w:t>China</w:t>
      </w:r>
      <w:r w:rsidRPr="005D2485">
        <w:rPr>
          <w:rFonts w:ascii="Porsche Next TT" w:hAnsi="Porsche Next TT" w:cs="Porsche Next TT"/>
          <w:lang w:val="en-US"/>
        </w:rPr>
        <w:t xml:space="preserve"> ha</w:t>
      </w:r>
      <w:r w:rsidR="008A4C69">
        <w:rPr>
          <w:rFonts w:ascii="Porsche Next TT" w:eastAsia="宋体" w:hAnsi="Porsche Next TT" w:cs="Porsche Next TT" w:hint="eastAsia"/>
          <w:lang w:val="en-US" w:eastAsia="zh-CN"/>
        </w:rPr>
        <w:t xml:space="preserve">s to </w:t>
      </w:r>
      <w:r w:rsidRPr="005D2485">
        <w:rPr>
          <w:rFonts w:ascii="Porsche Next TT" w:hAnsi="Porsche Next TT" w:cs="Porsche Next TT"/>
          <w:lang w:val="en-US"/>
        </w:rPr>
        <w:t>be handled by qualified logistics service providers.</w:t>
      </w:r>
      <w:bookmarkEnd w:id="5"/>
      <w:r w:rsidR="6DA39C6D" w:rsidRPr="005D2485">
        <w:rPr>
          <w:rFonts w:ascii="Porsche Next TT" w:hAnsi="Porsche Next TT" w:cs="Porsche Next TT"/>
          <w:lang w:val="en-US"/>
        </w:rPr>
        <w:t xml:space="preserve"> The tender for Outbound transportation </w:t>
      </w:r>
      <w:r w:rsidR="00EA2FD1">
        <w:rPr>
          <w:rFonts w:ascii="Porsche Next TT" w:eastAsia="宋体" w:hAnsi="Porsche Next TT" w:cs="Porsche Next TT" w:hint="eastAsia"/>
          <w:lang w:val="en-US" w:eastAsia="zh-CN"/>
        </w:rPr>
        <w:t>has been provided in another p</w:t>
      </w:r>
      <w:r w:rsidR="00EA2FD1" w:rsidRPr="00EA2FD1">
        <w:rPr>
          <w:rFonts w:ascii="Porsche Next TT" w:eastAsia="宋体" w:hAnsi="Porsche Next TT" w:cs="Porsche Next TT"/>
          <w:lang w:val="en-US" w:eastAsia="zh-CN"/>
        </w:rPr>
        <w:t>rocurement project</w:t>
      </w:r>
      <w:r w:rsidR="00EA2FD1">
        <w:rPr>
          <w:rFonts w:ascii="Porsche Next TT" w:eastAsia="宋体" w:hAnsi="Porsche Next TT" w:cs="Porsche Next TT" w:hint="eastAsia"/>
          <w:lang w:val="en-US" w:eastAsia="zh-CN"/>
        </w:rPr>
        <w:t>.</w:t>
      </w:r>
    </w:p>
    <w:p w14:paraId="7763B78F" w14:textId="77777777" w:rsidR="00FB17D5" w:rsidRPr="005D2485" w:rsidRDefault="009041FB">
      <w:pPr>
        <w:spacing w:line="240" w:lineRule="auto"/>
        <w:rPr>
          <w:rFonts w:ascii="Porsche Next TT" w:hAnsi="Porsche Next TT" w:cs="Porsche Next TT"/>
          <w:lang w:val="en-US"/>
        </w:rPr>
      </w:pPr>
      <w:bookmarkStart w:id="7" w:name="OLE_LINK6"/>
      <w:r w:rsidRPr="005D2485">
        <w:rPr>
          <w:rFonts w:ascii="Porsche Next TT" w:hAnsi="Porsche Next TT" w:cs="Porsche Next TT"/>
          <w:lang w:val="en-US"/>
        </w:rPr>
        <w:t>Porsche (China) Motors Ltd.</w:t>
      </w:r>
      <w:r w:rsidR="00525E15" w:rsidRPr="005D2485">
        <w:rPr>
          <w:rFonts w:ascii="Porsche Next TT" w:hAnsi="Porsche Next TT" w:cs="Porsche Next TT"/>
          <w:lang w:val="en-US"/>
        </w:rPr>
        <w:t xml:space="preserve"> (PCN)</w:t>
      </w:r>
      <w:r w:rsidR="005C3627" w:rsidRPr="005D2485">
        <w:rPr>
          <w:rFonts w:ascii="Porsche Next TT" w:hAnsi="Porsche Next TT" w:cs="Porsche Next TT"/>
          <w:lang w:val="en-US"/>
        </w:rPr>
        <w:t xml:space="preserve"> is keen to have </w:t>
      </w:r>
      <w:r w:rsidR="00D1055C" w:rsidRPr="005D2485">
        <w:rPr>
          <w:rFonts w:ascii="Porsche Next TT" w:hAnsi="Porsche Next TT" w:cs="Porsche Next TT"/>
          <w:lang w:val="en-US"/>
        </w:rPr>
        <w:t xml:space="preserve">a minimum number of </w:t>
      </w:r>
      <w:r w:rsidR="005C3627" w:rsidRPr="005D2485">
        <w:rPr>
          <w:rFonts w:ascii="Porsche Next TT" w:hAnsi="Porsche Next TT" w:cs="Porsche Next TT"/>
          <w:lang w:val="en-US"/>
        </w:rPr>
        <w:t>service provider</w:t>
      </w:r>
      <w:r w:rsidR="00D1055C" w:rsidRPr="005D2485">
        <w:rPr>
          <w:rFonts w:ascii="Porsche Next TT" w:hAnsi="Porsche Next TT" w:cs="Porsche Next TT"/>
          <w:lang w:val="en-US"/>
        </w:rPr>
        <w:t>s</w:t>
      </w:r>
      <w:r w:rsidR="005C3627" w:rsidRPr="005D2485">
        <w:rPr>
          <w:rFonts w:ascii="Porsche Next TT" w:hAnsi="Porsche Next TT" w:cs="Porsche Next TT"/>
          <w:lang w:val="en-US"/>
        </w:rPr>
        <w:t xml:space="preserve"> for all functions, </w:t>
      </w:r>
      <w:r w:rsidR="00D1055C" w:rsidRPr="005D2485">
        <w:rPr>
          <w:rFonts w:ascii="Porsche Next TT" w:hAnsi="Porsche Next TT" w:cs="Porsche Next TT"/>
          <w:lang w:val="en-US"/>
        </w:rPr>
        <w:t xml:space="preserve">up to and including a single source solution, </w:t>
      </w:r>
      <w:r w:rsidR="005C3627" w:rsidRPr="005D2485">
        <w:rPr>
          <w:rFonts w:ascii="Porsche Next TT" w:hAnsi="Porsche Next TT" w:cs="Porsche Next TT"/>
          <w:lang w:val="en-US"/>
        </w:rPr>
        <w:t xml:space="preserve">but reserves itself to divide the tender </w:t>
      </w:r>
      <w:bookmarkEnd w:id="7"/>
      <w:r w:rsidR="005C3627" w:rsidRPr="005D2485">
        <w:rPr>
          <w:rFonts w:ascii="Porsche Next TT" w:hAnsi="Porsche Next TT" w:cs="Porsche Next TT"/>
          <w:lang w:val="en-US"/>
        </w:rPr>
        <w:t>in several parts during the quotation procedure and conclude for each part a specific contract.</w:t>
      </w:r>
    </w:p>
    <w:p w14:paraId="4785EC86" w14:textId="77777777" w:rsidR="00525E15" w:rsidRPr="005D2485" w:rsidRDefault="00525E15">
      <w:pPr>
        <w:spacing w:after="200" w:line="276" w:lineRule="auto"/>
        <w:jc w:val="left"/>
        <w:rPr>
          <w:rFonts w:ascii="Porsche Next TT" w:hAnsi="Porsche Next TT" w:cs="Porsche Next TT"/>
          <w:lang w:val="en-US"/>
        </w:rPr>
      </w:pPr>
      <w:r w:rsidRPr="005D2485">
        <w:rPr>
          <w:rFonts w:ascii="Porsche Next TT" w:hAnsi="Porsche Next TT" w:cs="Porsche Next TT"/>
          <w:lang w:val="en-US"/>
        </w:rPr>
        <w:br w:type="page"/>
      </w:r>
    </w:p>
    <w:p w14:paraId="77CFA904" w14:textId="77777777" w:rsidR="00FB17D5" w:rsidRPr="005D2485" w:rsidRDefault="00F47F3B" w:rsidP="00231613">
      <w:pPr>
        <w:pStyle w:val="Heading1"/>
        <w:spacing w:after="120" w:line="240" w:lineRule="auto"/>
        <w:ind w:left="850" w:hanging="850"/>
        <w:rPr>
          <w:rFonts w:ascii="Porsche Next TT" w:hAnsi="Porsche Next TT" w:cs="Porsche Next TT"/>
          <w:lang w:val="en-US"/>
        </w:rPr>
      </w:pPr>
      <w:bookmarkStart w:id="8" w:name="_Toc229571268"/>
      <w:bookmarkStart w:id="9" w:name="_Toc231197849"/>
      <w:bookmarkStart w:id="10" w:name="_Toc232171856"/>
      <w:bookmarkStart w:id="11" w:name="_Toc413682228"/>
      <w:bookmarkStart w:id="12" w:name="_Toc413855982"/>
      <w:bookmarkStart w:id="13" w:name="_Toc413912011"/>
      <w:bookmarkStart w:id="14" w:name="_Toc413916919"/>
      <w:bookmarkStart w:id="15" w:name="_Toc413917123"/>
      <w:bookmarkStart w:id="16" w:name="_Toc413917278"/>
      <w:bookmarkStart w:id="17" w:name="_Toc413917412"/>
      <w:bookmarkStart w:id="18" w:name="_Toc415036285"/>
      <w:bookmarkStart w:id="19" w:name="_Toc467586482"/>
      <w:bookmarkStart w:id="20" w:name="_Toc9514631"/>
      <w:bookmarkStart w:id="21" w:name="_Toc196298477"/>
      <w:r w:rsidRPr="005D2485">
        <w:rPr>
          <w:rFonts w:ascii="Porsche Next TT" w:hAnsi="Porsche Next TT" w:cs="Porsche Next TT"/>
          <w:lang w:val="en-US"/>
        </w:rPr>
        <w:lastRenderedPageBreak/>
        <w:t>General T</w:t>
      </w:r>
      <w:r w:rsidR="005C3627" w:rsidRPr="005D2485">
        <w:rPr>
          <w:rFonts w:ascii="Porsche Next TT" w:hAnsi="Porsche Next TT" w:cs="Porsche Next TT"/>
          <w:lang w:val="en-US"/>
        </w:rPr>
        <w:t>ender</w:t>
      </w:r>
      <w:bookmarkEnd w:id="8"/>
      <w:bookmarkEnd w:id="9"/>
      <w:bookmarkEnd w:id="10"/>
      <w:r w:rsidR="005C3627" w:rsidRPr="005D2485">
        <w:rPr>
          <w:rFonts w:ascii="Porsche Next TT" w:hAnsi="Porsche Next TT" w:cs="Porsche Next TT"/>
          <w:lang w:val="en-US"/>
        </w:rPr>
        <w:t xml:space="preserve"> </w:t>
      </w:r>
      <w:r w:rsidRPr="005D2485">
        <w:rPr>
          <w:rFonts w:ascii="Porsche Next TT" w:hAnsi="Porsche Next TT" w:cs="Porsche Next TT"/>
          <w:lang w:val="en-US"/>
        </w:rPr>
        <w:t>I</w:t>
      </w:r>
      <w:r w:rsidR="005C3627" w:rsidRPr="005D2485">
        <w:rPr>
          <w:rFonts w:ascii="Porsche Next TT" w:hAnsi="Porsche Next TT" w:cs="Porsche Next TT"/>
          <w:lang w:val="en-US"/>
        </w:rPr>
        <w:t>nformation</w:t>
      </w:r>
      <w:bookmarkEnd w:id="11"/>
      <w:bookmarkEnd w:id="12"/>
      <w:bookmarkEnd w:id="13"/>
      <w:bookmarkEnd w:id="14"/>
      <w:bookmarkEnd w:id="15"/>
      <w:bookmarkEnd w:id="16"/>
      <w:bookmarkEnd w:id="17"/>
      <w:bookmarkEnd w:id="18"/>
      <w:bookmarkEnd w:id="19"/>
      <w:bookmarkEnd w:id="20"/>
      <w:bookmarkEnd w:id="21"/>
    </w:p>
    <w:p w14:paraId="4C4CC3F3" w14:textId="77777777" w:rsidR="008A6202" w:rsidRPr="005D2485" w:rsidRDefault="005C3627">
      <w:pPr>
        <w:spacing w:line="240" w:lineRule="auto"/>
        <w:rPr>
          <w:rFonts w:ascii="Porsche Next TT" w:hAnsi="Porsche Next TT" w:cs="Porsche Next TT"/>
          <w:lang w:val="en-US" w:eastAsia="ko-KR"/>
        </w:rPr>
      </w:pPr>
      <w:r w:rsidRPr="005D2485">
        <w:rPr>
          <w:rFonts w:ascii="Porsche Next TT" w:hAnsi="Porsche Next TT" w:cs="Porsche Next TT"/>
          <w:lang w:val="en-US" w:eastAsia="ko-KR"/>
        </w:rPr>
        <w:t xml:space="preserve">For all </w:t>
      </w:r>
      <w:r w:rsidR="00525E15" w:rsidRPr="005D2485">
        <w:rPr>
          <w:rFonts w:ascii="Porsche Next TT" w:hAnsi="Porsche Next TT" w:cs="Porsche Next TT"/>
          <w:lang w:val="en-US" w:eastAsia="ko-KR"/>
        </w:rPr>
        <w:t>parts,</w:t>
      </w:r>
      <w:r w:rsidRPr="005D2485">
        <w:rPr>
          <w:rFonts w:ascii="Porsche Next TT" w:hAnsi="Porsche Next TT" w:cs="Porsche Next TT"/>
          <w:lang w:val="en-US" w:eastAsia="ko-KR"/>
        </w:rPr>
        <w:t xml:space="preserve">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r w:rsidRPr="005D2485">
        <w:rPr>
          <w:rFonts w:ascii="Porsche Next TT" w:hAnsi="Porsche Next TT" w:cs="Porsche Next TT"/>
          <w:lang w:val="en-US" w:eastAsia="ko-KR"/>
        </w:rPr>
        <w:t xml:space="preserve">asks for fixed conditions during the first contract period. </w:t>
      </w:r>
    </w:p>
    <w:p w14:paraId="20ED76FE" w14:textId="454F329A" w:rsidR="00A01689" w:rsidRPr="0023580A" w:rsidRDefault="008A6202">
      <w:pPr>
        <w:spacing w:line="240" w:lineRule="auto"/>
        <w:rPr>
          <w:rFonts w:ascii="Porsche Next TT" w:hAnsi="Porsche Next TT" w:cs="Porsche Next TT"/>
          <w:lang w:val="en-US" w:eastAsia="ko-KR"/>
        </w:rPr>
      </w:pPr>
      <w:r w:rsidRPr="005D2485">
        <w:rPr>
          <w:rFonts w:ascii="Porsche Next TT" w:hAnsi="Porsche Next TT" w:cs="Porsche Next TT"/>
          <w:lang w:val="en-US" w:eastAsia="ko-KR"/>
        </w:rPr>
        <w:t>For normal warehouse</w:t>
      </w:r>
      <w:r w:rsidR="009062B2" w:rsidRPr="005D2485">
        <w:rPr>
          <w:rFonts w:ascii="Porsche Next TT" w:hAnsi="Porsche Next TT" w:cs="Porsche Next TT"/>
          <w:lang w:val="en-US" w:eastAsia="ko-KR"/>
        </w:rPr>
        <w:t>, the</w:t>
      </w:r>
      <w:r w:rsidRPr="005D2485">
        <w:rPr>
          <w:rFonts w:ascii="Porsche Next TT" w:hAnsi="Porsche Next TT" w:cs="Porsche Next TT"/>
          <w:lang w:val="en-US" w:eastAsia="ko-KR"/>
        </w:rPr>
        <w:t xml:space="preserve"> </w:t>
      </w:r>
      <w:r w:rsidRPr="0023580A">
        <w:rPr>
          <w:rFonts w:ascii="Porsche Next TT" w:hAnsi="Porsche Next TT" w:cs="Porsche Next TT"/>
          <w:lang w:val="en-US" w:eastAsia="ko-KR"/>
        </w:rPr>
        <w:t xml:space="preserve">contract period </w:t>
      </w:r>
      <w:r w:rsidR="009062B2" w:rsidRPr="0023580A">
        <w:rPr>
          <w:rFonts w:ascii="Porsche Next TT" w:hAnsi="Porsche Next TT" w:cs="Porsche Next TT"/>
          <w:lang w:val="en-US" w:eastAsia="ko-KR"/>
        </w:rPr>
        <w:t xml:space="preserve">is </w:t>
      </w:r>
      <w:r w:rsidRPr="0023580A">
        <w:rPr>
          <w:rFonts w:ascii="Porsche Next TT" w:hAnsi="Porsche Next TT" w:cs="Porsche Next TT"/>
          <w:lang w:val="en-US" w:eastAsia="ko-KR"/>
        </w:rPr>
        <w:t>3+2 years</w:t>
      </w:r>
      <w:r w:rsidR="009062B2" w:rsidRPr="0023580A">
        <w:rPr>
          <w:rFonts w:ascii="Porsche Next TT" w:hAnsi="Porsche Next TT" w:cs="Porsche Next TT"/>
          <w:lang w:val="en-US" w:eastAsia="ko-KR"/>
        </w:rPr>
        <w:t>.</w:t>
      </w:r>
    </w:p>
    <w:p w14:paraId="5F958530" w14:textId="49834826" w:rsidR="008A6202" w:rsidRPr="005D2485" w:rsidRDefault="008A6202">
      <w:pPr>
        <w:spacing w:line="240" w:lineRule="auto"/>
        <w:rPr>
          <w:rFonts w:ascii="Porsche Next TT" w:hAnsi="Porsche Next TT" w:cs="Porsche Next TT"/>
          <w:lang w:val="en-US" w:eastAsia="ko-KR"/>
        </w:rPr>
      </w:pPr>
      <w:r w:rsidRPr="0023580A">
        <w:rPr>
          <w:rFonts w:ascii="Porsche Next TT" w:hAnsi="Porsche Next TT" w:cs="Porsche Next TT"/>
          <w:lang w:val="en-US" w:eastAsia="ko-KR"/>
        </w:rPr>
        <w:t>For D</w:t>
      </w:r>
      <w:r w:rsidR="00A01689" w:rsidRPr="0023580A">
        <w:rPr>
          <w:rFonts w:ascii="Porsche Next TT" w:hAnsi="Porsche Next TT" w:cs="Porsche Next TT"/>
          <w:lang w:val="en-US" w:eastAsia="ko-KR"/>
        </w:rPr>
        <w:t>G warehouse</w:t>
      </w:r>
      <w:r w:rsidRPr="0023580A">
        <w:rPr>
          <w:rFonts w:ascii="Porsche Next TT" w:hAnsi="Porsche Next TT" w:cs="Porsche Next TT"/>
          <w:lang w:val="en-US" w:eastAsia="ko-KR"/>
        </w:rPr>
        <w:t xml:space="preserve">, the contract </w:t>
      </w:r>
      <w:r w:rsidR="00046142" w:rsidRPr="0023580A">
        <w:rPr>
          <w:rFonts w:ascii="Porsche Next TT" w:hAnsi="Porsche Next TT" w:cs="Porsche Next TT"/>
          <w:lang w:val="en-US" w:eastAsia="ko-KR"/>
        </w:rPr>
        <w:t>period</w:t>
      </w:r>
      <w:r w:rsidRPr="0023580A">
        <w:rPr>
          <w:rFonts w:ascii="Porsche Next TT" w:hAnsi="Porsche Next TT" w:cs="Porsche Next TT"/>
          <w:lang w:val="en-US" w:eastAsia="ko-KR"/>
        </w:rPr>
        <w:t xml:space="preserve"> is</w:t>
      </w:r>
      <w:r w:rsidR="00023830">
        <w:rPr>
          <w:rFonts w:ascii="Porsche Next TT" w:eastAsia="宋体" w:hAnsi="Porsche Next TT" w:cs="Porsche Next TT" w:hint="eastAsia"/>
          <w:lang w:val="en-US" w:eastAsia="zh-CN"/>
        </w:rPr>
        <w:t xml:space="preserve"> 3+2</w:t>
      </w:r>
      <w:r w:rsidRPr="0023580A">
        <w:rPr>
          <w:rFonts w:ascii="Porsche Next TT" w:hAnsi="Porsche Next TT" w:cs="Porsche Next TT"/>
          <w:lang w:val="en-US" w:eastAsia="ko-KR"/>
        </w:rPr>
        <w:t xml:space="preserve"> </w:t>
      </w:r>
      <w:r w:rsidR="00A01689" w:rsidRPr="0023580A">
        <w:rPr>
          <w:rFonts w:ascii="Porsche Next TT" w:hAnsi="Porsche Next TT" w:cs="Porsche Next TT"/>
          <w:lang w:val="en-US" w:eastAsia="ko-KR"/>
        </w:rPr>
        <w:t xml:space="preserve">years, and </w:t>
      </w:r>
      <w:r w:rsidR="00A01689" w:rsidRPr="0023580A">
        <w:rPr>
          <w:rFonts w:ascii="Porsche Next TT" w:hAnsi="Porsche Next TT" w:cs="Porsche Next TT"/>
          <w:lang w:val="en-US"/>
        </w:rPr>
        <w:t>Porsche (China) Motors Ltd reserves the right to adjust contract period according to supply chain strategy change.</w:t>
      </w:r>
    </w:p>
    <w:p w14:paraId="74940492" w14:textId="4BD7BA98" w:rsidR="00FB17D5" w:rsidRPr="005D2485" w:rsidRDefault="005C3627">
      <w:pPr>
        <w:spacing w:line="240" w:lineRule="auto"/>
        <w:rPr>
          <w:rFonts w:ascii="Porsche Next TT" w:hAnsi="Porsche Next TT" w:cs="Porsche Next TT"/>
          <w:lang w:val="en-US" w:eastAsia="ko-KR"/>
        </w:rPr>
      </w:pPr>
      <w:r w:rsidRPr="005D2485">
        <w:rPr>
          <w:rFonts w:ascii="Porsche Next TT" w:hAnsi="Porsche Next TT" w:cs="Porsche Next TT"/>
          <w:lang w:val="en-US"/>
        </w:rPr>
        <w:t xml:space="preserve">Nevertheless, the service provider and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may request a review of the prices in accordance with the status of service provider’s continuous improvement and the future economic conditions, and the prices may be changed by mutual agreement in writing. The calculation basis of the quoted prices shall be mentioned in </w:t>
      </w:r>
      <w:r w:rsidR="00A01689" w:rsidRPr="005D2485">
        <w:rPr>
          <w:rFonts w:ascii="Porsche Next TT" w:hAnsi="Porsche Next TT" w:cs="Porsche Next TT"/>
          <w:lang w:val="en-US"/>
        </w:rPr>
        <w:t>detail</w:t>
      </w:r>
      <w:r w:rsidRPr="005D2485">
        <w:rPr>
          <w:rFonts w:ascii="Porsche Next TT" w:hAnsi="Porsche Next TT" w:cs="Porsche Next TT"/>
          <w:lang w:val="en-US"/>
        </w:rPr>
        <w:t>.</w:t>
      </w:r>
    </w:p>
    <w:p w14:paraId="6D805AA2" w14:textId="77777777" w:rsidR="00FB17D5" w:rsidRPr="005D2485" w:rsidRDefault="005C3627" w:rsidP="00886A7F">
      <w:pPr>
        <w:pStyle w:val="Heading2"/>
        <w:spacing w:before="120" w:line="240" w:lineRule="auto"/>
        <w:ind w:left="850" w:hanging="850"/>
        <w:rPr>
          <w:rFonts w:ascii="Porsche Next TT" w:hAnsi="Porsche Next TT" w:cs="Porsche Next TT"/>
          <w:lang w:val="en-US"/>
        </w:rPr>
      </w:pPr>
      <w:bookmarkStart w:id="22" w:name="_Toc229571269"/>
      <w:bookmarkStart w:id="23" w:name="_Toc231197850"/>
      <w:bookmarkStart w:id="24" w:name="_Toc232171857"/>
      <w:bookmarkStart w:id="25" w:name="_Toc413682229"/>
      <w:bookmarkStart w:id="26" w:name="_Toc413855983"/>
      <w:bookmarkStart w:id="27" w:name="_Toc413912012"/>
      <w:bookmarkStart w:id="28" w:name="_Toc413916920"/>
      <w:bookmarkStart w:id="29" w:name="_Toc413917124"/>
      <w:bookmarkStart w:id="30" w:name="_Toc413917279"/>
      <w:bookmarkStart w:id="31" w:name="_Toc413917413"/>
      <w:bookmarkStart w:id="32" w:name="_Toc415036286"/>
      <w:bookmarkStart w:id="33" w:name="_Toc467586483"/>
      <w:bookmarkStart w:id="34" w:name="_Toc9514632"/>
      <w:bookmarkStart w:id="35" w:name="_Toc196298478"/>
      <w:r w:rsidRPr="005D2485">
        <w:rPr>
          <w:rFonts w:ascii="Porsche Next TT" w:hAnsi="Porsche Next TT" w:cs="Porsche Next TT"/>
          <w:lang w:val="en-US"/>
        </w:rPr>
        <w:t xml:space="preserve">Schedule for the </w:t>
      </w:r>
      <w:r w:rsidR="00F47F3B" w:rsidRPr="005D2485">
        <w:rPr>
          <w:rFonts w:ascii="Porsche Next TT" w:hAnsi="Porsche Next TT" w:cs="Porsche Next TT"/>
          <w:lang w:val="en-US"/>
        </w:rPr>
        <w:t>T</w:t>
      </w:r>
      <w:r w:rsidRPr="005D2485">
        <w:rPr>
          <w:rFonts w:ascii="Porsche Next TT" w:hAnsi="Porsche Next TT" w:cs="Porsche Next TT"/>
          <w:lang w:val="en-US"/>
        </w:rPr>
        <w:t>end</w:t>
      </w:r>
      <w:bookmarkEnd w:id="22"/>
      <w:bookmarkEnd w:id="23"/>
      <w:bookmarkEnd w:id="24"/>
      <w:r w:rsidRPr="005D2485">
        <w:rPr>
          <w:rFonts w:ascii="Porsche Next TT" w:hAnsi="Porsche Next TT" w:cs="Porsche Next TT"/>
          <w:lang w:val="en-US"/>
        </w:rPr>
        <w:t>er</w:t>
      </w:r>
      <w:bookmarkEnd w:id="25"/>
      <w:bookmarkEnd w:id="26"/>
      <w:bookmarkEnd w:id="27"/>
      <w:bookmarkEnd w:id="28"/>
      <w:bookmarkEnd w:id="29"/>
      <w:bookmarkEnd w:id="30"/>
      <w:bookmarkEnd w:id="31"/>
      <w:bookmarkEnd w:id="32"/>
      <w:bookmarkEnd w:id="33"/>
      <w:bookmarkEnd w:id="34"/>
      <w:bookmarkEnd w:id="35"/>
    </w:p>
    <w:p w14:paraId="7021F3F5" w14:textId="3F0608AA" w:rsidR="00FB17D5" w:rsidRPr="00B71951" w:rsidRDefault="005C362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Proposals must be received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via email no later </w:t>
      </w:r>
      <w:r w:rsidRPr="00B71951">
        <w:rPr>
          <w:rFonts w:ascii="Porsche Next TT" w:hAnsi="Porsche Next TT" w:cs="Porsche Next TT"/>
          <w:lang w:val="en-US"/>
        </w:rPr>
        <w:t>than</w:t>
      </w:r>
      <w:r w:rsidR="00F30D39" w:rsidRPr="00B71951">
        <w:rPr>
          <w:rFonts w:ascii="Porsche Next TT" w:hAnsi="Porsche Next TT" w:cs="Porsche Next TT"/>
          <w:lang w:val="en-US" w:eastAsia="ko-KR"/>
        </w:rPr>
        <w:t xml:space="preserve"> the </w:t>
      </w:r>
      <w:r w:rsidR="003D0814">
        <w:rPr>
          <w:rFonts w:ascii="Porsche Next TT" w:eastAsia="宋体" w:hAnsi="Porsche Next TT" w:cs="Porsche Next TT"/>
          <w:lang w:val="en-US" w:eastAsia="zh-CN"/>
        </w:rPr>
        <w:t>13</w:t>
      </w:r>
      <w:r w:rsidR="003D0814">
        <w:rPr>
          <w:rFonts w:ascii="宋体" w:eastAsia="宋体" w:hAnsi="宋体" w:cs="Porsche Next TT"/>
          <w:vertAlign w:val="superscript"/>
          <w:lang w:val="en-US" w:eastAsia="zh-CN"/>
        </w:rPr>
        <w:t>th</w:t>
      </w:r>
      <w:r w:rsidR="00F30D39" w:rsidRPr="00B71951">
        <w:rPr>
          <w:rFonts w:ascii="Porsche Next TT" w:hAnsi="Porsche Next TT" w:cs="Porsche Next TT"/>
          <w:vertAlign w:val="superscript"/>
          <w:lang w:val="en-US" w:eastAsia="ko-KR"/>
        </w:rPr>
        <w:t xml:space="preserve"> </w:t>
      </w:r>
      <w:r w:rsidR="00F30D39" w:rsidRPr="00B71951">
        <w:rPr>
          <w:rFonts w:ascii="Porsche Next TT" w:hAnsi="Porsche Next TT" w:cs="Porsche Next TT"/>
          <w:lang w:val="en-US" w:eastAsia="ko-KR"/>
        </w:rPr>
        <w:t xml:space="preserve">of </w:t>
      </w:r>
      <w:r w:rsidR="003D0814">
        <w:rPr>
          <w:rFonts w:ascii="Porsche Next TT" w:eastAsia="宋体" w:hAnsi="Porsche Next TT" w:cs="Porsche Next TT"/>
          <w:lang w:val="en-US" w:eastAsia="zh-CN"/>
        </w:rPr>
        <w:t>Feb</w:t>
      </w:r>
      <w:r w:rsidR="00F30D39" w:rsidRPr="00B71951">
        <w:rPr>
          <w:rFonts w:ascii="Porsche Next TT" w:hAnsi="Porsche Next TT" w:cs="Porsche Next TT"/>
          <w:lang w:val="en-US" w:eastAsia="ko-KR"/>
        </w:rPr>
        <w:t xml:space="preserve"> </w:t>
      </w:r>
      <w:r w:rsidR="008F4148" w:rsidRPr="00B71951">
        <w:rPr>
          <w:rFonts w:ascii="Porsche Next TT" w:hAnsi="Porsche Next TT" w:cs="Porsche Next TT"/>
          <w:lang w:val="en-US" w:eastAsia="ko-KR"/>
        </w:rPr>
        <w:t>202</w:t>
      </w:r>
      <w:r w:rsidR="00761540">
        <w:rPr>
          <w:rFonts w:ascii="Porsche Next TT" w:eastAsia="宋体" w:hAnsi="Porsche Next TT" w:cs="Porsche Next TT" w:hint="eastAsia"/>
          <w:lang w:val="en-US" w:eastAsia="zh-CN"/>
        </w:rPr>
        <w:t>6</w:t>
      </w:r>
      <w:r w:rsidR="008F4148" w:rsidRPr="00B71951">
        <w:rPr>
          <w:rFonts w:ascii="Porsche Next TT" w:hAnsi="Porsche Next TT" w:cs="Porsche Next TT"/>
          <w:lang w:val="en-US"/>
        </w:rPr>
        <w:t xml:space="preserve"> </w:t>
      </w:r>
      <w:r w:rsidRPr="00B71951">
        <w:rPr>
          <w:rFonts w:ascii="Porsche Next TT" w:hAnsi="Porsche Next TT" w:cs="Porsche Next TT"/>
          <w:lang w:val="en-US"/>
        </w:rPr>
        <w:t xml:space="preserve">by </w:t>
      </w:r>
      <w:r w:rsidRPr="00B71951">
        <w:rPr>
          <w:rFonts w:ascii="Porsche Next TT" w:hAnsi="Porsche Next TT" w:cs="Porsche Next TT"/>
          <w:lang w:val="en-US" w:eastAsia="ko-KR"/>
        </w:rPr>
        <w:t>12</w:t>
      </w:r>
      <w:r w:rsidRPr="00B71951">
        <w:rPr>
          <w:rFonts w:ascii="Porsche Next TT" w:hAnsi="Porsche Next TT" w:cs="Porsche Next TT"/>
          <w:lang w:val="en-US"/>
        </w:rPr>
        <w:t>:00</w:t>
      </w:r>
      <w:r w:rsidR="00B57D70" w:rsidRPr="00B71951">
        <w:rPr>
          <w:rFonts w:ascii="Porsche Next TT" w:hAnsi="Porsche Next TT" w:cs="Porsche Next TT"/>
          <w:lang w:val="en-US"/>
        </w:rPr>
        <w:t xml:space="preserve"> </w:t>
      </w:r>
      <w:r w:rsidRPr="00B71951">
        <w:rPr>
          <w:rFonts w:ascii="Porsche Next TT" w:hAnsi="Porsche Next TT" w:cs="Porsche Next TT"/>
          <w:lang w:val="en-US"/>
        </w:rPr>
        <w:t>pm</w:t>
      </w:r>
      <w:r w:rsidR="006B0259" w:rsidRPr="00B71951">
        <w:rPr>
          <w:rFonts w:ascii="Porsche Next TT" w:hAnsi="Porsche Next TT" w:cs="Porsche Next TT"/>
          <w:lang w:val="en-US"/>
        </w:rPr>
        <w:t xml:space="preserve"> </w:t>
      </w:r>
      <w:r w:rsidR="00561485" w:rsidRPr="00B71951">
        <w:rPr>
          <w:rFonts w:ascii="Porsche Next TT" w:hAnsi="Porsche Next TT" w:cs="Porsche Next TT"/>
          <w:lang w:val="en-US"/>
        </w:rPr>
        <w:t xml:space="preserve">(noon) </w:t>
      </w:r>
      <w:r w:rsidR="006B0259" w:rsidRPr="00B71951">
        <w:rPr>
          <w:rFonts w:ascii="Porsche Next TT" w:hAnsi="Porsche Next TT" w:cs="Porsche Next TT"/>
          <w:lang w:val="en-US"/>
        </w:rPr>
        <w:t xml:space="preserve">EST </w:t>
      </w:r>
      <w:r w:rsidRPr="00B71951">
        <w:rPr>
          <w:rFonts w:ascii="Porsche Next TT" w:hAnsi="Porsche Next TT" w:cs="Porsche Next TT"/>
          <w:lang w:val="en-US"/>
        </w:rPr>
        <w:t>time.</w:t>
      </w:r>
      <w:r w:rsidRPr="00B71951">
        <w:rPr>
          <w:rFonts w:ascii="Porsche Next TT" w:eastAsia="宋体" w:hAnsi="Porsche Next TT" w:cs="Porsche Next TT"/>
          <w:lang w:val="en-US" w:eastAsia="zh-CN"/>
        </w:rPr>
        <w:t xml:space="preserve"> </w:t>
      </w:r>
      <w:r w:rsidRPr="00B71951">
        <w:rPr>
          <w:rFonts w:ascii="Porsche Next TT" w:hAnsi="Porsche Next TT" w:cs="Porsche Next TT"/>
          <w:b/>
          <w:u w:val="single"/>
          <w:lang w:val="en-US"/>
        </w:rPr>
        <w:t xml:space="preserve">Failure to submit proposal by deadlines </w:t>
      </w:r>
      <w:r w:rsidR="006B0259" w:rsidRPr="00B71951">
        <w:rPr>
          <w:rFonts w:ascii="Porsche Next TT" w:hAnsi="Porsche Next TT" w:cs="Porsche Next TT"/>
          <w:b/>
          <w:u w:val="single"/>
          <w:lang w:val="en-US"/>
        </w:rPr>
        <w:t>WILL</w:t>
      </w:r>
      <w:r w:rsidRPr="00B71951">
        <w:rPr>
          <w:rFonts w:ascii="Porsche Next TT" w:hAnsi="Porsche Next TT" w:cs="Porsche Next TT"/>
          <w:b/>
          <w:u w:val="single"/>
          <w:lang w:val="en-US"/>
        </w:rPr>
        <w:t xml:space="preserve"> disqualify Supplier from further participation.</w:t>
      </w:r>
    </w:p>
    <w:p w14:paraId="6198E8A0" w14:textId="77777777" w:rsidR="00FB17D5" w:rsidRPr="00B71951" w:rsidRDefault="005C3627">
      <w:pPr>
        <w:spacing w:line="240" w:lineRule="auto"/>
        <w:rPr>
          <w:rFonts w:ascii="Porsche Next TT" w:hAnsi="Porsche Next TT" w:cs="Porsche Next TT"/>
          <w:lang w:val="en-US"/>
        </w:rPr>
      </w:pPr>
      <w:r w:rsidRPr="00B71951">
        <w:rPr>
          <w:rFonts w:ascii="Porsche Next TT" w:hAnsi="Porsche Next TT" w:cs="Porsche Next TT"/>
          <w:lang w:val="en-US"/>
        </w:rPr>
        <w:t>Listed below is a summary of the dates specified above on which actions are to be taken or completed.</w:t>
      </w:r>
    </w:p>
    <w:p w14:paraId="42212E3F" w14:textId="77777777" w:rsidR="00FB17D5" w:rsidRPr="00B71951" w:rsidRDefault="00FB17D5">
      <w:pPr>
        <w:spacing w:line="240" w:lineRule="auto"/>
        <w:rPr>
          <w:rFonts w:ascii="Porsche Next TT" w:hAnsi="Porsche Next TT" w:cs="Porsche Next TT"/>
          <w:lang w:val="en-US"/>
        </w:rPr>
      </w:pPr>
    </w:p>
    <w:tbl>
      <w:tblPr>
        <w:tblW w:w="9636" w:type="dxa"/>
        <w:tblInd w:w="70"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409"/>
        <w:gridCol w:w="2409"/>
        <w:gridCol w:w="2409"/>
        <w:gridCol w:w="2409"/>
      </w:tblGrid>
      <w:tr w:rsidR="00FB17D5" w:rsidRPr="00B71951" w14:paraId="20E601D9" w14:textId="77777777">
        <w:trPr>
          <w:trHeight w:val="637"/>
        </w:trPr>
        <w:tc>
          <w:tcPr>
            <w:tcW w:w="2409" w:type="dxa"/>
            <w:tcBorders>
              <w:top w:val="single" w:sz="18" w:space="0" w:color="auto"/>
            </w:tcBorders>
            <w:shd w:val="clear" w:color="auto" w:fill="D9D9D9"/>
            <w:vAlign w:val="center"/>
          </w:tcPr>
          <w:p w14:paraId="0DF804DA" w14:textId="77777777" w:rsidR="00FB17D5" w:rsidRPr="00B71951" w:rsidRDefault="005C3627">
            <w:pPr>
              <w:pStyle w:val="BodyTextIndent"/>
              <w:ind w:left="0"/>
              <w:jc w:val="center"/>
              <w:rPr>
                <w:rFonts w:ascii="Porsche Next TT" w:hAnsi="Porsche Next TT" w:cs="Porsche Next TT"/>
              </w:rPr>
            </w:pPr>
            <w:r w:rsidRPr="00B71951">
              <w:rPr>
                <w:rFonts w:ascii="Porsche Next TT" w:hAnsi="Porsche Next TT" w:cs="Porsche Next TT"/>
              </w:rPr>
              <w:t>Beginning of the tender phase</w:t>
            </w:r>
          </w:p>
        </w:tc>
        <w:tc>
          <w:tcPr>
            <w:tcW w:w="2409" w:type="dxa"/>
            <w:tcBorders>
              <w:top w:val="single" w:sz="18" w:space="0" w:color="auto"/>
            </w:tcBorders>
            <w:shd w:val="clear" w:color="auto" w:fill="D9D9D9"/>
            <w:vAlign w:val="center"/>
          </w:tcPr>
          <w:p w14:paraId="7EDECA20" w14:textId="77777777" w:rsidR="00FB17D5" w:rsidRPr="00B71951" w:rsidRDefault="005C3627">
            <w:pPr>
              <w:pStyle w:val="BodyTextIndent"/>
              <w:ind w:left="0"/>
              <w:jc w:val="center"/>
              <w:rPr>
                <w:rFonts w:ascii="Porsche Next TT" w:hAnsi="Porsche Next TT" w:cs="Porsche Next TT"/>
              </w:rPr>
            </w:pPr>
            <w:r w:rsidRPr="00B71951">
              <w:rPr>
                <w:rFonts w:ascii="Porsche Next TT" w:hAnsi="Porsche Next TT" w:cs="Porsche Next TT"/>
              </w:rPr>
              <w:t>Submission time for the offers</w:t>
            </w:r>
          </w:p>
        </w:tc>
        <w:tc>
          <w:tcPr>
            <w:tcW w:w="2409" w:type="dxa"/>
            <w:tcBorders>
              <w:top w:val="single" w:sz="18" w:space="0" w:color="auto"/>
            </w:tcBorders>
            <w:shd w:val="clear" w:color="auto" w:fill="D9D9D9"/>
            <w:vAlign w:val="center"/>
          </w:tcPr>
          <w:p w14:paraId="43FD30E6" w14:textId="77777777" w:rsidR="00FB17D5" w:rsidRPr="00B71951" w:rsidRDefault="005C3627">
            <w:pPr>
              <w:pStyle w:val="BodyTextIndent"/>
              <w:ind w:left="0"/>
              <w:jc w:val="center"/>
              <w:rPr>
                <w:rFonts w:ascii="Porsche Next TT" w:hAnsi="Porsche Next TT" w:cs="Porsche Next TT"/>
              </w:rPr>
            </w:pPr>
            <w:r w:rsidRPr="00B71951">
              <w:rPr>
                <w:rFonts w:ascii="Porsche Next TT" w:hAnsi="Porsche Next TT" w:cs="Porsche Next TT"/>
              </w:rPr>
              <w:t>Provider presentation</w:t>
            </w:r>
          </w:p>
        </w:tc>
        <w:tc>
          <w:tcPr>
            <w:tcW w:w="2409" w:type="dxa"/>
            <w:tcBorders>
              <w:top w:val="single" w:sz="18" w:space="0" w:color="auto"/>
            </w:tcBorders>
            <w:shd w:val="clear" w:color="auto" w:fill="D9D9D9"/>
            <w:vAlign w:val="center"/>
          </w:tcPr>
          <w:p w14:paraId="6349CA62" w14:textId="77777777" w:rsidR="00FB17D5" w:rsidRPr="00B71951" w:rsidRDefault="005C3627">
            <w:pPr>
              <w:pStyle w:val="BodyTextIndent"/>
              <w:ind w:left="0"/>
              <w:jc w:val="center"/>
              <w:rPr>
                <w:rFonts w:ascii="Porsche Next TT" w:hAnsi="Porsche Next TT" w:cs="Porsche Next TT"/>
              </w:rPr>
            </w:pPr>
            <w:r w:rsidRPr="00B71951">
              <w:rPr>
                <w:rFonts w:ascii="Porsche Next TT" w:hAnsi="Porsche Next TT" w:cs="Porsche Next TT"/>
              </w:rPr>
              <w:t>Provider decision</w:t>
            </w:r>
          </w:p>
        </w:tc>
      </w:tr>
      <w:tr w:rsidR="00FB17D5" w:rsidRPr="005D2485" w14:paraId="725C0DA4" w14:textId="77777777">
        <w:trPr>
          <w:trHeight w:val="620"/>
        </w:trPr>
        <w:tc>
          <w:tcPr>
            <w:tcW w:w="2409" w:type="dxa"/>
            <w:tcBorders>
              <w:bottom w:val="single" w:sz="18" w:space="0" w:color="auto"/>
            </w:tcBorders>
            <w:vAlign w:val="center"/>
          </w:tcPr>
          <w:p w14:paraId="32E1990E" w14:textId="190B3990" w:rsidR="00FB17D5" w:rsidRPr="00B71951" w:rsidRDefault="001C2AC7" w:rsidP="00F61C0E">
            <w:pPr>
              <w:pStyle w:val="BodyTextIndent"/>
              <w:ind w:left="0"/>
              <w:jc w:val="center"/>
              <w:rPr>
                <w:rFonts w:ascii="Porsche Next TT" w:eastAsia="宋体" w:hAnsi="Porsche Next TT" w:cs="Porsche Next TT"/>
                <w:color w:val="auto"/>
                <w:lang w:eastAsia="zh-CN"/>
              </w:rPr>
            </w:pPr>
            <w:r>
              <w:rPr>
                <w:rFonts w:ascii="Porsche Next TT" w:eastAsia="宋体" w:hAnsi="Porsche Next TT" w:cs="Porsche Next TT"/>
                <w:color w:val="auto"/>
                <w:lang w:eastAsia="zh-CN"/>
              </w:rPr>
              <w:t>Jan 15</w:t>
            </w:r>
            <w:r w:rsidR="003D0814" w:rsidRPr="003D0814">
              <w:rPr>
                <w:rFonts w:ascii="Porsche Next TT" w:eastAsia="宋体" w:hAnsi="Porsche Next TT" w:cs="Porsche Next TT"/>
                <w:color w:val="auto"/>
                <w:vertAlign w:val="superscript"/>
                <w:lang w:eastAsia="zh-CN"/>
              </w:rPr>
              <w:t>th</w:t>
            </w:r>
            <w:r w:rsidR="00A53C82" w:rsidRPr="00B71951">
              <w:rPr>
                <w:rFonts w:ascii="Porsche Next TT" w:eastAsiaTheme="minorEastAsia" w:hAnsi="Porsche Next TT" w:cs="Porsche Next TT"/>
                <w:color w:val="auto"/>
                <w:lang w:eastAsia="ko-KR"/>
              </w:rPr>
              <w:t>,</w:t>
            </w:r>
            <w:r w:rsidR="00D1055C" w:rsidRPr="00B71951">
              <w:rPr>
                <w:rFonts w:ascii="Porsche Next TT" w:eastAsiaTheme="minorEastAsia" w:hAnsi="Porsche Next TT" w:cs="Porsche Next TT"/>
                <w:color w:val="auto"/>
                <w:lang w:eastAsia="ko-KR"/>
              </w:rPr>
              <w:t xml:space="preserve"> 20</w:t>
            </w:r>
            <w:r w:rsidR="00196DDF" w:rsidRPr="00B71951">
              <w:rPr>
                <w:rFonts w:ascii="Porsche Next TT" w:eastAsiaTheme="minorEastAsia" w:hAnsi="Porsche Next TT" w:cs="Porsche Next TT"/>
                <w:color w:val="auto"/>
                <w:lang w:eastAsia="ko-KR"/>
              </w:rPr>
              <w:t>2</w:t>
            </w:r>
            <w:r w:rsidR="00761540">
              <w:rPr>
                <w:rFonts w:ascii="Porsche Next TT" w:eastAsia="宋体" w:hAnsi="Porsche Next TT" w:cs="Porsche Next TT" w:hint="eastAsia"/>
                <w:color w:val="auto"/>
                <w:lang w:eastAsia="zh-CN"/>
              </w:rPr>
              <w:t>6</w:t>
            </w:r>
          </w:p>
        </w:tc>
        <w:tc>
          <w:tcPr>
            <w:tcW w:w="2409" w:type="dxa"/>
            <w:tcBorders>
              <w:bottom w:val="single" w:sz="18" w:space="0" w:color="auto"/>
            </w:tcBorders>
            <w:vAlign w:val="center"/>
          </w:tcPr>
          <w:p w14:paraId="13B982E8" w14:textId="6AF6147F" w:rsidR="00FB17D5" w:rsidRPr="00B71951" w:rsidRDefault="003D0814">
            <w:pPr>
              <w:pStyle w:val="BodyTextIndent"/>
              <w:jc w:val="both"/>
              <w:rPr>
                <w:rFonts w:ascii="Porsche Next TT" w:eastAsia="宋体" w:hAnsi="Porsche Next TT" w:cs="Porsche Next TT"/>
                <w:color w:val="auto"/>
                <w:lang w:eastAsia="zh-CN"/>
              </w:rPr>
            </w:pPr>
            <w:r>
              <w:rPr>
                <w:rFonts w:ascii="Porsche Next TT" w:eastAsia="宋体" w:hAnsi="Porsche Next TT" w:cs="Porsche Next TT"/>
                <w:color w:val="auto"/>
                <w:lang w:eastAsia="zh-CN"/>
              </w:rPr>
              <w:t>Feb 13</w:t>
            </w:r>
            <w:r w:rsidRPr="003D0814">
              <w:rPr>
                <w:rFonts w:ascii="Porsche Next TT" w:eastAsia="宋体" w:hAnsi="Porsche Next TT" w:cs="Porsche Next TT"/>
                <w:color w:val="auto"/>
                <w:vertAlign w:val="superscript"/>
                <w:lang w:eastAsia="zh-CN"/>
              </w:rPr>
              <w:t>th</w:t>
            </w:r>
            <w:r w:rsidR="00F30D39" w:rsidRPr="00B71951">
              <w:rPr>
                <w:rFonts w:ascii="Porsche Next TT" w:eastAsiaTheme="minorEastAsia" w:hAnsi="Porsche Next TT" w:cs="Porsche Next TT"/>
                <w:color w:val="auto"/>
                <w:lang w:eastAsia="ko-KR"/>
              </w:rPr>
              <w:t>,</w:t>
            </w:r>
            <w:r w:rsidR="00D1055C" w:rsidRPr="00B71951">
              <w:rPr>
                <w:rFonts w:ascii="Porsche Next TT" w:eastAsiaTheme="minorEastAsia" w:hAnsi="Porsche Next TT" w:cs="Porsche Next TT"/>
                <w:color w:val="auto"/>
                <w:lang w:eastAsia="ko-KR"/>
              </w:rPr>
              <w:t xml:space="preserve"> 20</w:t>
            </w:r>
            <w:r w:rsidR="00196DDF" w:rsidRPr="00B71951">
              <w:rPr>
                <w:rFonts w:ascii="Porsche Next TT" w:eastAsiaTheme="minorEastAsia" w:hAnsi="Porsche Next TT" w:cs="Porsche Next TT"/>
                <w:color w:val="auto"/>
                <w:lang w:eastAsia="ko-KR"/>
              </w:rPr>
              <w:t>2</w:t>
            </w:r>
            <w:r w:rsidR="00761540">
              <w:rPr>
                <w:rFonts w:ascii="Porsche Next TT" w:eastAsia="宋体" w:hAnsi="Porsche Next TT" w:cs="Porsche Next TT" w:hint="eastAsia"/>
                <w:color w:val="auto"/>
                <w:lang w:eastAsia="zh-CN"/>
              </w:rPr>
              <w:t>6</w:t>
            </w:r>
          </w:p>
        </w:tc>
        <w:tc>
          <w:tcPr>
            <w:tcW w:w="2409" w:type="dxa"/>
            <w:tcBorders>
              <w:bottom w:val="single" w:sz="18" w:space="0" w:color="auto"/>
            </w:tcBorders>
            <w:vAlign w:val="center"/>
          </w:tcPr>
          <w:p w14:paraId="4EDFC96F" w14:textId="736DB809" w:rsidR="00FB17D5" w:rsidRPr="00B71951" w:rsidRDefault="00977EAB" w:rsidP="0063214E">
            <w:pPr>
              <w:pStyle w:val="BodyTextIndent"/>
              <w:jc w:val="both"/>
              <w:rPr>
                <w:rFonts w:ascii="Porsche Next TT" w:eastAsia="宋体" w:hAnsi="Porsche Next TT" w:cs="Porsche Next TT"/>
                <w:color w:val="auto"/>
                <w:lang w:eastAsia="zh-CN"/>
              </w:rPr>
            </w:pPr>
            <w:r>
              <w:rPr>
                <w:rFonts w:ascii="Porsche Next TT" w:eastAsia="宋体" w:hAnsi="Porsche Next TT" w:cs="Porsche Next TT"/>
                <w:color w:val="auto"/>
                <w:lang w:eastAsia="zh-CN"/>
              </w:rPr>
              <w:t>Mar 3</w:t>
            </w:r>
            <w:r w:rsidRPr="00977EAB">
              <w:rPr>
                <w:rFonts w:ascii="Porsche Next TT" w:eastAsia="宋体" w:hAnsi="Porsche Next TT" w:cs="Porsche Next TT"/>
                <w:color w:val="auto"/>
                <w:vertAlign w:val="superscript"/>
                <w:lang w:eastAsia="zh-CN"/>
              </w:rPr>
              <w:t>rd</w:t>
            </w:r>
            <w:r w:rsidR="00F30D39" w:rsidRPr="00B71951">
              <w:rPr>
                <w:rFonts w:ascii="Porsche Next TT" w:eastAsiaTheme="minorEastAsia" w:hAnsi="Porsche Next TT" w:cs="Porsche Next TT"/>
                <w:color w:val="auto"/>
                <w:lang w:eastAsia="ko-KR"/>
              </w:rPr>
              <w:t xml:space="preserve">, </w:t>
            </w:r>
            <w:r w:rsidR="00D1055C" w:rsidRPr="00B71951">
              <w:rPr>
                <w:rFonts w:ascii="Porsche Next TT" w:eastAsiaTheme="minorEastAsia" w:hAnsi="Porsche Next TT" w:cs="Porsche Next TT"/>
                <w:color w:val="auto"/>
                <w:lang w:eastAsia="ko-KR"/>
              </w:rPr>
              <w:t>20</w:t>
            </w:r>
            <w:r w:rsidR="00196DDF" w:rsidRPr="00B71951">
              <w:rPr>
                <w:rFonts w:ascii="Porsche Next TT" w:eastAsiaTheme="minorEastAsia" w:hAnsi="Porsche Next TT" w:cs="Porsche Next TT"/>
                <w:color w:val="auto"/>
                <w:lang w:eastAsia="ko-KR"/>
              </w:rPr>
              <w:t>2</w:t>
            </w:r>
            <w:r w:rsidR="00761540">
              <w:rPr>
                <w:rFonts w:ascii="Porsche Next TT" w:eastAsia="宋体" w:hAnsi="Porsche Next TT" w:cs="Porsche Next TT" w:hint="eastAsia"/>
                <w:color w:val="auto"/>
                <w:lang w:eastAsia="zh-CN"/>
              </w:rPr>
              <w:t>6</w:t>
            </w:r>
          </w:p>
        </w:tc>
        <w:tc>
          <w:tcPr>
            <w:tcW w:w="2409" w:type="dxa"/>
            <w:tcBorders>
              <w:bottom w:val="single" w:sz="18" w:space="0" w:color="auto"/>
            </w:tcBorders>
            <w:vAlign w:val="center"/>
          </w:tcPr>
          <w:p w14:paraId="7A3F8847" w14:textId="2ED7C170" w:rsidR="00FB17D5" w:rsidRPr="00B71951" w:rsidRDefault="009E6BF1" w:rsidP="00D1055C">
            <w:pPr>
              <w:pStyle w:val="BodyTextIndent"/>
              <w:jc w:val="both"/>
              <w:rPr>
                <w:rFonts w:ascii="Porsche Next TT" w:eastAsia="宋体" w:hAnsi="Porsche Next TT" w:cs="Porsche Next TT"/>
                <w:color w:val="FF0000"/>
                <w:lang w:eastAsia="zh-CN"/>
              </w:rPr>
            </w:pPr>
            <w:r w:rsidRPr="00B71951">
              <w:rPr>
                <w:rFonts w:ascii="Porsche Next TT" w:eastAsiaTheme="minorEastAsia" w:hAnsi="Porsche Next TT" w:cs="Porsche Next TT"/>
                <w:color w:val="auto"/>
                <w:lang w:eastAsia="ko-KR"/>
              </w:rPr>
              <w:t xml:space="preserve">By </w:t>
            </w:r>
            <w:r w:rsidR="00761540">
              <w:rPr>
                <w:rFonts w:ascii="Porsche Next TT" w:eastAsia="宋体" w:hAnsi="Porsche Next TT" w:cs="Porsche Next TT" w:hint="eastAsia"/>
                <w:color w:val="auto"/>
                <w:lang w:eastAsia="zh-CN"/>
              </w:rPr>
              <w:t>May</w:t>
            </w:r>
            <w:r w:rsidR="00DE52FD" w:rsidRPr="00B71951">
              <w:rPr>
                <w:rFonts w:ascii="Porsche Next TT" w:eastAsiaTheme="minorEastAsia" w:hAnsi="Porsche Next TT" w:cs="Porsche Next TT"/>
                <w:color w:val="auto"/>
                <w:lang w:eastAsia="ko-KR"/>
              </w:rPr>
              <w:t>.</w:t>
            </w:r>
            <w:r w:rsidR="00D1055C" w:rsidRPr="00B71951">
              <w:rPr>
                <w:rFonts w:ascii="Porsche Next TT" w:eastAsiaTheme="minorEastAsia" w:hAnsi="Porsche Next TT" w:cs="Porsche Next TT"/>
                <w:color w:val="auto"/>
                <w:lang w:eastAsia="ko-KR"/>
              </w:rPr>
              <w:t>20</w:t>
            </w:r>
            <w:r w:rsidR="00196DDF" w:rsidRPr="00B71951">
              <w:rPr>
                <w:rFonts w:ascii="Porsche Next TT" w:eastAsiaTheme="minorEastAsia" w:hAnsi="Porsche Next TT" w:cs="Porsche Next TT"/>
                <w:color w:val="auto"/>
                <w:lang w:eastAsia="ko-KR"/>
              </w:rPr>
              <w:t>2</w:t>
            </w:r>
            <w:r w:rsidR="00761540">
              <w:rPr>
                <w:rFonts w:ascii="Porsche Next TT" w:eastAsia="宋体" w:hAnsi="Porsche Next TT" w:cs="Porsche Next TT" w:hint="eastAsia"/>
                <w:color w:val="auto"/>
                <w:lang w:eastAsia="zh-CN"/>
              </w:rPr>
              <w:t>6</w:t>
            </w:r>
          </w:p>
        </w:tc>
      </w:tr>
    </w:tbl>
    <w:p w14:paraId="5084448A" w14:textId="777FD1D7" w:rsidR="00FB17D5" w:rsidRPr="005D2485" w:rsidRDefault="005C3627">
      <w:pPr>
        <w:spacing w:line="240" w:lineRule="auto"/>
        <w:rPr>
          <w:rFonts w:ascii="Porsche Next TT" w:hAnsi="Porsche Next TT" w:cs="Porsche Next TT"/>
          <w:sz w:val="18"/>
          <w:lang w:val="en-US"/>
        </w:rPr>
      </w:pPr>
      <w:r w:rsidRPr="005D2485">
        <w:rPr>
          <w:rFonts w:ascii="Porsche Next TT" w:hAnsi="Porsche Next TT" w:cs="Porsche Next TT"/>
          <w:sz w:val="18"/>
          <w:szCs w:val="18"/>
          <w:lang w:val="en-US"/>
        </w:rPr>
        <w:t>Note</w:t>
      </w:r>
      <w:r w:rsidRPr="005D2485">
        <w:rPr>
          <w:rFonts w:ascii="Porsche Next TT" w:hAnsi="Porsche Next TT" w:cs="Porsche Next TT"/>
          <w:lang w:val="en-US"/>
        </w:rPr>
        <w:t xml:space="preserve">: </w:t>
      </w:r>
      <w:r w:rsidRPr="005D2485">
        <w:rPr>
          <w:rFonts w:ascii="Porsche Next TT" w:hAnsi="Porsche Next TT" w:cs="Porsche Next TT"/>
          <w:sz w:val="18"/>
          <w:lang w:val="en-US"/>
        </w:rPr>
        <w:t xml:space="preserve">Dates are subject to change by </w:t>
      </w:r>
      <w:r w:rsidR="009041FB" w:rsidRPr="005D2485">
        <w:rPr>
          <w:rFonts w:ascii="Porsche Next TT" w:hAnsi="Porsche Next TT" w:cs="Porsche Next TT"/>
          <w:sz w:val="18"/>
          <w:lang w:val="en-US"/>
        </w:rPr>
        <w:t>Porsche (China) Motors Ltd.</w:t>
      </w:r>
      <w:r w:rsidRPr="005D2485">
        <w:rPr>
          <w:rFonts w:ascii="Porsche Next TT" w:hAnsi="Porsche Next TT" w:cs="Porsche Next TT"/>
          <w:sz w:val="18"/>
          <w:lang w:val="en-US"/>
        </w:rPr>
        <w:t xml:space="preserve"> Any change to the above </w:t>
      </w:r>
      <w:r w:rsidR="00AC6A53" w:rsidRPr="005D2485">
        <w:rPr>
          <w:rFonts w:ascii="Porsche Next TT" w:hAnsi="Porsche Next TT" w:cs="Porsche Next TT"/>
          <w:sz w:val="18"/>
          <w:lang w:val="en-US"/>
        </w:rPr>
        <w:t>schedule</w:t>
      </w:r>
      <w:r w:rsidRPr="005D2485">
        <w:rPr>
          <w:rFonts w:ascii="Porsche Next TT" w:hAnsi="Porsche Next TT" w:cs="Porsche Next TT"/>
          <w:sz w:val="18"/>
          <w:lang w:val="en-US"/>
        </w:rPr>
        <w:t xml:space="preserve"> will be communicated to </w:t>
      </w:r>
      <w:r w:rsidR="00231613" w:rsidRPr="005D2485">
        <w:rPr>
          <w:rFonts w:ascii="Porsche Next TT" w:hAnsi="Porsche Next TT" w:cs="Porsche Next TT"/>
          <w:sz w:val="18"/>
          <w:lang w:val="en-US"/>
        </w:rPr>
        <w:t>all RFI participants.</w:t>
      </w:r>
    </w:p>
    <w:p w14:paraId="7D4634A0" w14:textId="77777777" w:rsidR="00FB17D5" w:rsidRPr="005D2485" w:rsidRDefault="005C3627" w:rsidP="00231613">
      <w:pPr>
        <w:pStyle w:val="Heading2"/>
        <w:spacing w:before="120" w:line="240" w:lineRule="auto"/>
        <w:ind w:left="850" w:hanging="850"/>
        <w:rPr>
          <w:rFonts w:ascii="Porsche Next TT" w:hAnsi="Porsche Next TT" w:cs="Porsche Next TT"/>
          <w:lang w:val="en-US"/>
        </w:rPr>
      </w:pPr>
      <w:bookmarkStart w:id="36" w:name="_Toc229571270"/>
      <w:bookmarkStart w:id="37" w:name="_Toc231197851"/>
      <w:bookmarkStart w:id="38" w:name="_Toc232171858"/>
      <w:bookmarkStart w:id="39" w:name="_Toc413682230"/>
      <w:bookmarkStart w:id="40" w:name="_Toc413855984"/>
      <w:bookmarkStart w:id="41" w:name="_Toc413912013"/>
      <w:bookmarkStart w:id="42" w:name="_Toc413916921"/>
      <w:bookmarkStart w:id="43" w:name="_Toc413917125"/>
      <w:bookmarkStart w:id="44" w:name="_Toc413917280"/>
      <w:bookmarkStart w:id="45" w:name="_Toc413917414"/>
      <w:bookmarkStart w:id="46" w:name="_Toc415036287"/>
      <w:bookmarkStart w:id="47" w:name="_Toc467586484"/>
      <w:bookmarkStart w:id="48" w:name="_Toc9514633"/>
      <w:bookmarkStart w:id="49" w:name="_Toc196298479"/>
      <w:r w:rsidRPr="005D2485">
        <w:rPr>
          <w:rFonts w:ascii="Porsche Next TT" w:hAnsi="Porsche Next TT" w:cs="Porsche Next TT"/>
          <w:lang w:val="en-US"/>
        </w:rPr>
        <w:t xml:space="preserve">Contact </w:t>
      </w:r>
      <w:r w:rsidR="009F715F" w:rsidRPr="005D2485">
        <w:rPr>
          <w:rFonts w:ascii="Porsche Next TT" w:hAnsi="Porsche Next TT" w:cs="Porsche Next TT"/>
          <w:lang w:val="en-US"/>
        </w:rPr>
        <w:t>P</w:t>
      </w:r>
      <w:r w:rsidRPr="005D2485">
        <w:rPr>
          <w:rFonts w:ascii="Porsche Next TT" w:hAnsi="Porsche Next TT" w:cs="Porsche Next TT"/>
          <w:lang w:val="en-US"/>
        </w:rPr>
        <w:t xml:space="preserve">ersons and </w:t>
      </w:r>
      <w:r w:rsidR="009F715F" w:rsidRPr="005D2485">
        <w:rPr>
          <w:rFonts w:ascii="Porsche Next TT" w:hAnsi="Porsche Next TT" w:cs="Porsche Next TT"/>
          <w:lang w:val="en-US"/>
        </w:rPr>
        <w:t>A</w:t>
      </w:r>
      <w:r w:rsidRPr="005D2485">
        <w:rPr>
          <w:rFonts w:ascii="Porsche Next TT" w:hAnsi="Porsche Next TT" w:cs="Porsche Next TT"/>
          <w:lang w:val="en-US"/>
        </w:rPr>
        <w:t>ddress for the offer</w:t>
      </w:r>
      <w:bookmarkEnd w:id="36"/>
      <w:bookmarkEnd w:id="37"/>
      <w:bookmarkEnd w:id="38"/>
      <w:bookmarkEnd w:id="39"/>
      <w:bookmarkEnd w:id="40"/>
      <w:bookmarkEnd w:id="41"/>
      <w:bookmarkEnd w:id="42"/>
      <w:bookmarkEnd w:id="43"/>
      <w:bookmarkEnd w:id="44"/>
      <w:bookmarkEnd w:id="45"/>
      <w:bookmarkEnd w:id="46"/>
      <w:bookmarkEnd w:id="47"/>
      <w:bookmarkEnd w:id="48"/>
      <w:bookmarkEnd w:id="49"/>
    </w:p>
    <w:tbl>
      <w:tblPr>
        <w:tblW w:w="9559" w:type="dxa"/>
        <w:tblInd w:w="70"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735"/>
        <w:gridCol w:w="5824"/>
      </w:tblGrid>
      <w:tr w:rsidR="00FB17D5" w:rsidRPr="005D2485" w14:paraId="1C8DD8C3" w14:textId="77777777">
        <w:trPr>
          <w:cantSplit/>
        </w:trPr>
        <w:tc>
          <w:tcPr>
            <w:tcW w:w="3735" w:type="dxa"/>
            <w:tcBorders>
              <w:top w:val="single" w:sz="18" w:space="0" w:color="auto"/>
            </w:tcBorders>
            <w:shd w:val="clear" w:color="auto" w:fill="E6E6E6"/>
            <w:vAlign w:val="center"/>
          </w:tcPr>
          <w:p w14:paraId="095DDDCE" w14:textId="77777777" w:rsidR="00FB17D5" w:rsidRPr="005D2485" w:rsidRDefault="009041FB">
            <w:pPr>
              <w:tabs>
                <w:tab w:val="left" w:pos="-720"/>
                <w:tab w:val="left" w:pos="0"/>
                <w:tab w:val="left" w:pos="720"/>
                <w:tab w:val="left" w:pos="1440"/>
                <w:tab w:val="left" w:pos="2160"/>
                <w:tab w:val="left" w:pos="2880"/>
                <w:tab w:val="left" w:pos="3600"/>
                <w:tab w:val="left" w:pos="4320"/>
              </w:tabs>
              <w:autoSpaceDE w:val="0"/>
              <w:autoSpaceDN w:val="0"/>
              <w:adjustRightInd w:val="0"/>
              <w:spacing w:after="0" w:line="240" w:lineRule="auto"/>
              <w:jc w:val="left"/>
              <w:rPr>
                <w:rFonts w:ascii="Porsche Next TT" w:hAnsi="Porsche Next TT" w:cs="Porsche Next TT"/>
                <w:lang w:val="en-US"/>
              </w:rPr>
            </w:pPr>
            <w:r w:rsidRPr="005D2485">
              <w:rPr>
                <w:rFonts w:ascii="Porsche Next TT" w:hAnsi="Porsche Next TT" w:cs="Porsche Next TT"/>
                <w:lang w:val="en-US"/>
              </w:rPr>
              <w:t>Porsche (China) Motors Ltd.</w:t>
            </w:r>
          </w:p>
          <w:p w14:paraId="308A7983" w14:textId="2F445D4D" w:rsidR="00FB17D5" w:rsidRPr="005D2485" w:rsidRDefault="006A4002">
            <w:pPr>
              <w:pStyle w:val="Titel18"/>
              <w:spacing w:before="0" w:after="0" w:line="240" w:lineRule="auto"/>
              <w:jc w:val="both"/>
              <w:rPr>
                <w:rFonts w:ascii="Porsche Next TT" w:eastAsiaTheme="minorEastAsia" w:hAnsi="Porsche Next TT" w:cs="Porsche Next TT"/>
                <w:snapToGrid/>
                <w:sz w:val="22"/>
                <w:szCs w:val="22"/>
                <w:lang w:val="en-US" w:eastAsia="en-US"/>
              </w:rPr>
            </w:pPr>
            <w:r w:rsidRPr="005D2485">
              <w:rPr>
                <w:rFonts w:ascii="Porsche Next TT" w:eastAsiaTheme="minorEastAsia" w:hAnsi="Porsche Next TT" w:cs="Porsche Next TT"/>
                <w:sz w:val="20"/>
                <w:lang w:val="en-US"/>
              </w:rPr>
              <w:t xml:space="preserve">13/F Tower3 Lujiazui Financial Plaza </w:t>
            </w:r>
            <w:r w:rsidR="00AE746B" w:rsidRPr="005D2485">
              <w:rPr>
                <w:rFonts w:ascii="Porsche Next TT" w:hAnsi="Porsche Next TT" w:cs="Porsche Next TT"/>
                <w:sz w:val="20"/>
                <w:lang w:val="en-US"/>
              </w:rPr>
              <w:t xml:space="preserve">No 826 </w:t>
            </w:r>
            <w:r w:rsidRPr="005D2485">
              <w:rPr>
                <w:rFonts w:ascii="Porsche Next TT" w:eastAsiaTheme="minorEastAsia" w:hAnsi="Porsche Next TT" w:cs="Porsche Next TT"/>
                <w:sz w:val="20"/>
                <w:lang w:val="en-US"/>
              </w:rPr>
              <w:t>Century Avenue Pudong Shanghai</w:t>
            </w:r>
          </w:p>
          <w:p w14:paraId="4B645827" w14:textId="77777777" w:rsidR="00FB17D5" w:rsidRPr="005D2485" w:rsidRDefault="00FB17D5">
            <w:pPr>
              <w:tabs>
                <w:tab w:val="left" w:pos="-720"/>
                <w:tab w:val="left" w:pos="0"/>
                <w:tab w:val="left" w:pos="720"/>
                <w:tab w:val="left" w:pos="1440"/>
                <w:tab w:val="left" w:pos="2160"/>
                <w:tab w:val="left" w:pos="2880"/>
                <w:tab w:val="left" w:pos="3600"/>
                <w:tab w:val="left" w:pos="4320"/>
              </w:tabs>
              <w:autoSpaceDE w:val="0"/>
              <w:autoSpaceDN w:val="0"/>
              <w:adjustRightInd w:val="0"/>
              <w:spacing w:after="0" w:line="240" w:lineRule="auto"/>
              <w:jc w:val="left"/>
              <w:rPr>
                <w:rFonts w:ascii="Porsche Next TT" w:hAnsi="Porsche Next TT" w:cs="Porsche Next TT"/>
                <w:highlight w:val="yellow"/>
                <w:lang w:val="en-US"/>
              </w:rPr>
            </w:pPr>
          </w:p>
        </w:tc>
        <w:tc>
          <w:tcPr>
            <w:tcW w:w="5824" w:type="dxa"/>
            <w:tcBorders>
              <w:top w:val="single" w:sz="18" w:space="0" w:color="auto"/>
            </w:tcBorders>
          </w:tcPr>
          <w:p w14:paraId="6396A788" w14:textId="47A1BB7F" w:rsidR="00FB17D5" w:rsidRPr="005D2485" w:rsidRDefault="00761540">
            <w:pPr>
              <w:spacing w:before="60" w:after="0" w:line="240" w:lineRule="auto"/>
              <w:jc w:val="left"/>
              <w:rPr>
                <w:rFonts w:ascii="Porsche Next TT" w:eastAsia="MS Mincho" w:hAnsi="Porsche Next TT" w:cs="Porsche Next TT"/>
                <w:b/>
                <w:szCs w:val="24"/>
                <w:lang w:val="en-US"/>
              </w:rPr>
            </w:pPr>
            <w:r>
              <w:rPr>
                <w:rFonts w:ascii="Porsche Next TT" w:eastAsia="宋体" w:hAnsi="Porsche Next TT" w:cs="Porsche Next TT" w:hint="eastAsia"/>
                <w:b/>
                <w:szCs w:val="24"/>
                <w:lang w:val="en-US" w:eastAsia="zh-CN"/>
              </w:rPr>
              <w:t>Shoupeng Li</w:t>
            </w:r>
            <w:r w:rsidR="0063214E" w:rsidRPr="00B71951">
              <w:rPr>
                <w:rFonts w:ascii="Porsche Next TT" w:eastAsia="MS Mincho" w:hAnsi="Porsche Next TT" w:cs="Porsche Next TT"/>
                <w:b/>
                <w:szCs w:val="24"/>
                <w:lang w:val="en-US"/>
              </w:rPr>
              <w:t xml:space="preserve"> </w:t>
            </w:r>
            <w:r w:rsidR="005C3627" w:rsidRPr="00B71951">
              <w:rPr>
                <w:rFonts w:ascii="Porsche Next TT" w:eastAsia="MS Mincho" w:hAnsi="Porsche Next TT" w:cs="Porsche Next TT"/>
                <w:b/>
                <w:szCs w:val="24"/>
                <w:lang w:val="en-US"/>
              </w:rPr>
              <w:t>(PC</w:t>
            </w:r>
            <w:r w:rsidR="0063214E" w:rsidRPr="00B71951">
              <w:rPr>
                <w:rFonts w:ascii="Porsche Next TT" w:eastAsia="MS Mincho" w:hAnsi="Porsche Next TT" w:cs="Porsche Next TT"/>
                <w:b/>
                <w:szCs w:val="24"/>
                <w:lang w:val="en-US"/>
              </w:rPr>
              <w:t>N</w:t>
            </w:r>
            <w:r w:rsidR="005C3627" w:rsidRPr="00B71951">
              <w:rPr>
                <w:rFonts w:ascii="Porsche Next TT" w:eastAsia="MS Mincho" w:hAnsi="Porsche Next TT" w:cs="Porsche Next TT"/>
                <w:b/>
                <w:szCs w:val="24"/>
                <w:lang w:val="en-US"/>
              </w:rPr>
              <w:t>)</w:t>
            </w:r>
          </w:p>
          <w:p w14:paraId="39DA716F" w14:textId="0C3E8DBD" w:rsidR="004E6F50" w:rsidRDefault="004E6F50">
            <w:pPr>
              <w:spacing w:before="60" w:after="0" w:line="240" w:lineRule="auto"/>
              <w:jc w:val="left"/>
              <w:rPr>
                <w:rFonts w:ascii="Porsche Next TT" w:eastAsia="宋体" w:hAnsi="Porsche Next TT" w:cs="Porsche Next TT"/>
                <w:b/>
                <w:szCs w:val="24"/>
                <w:lang w:val="en-US" w:eastAsia="zh-CN"/>
              </w:rPr>
            </w:pPr>
            <w:r w:rsidRPr="004E6F50">
              <w:rPr>
                <w:rFonts w:ascii="Porsche Next TT" w:eastAsia="MS Mincho" w:hAnsi="Porsche Next TT" w:cs="Porsche Next TT"/>
                <w:b/>
                <w:szCs w:val="24"/>
                <w:lang w:val="en-GB"/>
              </w:rPr>
              <w:t>As</w:t>
            </w:r>
            <w:r>
              <w:rPr>
                <w:rFonts w:ascii="Porsche Next TT" w:eastAsia="宋体" w:hAnsi="Porsche Next TT" w:cs="Porsche Next TT" w:hint="eastAsia"/>
                <w:b/>
                <w:szCs w:val="24"/>
                <w:lang w:val="en-GB" w:eastAsia="zh-CN"/>
              </w:rPr>
              <w:t>s</w:t>
            </w:r>
            <w:r w:rsidRPr="004E6F50">
              <w:rPr>
                <w:rFonts w:ascii="Porsche Next TT" w:eastAsia="MS Mincho" w:hAnsi="Porsche Next TT" w:cs="Porsche Next TT"/>
                <w:b/>
                <w:szCs w:val="24"/>
                <w:lang w:val="en-GB"/>
              </w:rPr>
              <w:t>istant Manager After Sales Warehouse Operations</w:t>
            </w:r>
            <w:r w:rsidRPr="004E6F50">
              <w:rPr>
                <w:rFonts w:ascii="Porsche Next TT" w:eastAsia="MS Mincho" w:hAnsi="Porsche Next TT" w:cs="Porsche Next TT"/>
                <w:b/>
                <w:szCs w:val="24"/>
                <w:lang w:val="en-US"/>
              </w:rPr>
              <w:t xml:space="preserve"> </w:t>
            </w:r>
          </w:p>
          <w:p w14:paraId="6D0DDC0D" w14:textId="7C83A8E2" w:rsidR="00FB17D5" w:rsidRPr="00855CE6" w:rsidRDefault="005C3627">
            <w:pPr>
              <w:spacing w:before="60" w:after="0" w:line="240" w:lineRule="auto"/>
              <w:jc w:val="left"/>
              <w:rPr>
                <w:rFonts w:ascii="Porsche Next TT" w:eastAsia="宋体" w:hAnsi="Porsche Next TT" w:cs="Porsche Next TT"/>
                <w:szCs w:val="24"/>
                <w:lang w:val="en-US" w:eastAsia="zh-CN"/>
              </w:rPr>
            </w:pPr>
            <w:r w:rsidRPr="005D2485">
              <w:rPr>
                <w:rFonts w:ascii="Porsche Next TT" w:eastAsia="MS Mincho" w:hAnsi="Porsche Next TT" w:cs="Porsche Next TT"/>
                <w:szCs w:val="24"/>
                <w:lang w:val="en-US"/>
              </w:rPr>
              <w:t>Tel.: +</w:t>
            </w:r>
            <w:r w:rsidR="0063214E" w:rsidRPr="005D2485">
              <w:rPr>
                <w:rFonts w:ascii="Porsche Next TT" w:eastAsia="MS Mincho" w:hAnsi="Porsche Next TT" w:cs="Porsche Next TT"/>
                <w:szCs w:val="24"/>
                <w:lang w:val="en-US"/>
              </w:rPr>
              <w:t xml:space="preserve">86 </w:t>
            </w:r>
            <w:r w:rsidR="00761540">
              <w:rPr>
                <w:rFonts w:ascii="Porsche Next TT" w:eastAsia="宋体" w:hAnsi="Porsche Next TT" w:cs="Porsche Next TT" w:hint="eastAsia"/>
                <w:szCs w:val="24"/>
                <w:lang w:val="en-US" w:eastAsia="zh-CN"/>
              </w:rPr>
              <w:t>18516112415</w:t>
            </w:r>
          </w:p>
          <w:p w14:paraId="2340253B" w14:textId="079396E7" w:rsidR="00FB17D5" w:rsidRPr="005D606A" w:rsidRDefault="00761540">
            <w:pPr>
              <w:spacing w:before="60" w:after="0" w:line="240" w:lineRule="auto"/>
              <w:jc w:val="left"/>
              <w:rPr>
                <w:rStyle w:val="Hyperlink"/>
                <w:rFonts w:ascii="Porsche Next TT" w:hAnsi="Porsche Next TT"/>
                <w:b/>
                <w:color w:val="000000" w:themeColor="text1"/>
                <w:lang w:val="en-US"/>
              </w:rPr>
            </w:pPr>
            <w:hyperlink r:id="rId11" w:history="1">
              <w:r w:rsidRPr="005D606A">
                <w:rPr>
                  <w:rStyle w:val="Hyperlink"/>
                  <w:rFonts w:ascii="Porsche Next TT" w:eastAsia="宋体" w:hAnsi="Porsche Next TT" w:cs="Porsche Next TT" w:hint="eastAsia"/>
                  <w:b/>
                  <w:lang w:val="en-US" w:eastAsia="zh-CN"/>
                </w:rPr>
                <w:t>Shoupeng.li</w:t>
              </w:r>
              <w:r w:rsidRPr="005D606A">
                <w:rPr>
                  <w:rStyle w:val="Hyperlink"/>
                  <w:rFonts w:ascii="Porsche Next TT" w:eastAsia="MS Mincho" w:hAnsi="Porsche Next TT" w:cs="Porsche Next TT"/>
                  <w:b/>
                  <w:lang w:val="en-US"/>
                </w:rPr>
                <w:t>@porsche.cn</w:t>
              </w:r>
            </w:hyperlink>
            <w:r w:rsidR="00935354" w:rsidRPr="005D606A">
              <w:rPr>
                <w:rStyle w:val="Hyperlink"/>
                <w:rFonts w:ascii="Porsche Next TT" w:hAnsi="Porsche Next TT"/>
                <w:color w:val="000000" w:themeColor="text1"/>
                <w:lang w:val="en-US"/>
              </w:rPr>
              <w:t xml:space="preserve"> </w:t>
            </w:r>
          </w:p>
          <w:p w14:paraId="7AA82091" w14:textId="77777777" w:rsidR="00935354" w:rsidRPr="005D2485" w:rsidRDefault="00935354">
            <w:pPr>
              <w:spacing w:before="60" w:after="0" w:line="240" w:lineRule="auto"/>
              <w:jc w:val="left"/>
              <w:rPr>
                <w:rFonts w:ascii="Porsche Next TT" w:eastAsia="MS Mincho" w:hAnsi="Porsche Next TT" w:cs="Porsche Next TT"/>
                <w:szCs w:val="24"/>
                <w:lang w:val="en-US"/>
              </w:rPr>
            </w:pPr>
          </w:p>
          <w:p w14:paraId="6EE110D0" w14:textId="7DB780E9" w:rsidR="00FB17D5" w:rsidRPr="005D2485" w:rsidRDefault="00196DDF">
            <w:pPr>
              <w:spacing w:before="60" w:after="0" w:line="240" w:lineRule="auto"/>
              <w:jc w:val="left"/>
              <w:rPr>
                <w:rFonts w:ascii="Porsche Next TT" w:eastAsia="MS Mincho" w:hAnsi="Porsche Next TT" w:cs="Porsche Next TT"/>
                <w:b/>
                <w:szCs w:val="24"/>
                <w:lang w:val="en-US"/>
              </w:rPr>
            </w:pPr>
            <w:r w:rsidRPr="005D2485">
              <w:rPr>
                <w:rFonts w:ascii="Porsche Next TT" w:eastAsia="MS Mincho" w:hAnsi="Porsche Next TT" w:cs="Porsche Next TT"/>
                <w:b/>
                <w:szCs w:val="24"/>
                <w:lang w:val="en-US"/>
              </w:rPr>
              <w:t>Amy Wang</w:t>
            </w:r>
            <w:r w:rsidR="0063214E" w:rsidRPr="005D2485">
              <w:rPr>
                <w:rFonts w:ascii="Porsche Next TT" w:eastAsia="MS Mincho" w:hAnsi="Porsche Next TT" w:cs="Porsche Next TT"/>
                <w:b/>
                <w:szCs w:val="24"/>
                <w:lang w:val="en-US"/>
              </w:rPr>
              <w:t xml:space="preserve"> </w:t>
            </w:r>
            <w:r w:rsidR="005C3627" w:rsidRPr="005D2485">
              <w:rPr>
                <w:rFonts w:ascii="Porsche Next TT" w:eastAsia="MS Mincho" w:hAnsi="Porsche Next TT" w:cs="Porsche Next TT"/>
                <w:b/>
                <w:szCs w:val="24"/>
                <w:lang w:val="en-US"/>
              </w:rPr>
              <w:t>(PCN)</w:t>
            </w:r>
          </w:p>
          <w:p w14:paraId="0B85EFB8" w14:textId="5FD4DA21" w:rsidR="00644DB8" w:rsidRPr="005D2485" w:rsidRDefault="00644DB8">
            <w:pPr>
              <w:spacing w:before="60" w:after="0" w:line="240" w:lineRule="auto"/>
              <w:jc w:val="left"/>
              <w:rPr>
                <w:rFonts w:ascii="Porsche Next TT" w:eastAsia="MS Mincho" w:hAnsi="Porsche Next TT" w:cs="Porsche Next TT"/>
                <w:b/>
                <w:szCs w:val="24"/>
                <w:lang w:val="en-US"/>
              </w:rPr>
            </w:pPr>
            <w:r w:rsidRPr="005D2485">
              <w:rPr>
                <w:rFonts w:ascii="Porsche Next TT" w:eastAsia="MS Mincho" w:hAnsi="Porsche Next TT" w:cs="Porsche Next TT"/>
                <w:b/>
                <w:szCs w:val="24"/>
                <w:lang w:val="en-US"/>
              </w:rPr>
              <w:t>Commodity Manager</w:t>
            </w:r>
          </w:p>
          <w:p w14:paraId="1B133826" w14:textId="68623FB3" w:rsidR="00644DB8" w:rsidRPr="005D2485" w:rsidRDefault="00196DDF" w:rsidP="00196DDF">
            <w:pPr>
              <w:spacing w:before="60" w:after="0" w:line="240" w:lineRule="auto"/>
              <w:jc w:val="left"/>
              <w:rPr>
                <w:rFonts w:ascii="Porsche Next TT" w:eastAsia="MS Mincho" w:hAnsi="Porsche Next TT" w:cs="Porsche Next TT"/>
                <w:szCs w:val="24"/>
              </w:rPr>
            </w:pPr>
            <w:r w:rsidRPr="005D2485">
              <w:rPr>
                <w:rFonts w:ascii="Porsche Next TT" w:eastAsia="MS Mincho" w:hAnsi="Porsche Next TT" w:cs="Porsche Next TT"/>
                <w:szCs w:val="24"/>
              </w:rPr>
              <w:t>Tel: +86 21 6156 5483</w:t>
            </w:r>
          </w:p>
          <w:p w14:paraId="6A997797" w14:textId="76778B87" w:rsidR="00196DDF" w:rsidRPr="005D2485" w:rsidRDefault="004A5798" w:rsidP="00F72FDA">
            <w:pPr>
              <w:spacing w:before="60" w:after="0" w:line="240" w:lineRule="auto"/>
              <w:jc w:val="left"/>
              <w:rPr>
                <w:rFonts w:ascii="Porsche Next TT" w:eastAsia="MS Mincho" w:hAnsi="Porsche Next TT" w:cs="Porsche Next TT"/>
                <w:szCs w:val="24"/>
              </w:rPr>
            </w:pPr>
            <w:hyperlink r:id="rId12" w:history="1">
              <w:r w:rsidRPr="005D2485">
                <w:rPr>
                  <w:rStyle w:val="Hyperlink"/>
                  <w:rFonts w:ascii="Porsche Next TT" w:eastAsia="MS Mincho" w:hAnsi="Porsche Next TT" w:cs="Porsche Next TT"/>
                  <w:b/>
                  <w:color w:val="000000" w:themeColor="text1"/>
                </w:rPr>
                <w:t>A</w:t>
              </w:r>
              <w:r w:rsidRPr="005D2485">
                <w:rPr>
                  <w:rStyle w:val="Hyperlink"/>
                  <w:rFonts w:ascii="Porsche Next TT" w:hAnsi="Porsche Next TT" w:cs="Porsche Next TT"/>
                  <w:b/>
                  <w:color w:val="000000" w:themeColor="text1"/>
                </w:rPr>
                <w:t>my.</w:t>
              </w:r>
              <w:r w:rsidRPr="005D2485">
                <w:rPr>
                  <w:rStyle w:val="Hyperlink"/>
                  <w:rFonts w:ascii="Porsche Next TT" w:eastAsia="MS Mincho" w:hAnsi="Porsche Next TT" w:cs="Porsche Next TT"/>
                  <w:b/>
                  <w:color w:val="000000" w:themeColor="text1"/>
                </w:rPr>
                <w:t>w</w:t>
              </w:r>
              <w:r w:rsidRPr="005D2485">
                <w:rPr>
                  <w:rStyle w:val="Hyperlink"/>
                  <w:rFonts w:ascii="Porsche Next TT" w:hAnsi="Porsche Next TT" w:cs="Porsche Next TT"/>
                  <w:b/>
                  <w:color w:val="000000" w:themeColor="text1"/>
                </w:rPr>
                <w:t>ang2@porsche.cn</w:t>
              </w:r>
            </w:hyperlink>
            <w:r w:rsidR="00196DDF" w:rsidRPr="005D2485">
              <w:rPr>
                <w:rFonts w:ascii="Porsche Next TT" w:eastAsia="MS Mincho" w:hAnsi="Porsche Next TT" w:cs="Porsche Next TT"/>
                <w:b/>
                <w:color w:val="000000" w:themeColor="text1"/>
              </w:rPr>
              <w:t xml:space="preserve"> </w:t>
            </w:r>
          </w:p>
        </w:tc>
      </w:tr>
    </w:tbl>
    <w:p w14:paraId="69CB43FA" w14:textId="77777777" w:rsidR="00FB17D5" w:rsidRPr="005D2485" w:rsidRDefault="005C3627" w:rsidP="00886A7F">
      <w:pPr>
        <w:pStyle w:val="Heading2"/>
        <w:spacing w:before="120" w:line="240" w:lineRule="auto"/>
        <w:ind w:left="850" w:hanging="850"/>
        <w:rPr>
          <w:rFonts w:ascii="Porsche Next TT" w:hAnsi="Porsche Next TT" w:cs="Porsche Next TT"/>
          <w:lang w:val="en-US"/>
        </w:rPr>
      </w:pPr>
      <w:bookmarkStart w:id="50" w:name="_Toc413855985"/>
      <w:bookmarkStart w:id="51" w:name="_Toc413912014"/>
      <w:bookmarkStart w:id="52" w:name="_Toc413916922"/>
      <w:bookmarkStart w:id="53" w:name="_Toc413917126"/>
      <w:bookmarkStart w:id="54" w:name="_Toc413917281"/>
      <w:bookmarkStart w:id="55" w:name="_Toc413917415"/>
      <w:bookmarkStart w:id="56" w:name="_Toc415036288"/>
      <w:bookmarkStart w:id="57" w:name="_Toc467586485"/>
      <w:bookmarkStart w:id="58" w:name="_Toc9514634"/>
      <w:bookmarkStart w:id="59" w:name="_Toc196298480"/>
      <w:r w:rsidRPr="005D2485">
        <w:rPr>
          <w:rFonts w:ascii="Porsche Next TT" w:hAnsi="Porsche Next TT" w:cs="Porsche Next TT"/>
          <w:lang w:val="en-US"/>
        </w:rPr>
        <w:t>Reservation</w:t>
      </w:r>
      <w:bookmarkEnd w:id="50"/>
      <w:bookmarkEnd w:id="51"/>
      <w:bookmarkEnd w:id="52"/>
      <w:bookmarkEnd w:id="53"/>
      <w:bookmarkEnd w:id="54"/>
      <w:bookmarkEnd w:id="55"/>
      <w:bookmarkEnd w:id="56"/>
      <w:bookmarkEnd w:id="57"/>
      <w:bookmarkEnd w:id="58"/>
      <w:bookmarkEnd w:id="59"/>
    </w:p>
    <w:p w14:paraId="35FBAD94" w14:textId="77777777" w:rsidR="00FB17D5" w:rsidRPr="005D2485" w:rsidRDefault="009041FB">
      <w:p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Porsche (China) Motors Ltd.</w:t>
      </w:r>
      <w:r w:rsidR="005C3627" w:rsidRPr="005D2485">
        <w:rPr>
          <w:rFonts w:ascii="Porsche Next TT" w:hAnsi="Porsche Next TT" w:cs="Porsche Next TT"/>
          <w:lang w:val="en-US" w:eastAsia="de-DE"/>
        </w:rPr>
        <w:t xml:space="preserve"> reserves the right to:</w:t>
      </w:r>
    </w:p>
    <w:p w14:paraId="133EE5DA" w14:textId="04D7B06C"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lastRenderedPageBreak/>
        <w:t xml:space="preserve">Adjust any Supplier’s proposed costs based on a determination that selecting a particular Supplier will involve incurring additional or hidden </w:t>
      </w:r>
      <w:r w:rsidR="004A5798" w:rsidRPr="005D2485">
        <w:rPr>
          <w:rFonts w:ascii="Porsche Next TT" w:hAnsi="Porsche Next TT" w:cs="Porsche Next TT"/>
          <w:lang w:val="en-US" w:eastAsia="de-DE"/>
        </w:rPr>
        <w:t>costs.</w:t>
      </w:r>
    </w:p>
    <w:p w14:paraId="6F04A2ED" w14:textId="240473DC"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Waive or change any formaliti</w:t>
      </w:r>
      <w:r w:rsidR="00537C67" w:rsidRPr="005D2485">
        <w:rPr>
          <w:rFonts w:ascii="Porsche Next TT" w:hAnsi="Porsche Next TT" w:cs="Porsche Next TT"/>
          <w:lang w:val="en-US" w:eastAsia="de-DE"/>
        </w:rPr>
        <w:t>es, irregulariti</w:t>
      </w:r>
      <w:r w:rsidRPr="005D2485">
        <w:rPr>
          <w:rFonts w:ascii="Porsche Next TT" w:hAnsi="Porsche Next TT" w:cs="Porsche Next TT"/>
          <w:lang w:val="en-US" w:eastAsia="de-DE"/>
        </w:rPr>
        <w:t xml:space="preserve">es or inconsistencies in proposal format or </w:t>
      </w:r>
      <w:r w:rsidR="004A5798" w:rsidRPr="005D2485">
        <w:rPr>
          <w:rFonts w:ascii="Porsche Next TT" w:hAnsi="Porsche Next TT" w:cs="Porsche Next TT"/>
          <w:lang w:val="en-US" w:eastAsia="de-DE"/>
        </w:rPr>
        <w:t>delivery.</w:t>
      </w:r>
    </w:p>
    <w:p w14:paraId="1FEB49EC" w14:textId="77777777"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Consider a late modification of a proposal if the proposal itself was submitted on time and if the modification makes the terms of the proposal more favorable</w:t>
      </w:r>
      <w:r w:rsidR="006B0259" w:rsidRPr="005D2485">
        <w:rPr>
          <w:rFonts w:ascii="Porsche Next TT" w:hAnsi="Porsche Next TT" w:cs="Porsche Next TT"/>
          <w:lang w:val="en-US" w:eastAsia="de-DE"/>
        </w:rPr>
        <w:t xml:space="preserve"> to </w:t>
      </w:r>
      <w:r w:rsidR="009041FB" w:rsidRPr="005D2485">
        <w:rPr>
          <w:rFonts w:ascii="Porsche Next TT" w:hAnsi="Porsche Next TT" w:cs="Porsche Next TT"/>
          <w:lang w:val="en-US" w:eastAsia="de-DE"/>
        </w:rPr>
        <w:t>Porsche (China) Motors Ltd</w:t>
      </w:r>
      <w:r w:rsidR="006B0259" w:rsidRPr="005D2485">
        <w:rPr>
          <w:rFonts w:ascii="Porsche Next TT" w:hAnsi="Porsche Next TT" w:cs="Porsche Next TT"/>
          <w:lang w:val="en-US" w:eastAsia="de-DE"/>
        </w:rPr>
        <w:t>.</w:t>
      </w:r>
    </w:p>
    <w:p w14:paraId="207FA4E6" w14:textId="7B6CB18C"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Negotiate any aspect of a proposal with any Supplier and negotiate with more than one Supplier at a </w:t>
      </w:r>
      <w:r w:rsidR="004A5798" w:rsidRPr="005D2485">
        <w:rPr>
          <w:rFonts w:ascii="Porsche Next TT" w:hAnsi="Porsche Next TT" w:cs="Porsche Next TT"/>
          <w:lang w:val="en-US" w:eastAsia="de-DE"/>
        </w:rPr>
        <w:t>time.</w:t>
      </w:r>
    </w:p>
    <w:p w14:paraId="5BE5CDF1" w14:textId="082BE8C1"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Accept any submitted counterproposal or addendum </w:t>
      </w:r>
      <w:r w:rsidR="004A5798" w:rsidRPr="005D2485">
        <w:rPr>
          <w:rFonts w:ascii="Porsche Next TT" w:hAnsi="Porsche Next TT" w:cs="Porsche Next TT"/>
          <w:lang w:val="en-US" w:eastAsia="de-DE"/>
        </w:rPr>
        <w:t>whether</w:t>
      </w:r>
      <w:r w:rsidRPr="005D2485">
        <w:rPr>
          <w:rFonts w:ascii="Porsche Next TT" w:hAnsi="Porsche Next TT" w:cs="Porsche Next TT"/>
          <w:lang w:val="en-US" w:eastAsia="de-DE"/>
        </w:rPr>
        <w:t xml:space="preserve"> there are contract negotiations with other suppliers already in </w:t>
      </w:r>
      <w:r w:rsidR="004A5798" w:rsidRPr="005D2485">
        <w:rPr>
          <w:rFonts w:ascii="Porsche Next TT" w:hAnsi="Porsche Next TT" w:cs="Porsche Next TT"/>
          <w:lang w:val="en-US" w:eastAsia="de-DE"/>
        </w:rPr>
        <w:t>progress.</w:t>
      </w:r>
    </w:p>
    <w:p w14:paraId="1A1A6DD8" w14:textId="04FBA857"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Extend the time for submission of all </w:t>
      </w:r>
      <w:r w:rsidR="004A5798" w:rsidRPr="005D2485">
        <w:rPr>
          <w:rFonts w:ascii="Porsche Next TT" w:hAnsi="Porsche Next TT" w:cs="Porsche Next TT"/>
          <w:lang w:val="en-US" w:eastAsia="de-DE"/>
        </w:rPr>
        <w:t>proposals</w:t>
      </w:r>
    </w:p>
    <w:p w14:paraId="02F4C267" w14:textId="1875A20D"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Postpone the </w:t>
      </w:r>
      <w:r w:rsidR="004A5798" w:rsidRPr="005D2485">
        <w:rPr>
          <w:rFonts w:ascii="Porsche Next TT" w:hAnsi="Porsche Next TT" w:cs="Porsche Next TT"/>
          <w:lang w:val="en-US" w:eastAsia="de-DE"/>
        </w:rPr>
        <w:t>decision-making</w:t>
      </w:r>
      <w:r w:rsidRPr="005D2485">
        <w:rPr>
          <w:rFonts w:ascii="Porsche Next TT" w:hAnsi="Porsche Next TT" w:cs="Porsche Next TT"/>
          <w:lang w:val="en-US" w:eastAsia="de-DE"/>
        </w:rPr>
        <w:t xml:space="preserve"> </w:t>
      </w:r>
      <w:r w:rsidR="004A5798" w:rsidRPr="005D2485">
        <w:rPr>
          <w:rFonts w:ascii="Porsche Next TT" w:hAnsi="Porsche Next TT" w:cs="Porsche Next TT"/>
          <w:lang w:val="en-US" w:eastAsia="de-DE"/>
        </w:rPr>
        <w:t>date.</w:t>
      </w:r>
    </w:p>
    <w:p w14:paraId="02D28F1C" w14:textId="57190A1D"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Not disclose to any Supplier the results of the evaluation process or the reason why a Supplier was or was not </w:t>
      </w:r>
      <w:r w:rsidR="004A5798" w:rsidRPr="005D2485">
        <w:rPr>
          <w:rFonts w:ascii="Porsche Next TT" w:hAnsi="Porsche Next TT" w:cs="Porsche Next TT"/>
          <w:lang w:val="en-US" w:eastAsia="de-DE"/>
        </w:rPr>
        <w:t>successful.</w:t>
      </w:r>
    </w:p>
    <w:p w14:paraId="62C8E6A9" w14:textId="78105F88"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Select the next most responsive Supplier if negotiations with the Supplier of choice fail to result in an agreement within a specified time </w:t>
      </w:r>
      <w:r w:rsidR="004A5798" w:rsidRPr="005D2485">
        <w:rPr>
          <w:rFonts w:ascii="Porsche Next TT" w:hAnsi="Porsche Next TT" w:cs="Porsche Next TT"/>
          <w:lang w:val="en-US" w:eastAsia="de-DE"/>
        </w:rPr>
        <w:t>frame.</w:t>
      </w:r>
    </w:p>
    <w:p w14:paraId="5045C8CA" w14:textId="662B7153" w:rsidR="00FB17D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 xml:space="preserve">Postpone the project based on business </w:t>
      </w:r>
      <w:r w:rsidR="004A5798" w:rsidRPr="005D2485">
        <w:rPr>
          <w:rFonts w:ascii="Porsche Next TT" w:hAnsi="Porsche Next TT" w:cs="Porsche Next TT"/>
          <w:lang w:val="en-US" w:eastAsia="de-DE"/>
        </w:rPr>
        <w:t>requirements.</w:t>
      </w:r>
    </w:p>
    <w:p w14:paraId="2034D90F" w14:textId="101E7E7A" w:rsidR="008476A5" w:rsidRPr="005D2485" w:rsidRDefault="005C3627" w:rsidP="00886A7F">
      <w:pPr>
        <w:numPr>
          <w:ilvl w:val="0"/>
          <w:numId w:val="12"/>
        </w:numPr>
        <w:spacing w:line="240" w:lineRule="auto"/>
        <w:rPr>
          <w:rFonts w:ascii="Porsche Next TT" w:hAnsi="Porsche Next TT" w:cs="Porsche Next TT"/>
          <w:lang w:val="en-US" w:eastAsia="de-DE"/>
        </w:rPr>
      </w:pPr>
      <w:r w:rsidRPr="005D2485">
        <w:rPr>
          <w:rFonts w:ascii="Porsche Next TT" w:hAnsi="Porsche Next TT" w:cs="Porsche Next TT"/>
          <w:lang w:val="en-US" w:eastAsia="de-DE"/>
        </w:rPr>
        <w:t>The tender co</w:t>
      </w:r>
      <w:r w:rsidR="008476A5" w:rsidRPr="005D2485">
        <w:rPr>
          <w:rFonts w:ascii="Porsche Next TT" w:hAnsi="Porsche Next TT" w:cs="Porsche Next TT"/>
          <w:lang w:val="en-US" w:eastAsia="de-DE"/>
        </w:rPr>
        <w:t xml:space="preserve">uld result in several </w:t>
      </w:r>
      <w:r w:rsidR="004A5798" w:rsidRPr="005D2485">
        <w:rPr>
          <w:rFonts w:ascii="Porsche Next TT" w:hAnsi="Porsche Next TT" w:cs="Porsche Next TT"/>
          <w:lang w:val="en-US" w:eastAsia="de-DE"/>
        </w:rPr>
        <w:t>contracts.</w:t>
      </w:r>
    </w:p>
    <w:p w14:paraId="2677C89A" w14:textId="77777777" w:rsidR="008476A5" w:rsidRPr="005D2485" w:rsidRDefault="008476A5">
      <w:pPr>
        <w:spacing w:after="200" w:line="276" w:lineRule="auto"/>
        <w:jc w:val="left"/>
        <w:rPr>
          <w:rFonts w:ascii="Porsche Next TT" w:hAnsi="Porsche Next TT" w:cs="Porsche Next TT"/>
          <w:lang w:val="en-US" w:eastAsia="de-DE"/>
        </w:rPr>
      </w:pPr>
      <w:r w:rsidRPr="005D2485">
        <w:rPr>
          <w:rFonts w:ascii="Porsche Next TT" w:hAnsi="Porsche Next TT" w:cs="Porsche Next TT"/>
          <w:lang w:val="en-US" w:eastAsia="de-DE"/>
        </w:rPr>
        <w:br w:type="page"/>
      </w:r>
    </w:p>
    <w:p w14:paraId="5C577F9B" w14:textId="77777777" w:rsidR="00FB17D5" w:rsidRPr="005D2485" w:rsidRDefault="005C3627" w:rsidP="008476A5">
      <w:pPr>
        <w:pStyle w:val="Heading1"/>
        <w:spacing w:before="120" w:line="240" w:lineRule="auto"/>
        <w:ind w:left="850" w:hanging="850"/>
        <w:rPr>
          <w:rFonts w:ascii="Porsche Next TT" w:hAnsi="Porsche Next TT" w:cs="Porsche Next TT"/>
          <w:lang w:val="en-US"/>
        </w:rPr>
      </w:pPr>
      <w:bookmarkStart w:id="60" w:name="_Toc413916924"/>
      <w:bookmarkStart w:id="61" w:name="_Toc413917128"/>
      <w:bookmarkStart w:id="62" w:name="_Toc413917283"/>
      <w:bookmarkStart w:id="63" w:name="_Toc413917417"/>
      <w:bookmarkStart w:id="64" w:name="_Toc415036290"/>
      <w:bookmarkStart w:id="65" w:name="_Toc467586486"/>
      <w:bookmarkStart w:id="66" w:name="_Toc9514635"/>
      <w:bookmarkStart w:id="67" w:name="_Toc196298481"/>
      <w:r w:rsidRPr="005D2485">
        <w:rPr>
          <w:rFonts w:ascii="Porsche Next TT" w:hAnsi="Porsche Next TT" w:cs="Porsche Next TT"/>
          <w:lang w:val="en-US"/>
        </w:rPr>
        <w:lastRenderedPageBreak/>
        <w:t xml:space="preserve">Competency </w:t>
      </w:r>
      <w:r w:rsidR="009F715F" w:rsidRPr="005D2485">
        <w:rPr>
          <w:rFonts w:ascii="Porsche Next TT" w:hAnsi="Porsche Next TT" w:cs="Porsche Next TT"/>
          <w:lang w:val="en-US"/>
        </w:rPr>
        <w:t>P</w:t>
      </w:r>
      <w:r w:rsidRPr="005D2485">
        <w:rPr>
          <w:rFonts w:ascii="Porsche Next TT" w:hAnsi="Porsche Next TT" w:cs="Porsche Next TT"/>
          <w:lang w:val="en-US"/>
        </w:rPr>
        <w:t>rofile</w:t>
      </w:r>
      <w:bookmarkEnd w:id="60"/>
      <w:bookmarkEnd w:id="61"/>
      <w:bookmarkEnd w:id="62"/>
      <w:bookmarkEnd w:id="63"/>
      <w:bookmarkEnd w:id="64"/>
      <w:bookmarkEnd w:id="65"/>
      <w:bookmarkEnd w:id="66"/>
      <w:bookmarkEnd w:id="67"/>
    </w:p>
    <w:p w14:paraId="23C737F9" w14:textId="77777777" w:rsidR="00FB17D5" w:rsidRPr="005D2485" w:rsidRDefault="009F715F" w:rsidP="00886A7F">
      <w:pPr>
        <w:pStyle w:val="Heading2"/>
        <w:spacing w:before="120" w:line="240" w:lineRule="auto"/>
        <w:ind w:left="850" w:hanging="850"/>
        <w:rPr>
          <w:rFonts w:ascii="Porsche Next TT" w:hAnsi="Porsche Next TT" w:cs="Porsche Next TT"/>
          <w:lang w:val="en-US"/>
        </w:rPr>
      </w:pPr>
      <w:bookmarkStart w:id="68" w:name="_Toc467586487"/>
      <w:bookmarkStart w:id="69" w:name="_Toc9514636"/>
      <w:bookmarkStart w:id="70" w:name="_Toc196298482"/>
      <w:r w:rsidRPr="005D2485">
        <w:rPr>
          <w:rFonts w:ascii="Porsche Next TT" w:hAnsi="Porsche Next TT" w:cs="Porsche Next TT"/>
          <w:lang w:val="en-US"/>
        </w:rPr>
        <w:t>Project S</w:t>
      </w:r>
      <w:r w:rsidR="005C3627" w:rsidRPr="005D2485">
        <w:rPr>
          <w:rFonts w:ascii="Porsche Next TT" w:hAnsi="Porsche Next TT" w:cs="Porsche Next TT"/>
          <w:lang w:val="en-US"/>
        </w:rPr>
        <w:t>cope</w:t>
      </w:r>
      <w:bookmarkEnd w:id="68"/>
      <w:bookmarkEnd w:id="69"/>
      <w:bookmarkEnd w:id="70"/>
    </w:p>
    <w:p w14:paraId="21567482" w14:textId="2C88AA7D" w:rsidR="00FB17D5" w:rsidRPr="00761540" w:rsidRDefault="009041FB" w:rsidP="00761540">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asks for a defined contact partner/project manager to realize the project within the following timeline</w:t>
      </w:r>
      <w:r w:rsidR="008B5C0F" w:rsidRPr="005D2485">
        <w:rPr>
          <w:rFonts w:ascii="Porsche Next TT" w:hAnsi="Porsche Next TT" w:cs="Porsche Next TT"/>
          <w:lang w:val="en-US"/>
        </w:rPr>
        <w:t xml:space="preserve"> from each vendor/supplier</w:t>
      </w:r>
      <w:r w:rsidR="005C3627" w:rsidRPr="005D2485">
        <w:rPr>
          <w:rFonts w:ascii="Porsche Next TT" w:hAnsi="Porsche Next TT" w:cs="Porsche Next TT"/>
          <w:lang w:val="en-US"/>
        </w:rPr>
        <w:t>:</w:t>
      </w:r>
    </w:p>
    <w:p w14:paraId="0CC07194" w14:textId="38F2C6CE" w:rsidR="00FB17D5" w:rsidRPr="00B71951" w:rsidRDefault="00F34AA7" w:rsidP="00F34AA7">
      <w:pPr>
        <w:tabs>
          <w:tab w:val="left" w:pos="1985"/>
          <w:tab w:val="left" w:pos="3402"/>
          <w:tab w:val="left" w:pos="5387"/>
        </w:tabs>
        <w:spacing w:line="240" w:lineRule="auto"/>
        <w:rPr>
          <w:rFonts w:ascii="Porsche Next TT" w:eastAsia="宋体" w:hAnsi="Porsche Next TT" w:cs="Porsche Next TT"/>
          <w:b/>
          <w:lang w:val="en-US" w:eastAsia="zh-CN"/>
        </w:rPr>
      </w:pPr>
      <w:r w:rsidRPr="00B71951">
        <w:rPr>
          <w:rFonts w:ascii="Porsche Next TT" w:hAnsi="Porsche Next TT" w:cs="Porsche Next TT"/>
          <w:b/>
          <w:lang w:val="en-US"/>
        </w:rPr>
        <w:tab/>
      </w:r>
    </w:p>
    <w:p w14:paraId="4DD1DFC8" w14:textId="23969332" w:rsidR="00FB17D5" w:rsidRPr="00761540" w:rsidRDefault="00F34AA7" w:rsidP="00F34AA7">
      <w:pPr>
        <w:tabs>
          <w:tab w:val="left" w:pos="1985"/>
          <w:tab w:val="left" w:pos="3402"/>
          <w:tab w:val="left" w:pos="5387"/>
        </w:tabs>
        <w:spacing w:line="240" w:lineRule="auto"/>
        <w:rPr>
          <w:rFonts w:ascii="Porsche Next TT" w:eastAsia="宋体" w:hAnsi="Porsche Next TT" w:cs="Porsche Next TT"/>
          <w:b/>
          <w:lang w:val="en-US" w:eastAsia="zh-CN"/>
        </w:rPr>
      </w:pPr>
      <w:r w:rsidRPr="00B71951">
        <w:rPr>
          <w:rFonts w:ascii="Porsche Next TT" w:hAnsi="Porsche Next TT" w:cs="Porsche Next TT"/>
          <w:b/>
          <w:lang w:val="en-US"/>
        </w:rPr>
        <w:tab/>
      </w:r>
      <w:r w:rsidR="005C3627" w:rsidRPr="00B71951">
        <w:rPr>
          <w:rFonts w:ascii="Porsche Next TT" w:hAnsi="Porsche Next TT" w:cs="Porsche Next TT"/>
          <w:b/>
          <w:lang w:val="en-US"/>
        </w:rPr>
        <w:t>Go live Warehouse operation:</w:t>
      </w:r>
      <w:r w:rsidR="005C3627" w:rsidRPr="00B71951">
        <w:rPr>
          <w:rFonts w:ascii="Porsche Next TT" w:hAnsi="Porsche Next TT" w:cs="Porsche Next TT"/>
          <w:b/>
          <w:lang w:val="en-US"/>
        </w:rPr>
        <w:tab/>
      </w:r>
      <w:r w:rsidR="00761540">
        <w:rPr>
          <w:rFonts w:ascii="Porsche Next TT" w:eastAsia="宋体" w:hAnsi="Porsche Next TT" w:cs="Porsche Next TT" w:hint="eastAsia"/>
          <w:b/>
          <w:lang w:val="en-US" w:eastAsia="zh-CN"/>
        </w:rPr>
        <w:t>Aug</w:t>
      </w:r>
      <w:r w:rsidR="00A45450" w:rsidRPr="00B71951">
        <w:rPr>
          <w:rFonts w:ascii="Porsche Next TT" w:eastAsia="宋体" w:hAnsi="Porsche Next TT" w:cs="Porsche Next TT" w:hint="eastAsia"/>
          <w:b/>
          <w:lang w:val="en-US" w:eastAsia="zh-CN"/>
        </w:rPr>
        <w:t xml:space="preserve"> 1</w:t>
      </w:r>
      <w:r w:rsidR="00A45450" w:rsidRPr="00B71951">
        <w:rPr>
          <w:rFonts w:ascii="Porsche Next TT" w:eastAsia="宋体" w:hAnsi="Porsche Next TT" w:cs="Porsche Next TT" w:hint="eastAsia"/>
          <w:b/>
          <w:vertAlign w:val="superscript"/>
          <w:lang w:val="en-US" w:eastAsia="zh-CN"/>
        </w:rPr>
        <w:t>st</w:t>
      </w:r>
      <w:r w:rsidR="00A45450" w:rsidRPr="00B71951">
        <w:rPr>
          <w:rFonts w:ascii="Porsche Next TT" w:eastAsia="宋体" w:hAnsi="Porsche Next TT" w:cs="Porsche Next TT" w:hint="eastAsia"/>
          <w:b/>
          <w:lang w:val="en-US" w:eastAsia="zh-CN"/>
        </w:rPr>
        <w:t xml:space="preserve"> </w:t>
      </w:r>
      <w:r w:rsidR="00B57D70" w:rsidRPr="00B71951">
        <w:rPr>
          <w:rFonts w:ascii="Porsche Next TT" w:hAnsi="Porsche Next TT" w:cs="Porsche Next TT"/>
          <w:b/>
          <w:lang w:val="en-US"/>
        </w:rPr>
        <w:t xml:space="preserve"> </w:t>
      </w:r>
      <w:r w:rsidR="00AF3882" w:rsidRPr="00B71951">
        <w:rPr>
          <w:rFonts w:ascii="Porsche Next TT" w:hAnsi="Porsche Next TT" w:cs="Porsche Next TT"/>
          <w:b/>
          <w:lang w:val="en-US"/>
        </w:rPr>
        <w:t>202</w:t>
      </w:r>
      <w:r w:rsidR="00761540">
        <w:rPr>
          <w:rFonts w:ascii="Porsche Next TT" w:eastAsia="宋体" w:hAnsi="Porsche Next TT" w:cs="Porsche Next TT" w:hint="eastAsia"/>
          <w:b/>
          <w:lang w:val="en-US" w:eastAsia="zh-CN"/>
        </w:rPr>
        <w:t>6</w:t>
      </w:r>
    </w:p>
    <w:p w14:paraId="0782CB29" w14:textId="77777777" w:rsidR="00FB17D5" w:rsidRPr="005D2485" w:rsidRDefault="00F34AA7" w:rsidP="00F34AA7">
      <w:pPr>
        <w:tabs>
          <w:tab w:val="left" w:pos="1985"/>
          <w:tab w:val="left" w:pos="3402"/>
          <w:tab w:val="left" w:pos="5387"/>
        </w:tabs>
        <w:spacing w:line="240" w:lineRule="auto"/>
        <w:rPr>
          <w:rFonts w:ascii="Porsche Next TT" w:hAnsi="Porsche Next TT" w:cs="Porsche Next TT"/>
          <w:b/>
          <w:lang w:val="en-US"/>
        </w:rPr>
      </w:pPr>
      <w:r w:rsidRPr="005D2485">
        <w:rPr>
          <w:rFonts w:ascii="Porsche Next TT" w:hAnsi="Porsche Next TT" w:cs="Porsche Next TT"/>
          <w:b/>
          <w:lang w:val="en-US"/>
        </w:rPr>
        <w:tab/>
      </w:r>
    </w:p>
    <w:p w14:paraId="3FB88CA8" w14:textId="77777777" w:rsidR="00FB17D5" w:rsidRPr="005D2485" w:rsidRDefault="009F715F" w:rsidP="00886A7F">
      <w:pPr>
        <w:pStyle w:val="Heading2"/>
        <w:spacing w:before="120" w:line="240" w:lineRule="auto"/>
        <w:ind w:left="850" w:hanging="850"/>
        <w:rPr>
          <w:rFonts w:ascii="Porsche Next TT" w:hAnsi="Porsche Next TT" w:cs="Porsche Next TT"/>
          <w:lang w:val="en-US"/>
        </w:rPr>
      </w:pPr>
      <w:bookmarkStart w:id="71" w:name="_Toc229571272"/>
      <w:bookmarkStart w:id="72" w:name="_Toc231197853"/>
      <w:bookmarkStart w:id="73" w:name="_Toc232171860"/>
      <w:bookmarkStart w:id="74" w:name="_Toc413682233"/>
      <w:bookmarkStart w:id="75" w:name="_Toc413855986"/>
      <w:bookmarkStart w:id="76" w:name="_Toc413912015"/>
      <w:bookmarkStart w:id="77" w:name="_Toc413916925"/>
      <w:bookmarkStart w:id="78" w:name="_Toc413917129"/>
      <w:bookmarkStart w:id="79" w:name="_Toc413917284"/>
      <w:bookmarkStart w:id="80" w:name="_Toc413917418"/>
      <w:bookmarkStart w:id="81" w:name="_Toc415036291"/>
      <w:bookmarkStart w:id="82" w:name="_Toc467586488"/>
      <w:bookmarkStart w:id="83" w:name="_Toc9514637"/>
      <w:bookmarkStart w:id="84" w:name="_Toc196298483"/>
      <w:r w:rsidRPr="005D2485">
        <w:rPr>
          <w:rFonts w:ascii="Porsche Next TT" w:hAnsi="Porsche Next TT" w:cs="Porsche Next TT"/>
          <w:lang w:val="en-US"/>
        </w:rPr>
        <w:t>General R</w:t>
      </w:r>
      <w:r w:rsidR="005C3627" w:rsidRPr="005D2485">
        <w:rPr>
          <w:rFonts w:ascii="Porsche Next TT" w:hAnsi="Porsche Next TT" w:cs="Porsche Next TT"/>
          <w:lang w:val="en-US"/>
        </w:rPr>
        <w:t>equirements</w:t>
      </w:r>
      <w:bookmarkEnd w:id="71"/>
      <w:bookmarkEnd w:id="72"/>
      <w:bookmarkEnd w:id="73"/>
      <w:bookmarkEnd w:id="74"/>
      <w:bookmarkEnd w:id="75"/>
      <w:bookmarkEnd w:id="76"/>
      <w:bookmarkEnd w:id="77"/>
      <w:bookmarkEnd w:id="78"/>
      <w:bookmarkEnd w:id="79"/>
      <w:bookmarkEnd w:id="80"/>
      <w:bookmarkEnd w:id="81"/>
      <w:bookmarkEnd w:id="82"/>
      <w:bookmarkEnd w:id="83"/>
      <w:bookmarkEnd w:id="84"/>
      <w:r w:rsidR="005C3627" w:rsidRPr="005D2485">
        <w:rPr>
          <w:rFonts w:ascii="Porsche Next TT" w:hAnsi="Porsche Next TT" w:cs="Porsche Next TT"/>
          <w:lang w:val="en-US"/>
        </w:rPr>
        <w:tab/>
      </w:r>
    </w:p>
    <w:p w14:paraId="57106319" w14:textId="77777777" w:rsidR="008B5C0F" w:rsidRPr="005D2485" w:rsidRDefault="008B5C0F" w:rsidP="008B5C0F">
      <w:pPr>
        <w:spacing w:after="0" w:line="240" w:lineRule="auto"/>
        <w:rPr>
          <w:rFonts w:ascii="Porsche Next TT" w:hAnsi="Porsche Next TT" w:cs="Porsche Next TT"/>
          <w:sz w:val="10"/>
          <w:lang w:val="en-US"/>
        </w:rPr>
      </w:pPr>
    </w:p>
    <w:p w14:paraId="3A76CE7E" w14:textId="168A0051" w:rsidR="008B5C0F" w:rsidRPr="00B71951" w:rsidRDefault="005C3627" w:rsidP="008B5C0F">
      <w:pPr>
        <w:pStyle w:val="ListParagraph"/>
        <w:numPr>
          <w:ilvl w:val="0"/>
          <w:numId w:val="4"/>
        </w:numPr>
        <w:spacing w:after="0" w:line="240" w:lineRule="auto"/>
        <w:rPr>
          <w:rFonts w:ascii="Porsche Next TT" w:hAnsi="Porsche Next TT" w:cs="Porsche Next TT"/>
          <w:lang w:val="en-US"/>
        </w:rPr>
      </w:pPr>
      <w:r w:rsidRPr="00B71951">
        <w:rPr>
          <w:rFonts w:ascii="Porsche Next TT" w:hAnsi="Porsche Next TT" w:cs="Porsche Next TT"/>
          <w:b/>
          <w:bCs/>
          <w:lang w:val="en-US"/>
        </w:rPr>
        <w:t xml:space="preserve">Inbound </w:t>
      </w:r>
      <w:r w:rsidR="009D144F" w:rsidRPr="00B71951">
        <w:rPr>
          <w:rFonts w:ascii="Porsche Next TT" w:hAnsi="Porsche Next TT" w:cs="Porsche Next TT"/>
          <w:b/>
          <w:bCs/>
          <w:lang w:val="en-US"/>
        </w:rPr>
        <w:t>T</w:t>
      </w:r>
      <w:r w:rsidRPr="00B71951">
        <w:rPr>
          <w:rFonts w:ascii="Porsche Next TT" w:hAnsi="Porsche Next TT" w:cs="Porsche Next TT"/>
          <w:b/>
          <w:bCs/>
          <w:lang w:val="en-US"/>
        </w:rPr>
        <w:t>ransportation:</w:t>
      </w:r>
      <w:r w:rsidRPr="00B71951">
        <w:rPr>
          <w:rFonts w:ascii="Porsche Next TT" w:hAnsi="Porsche Next TT" w:cs="Porsche Next TT"/>
          <w:lang w:val="en-US"/>
        </w:rPr>
        <w:t xml:space="preserve"> The logistic service provider shall provide transportation from the defined ports </w:t>
      </w:r>
      <w:r w:rsidR="00F35D5D" w:rsidRPr="00B71951">
        <w:rPr>
          <w:rFonts w:ascii="Porsche Next TT" w:hAnsi="Porsche Next TT" w:cs="Porsche Next TT"/>
          <w:lang w:val="en-US"/>
        </w:rPr>
        <w:t xml:space="preserve">of entry </w:t>
      </w:r>
      <w:r w:rsidRPr="00B71951">
        <w:rPr>
          <w:rFonts w:ascii="Porsche Next TT" w:hAnsi="Porsche Next TT" w:cs="Porsche Next TT"/>
          <w:lang w:val="en-US"/>
        </w:rPr>
        <w:t>(sea freight,</w:t>
      </w:r>
      <w:r w:rsidR="007E6BF4" w:rsidRPr="00B71951">
        <w:rPr>
          <w:rFonts w:ascii="Porsche Next TT" w:hAnsi="Porsche Next TT" w:cs="Porsche Next TT"/>
          <w:lang w:val="en-US"/>
        </w:rPr>
        <w:t xml:space="preserve"> </w:t>
      </w:r>
      <w:r w:rsidRPr="00B71951">
        <w:rPr>
          <w:rFonts w:ascii="Porsche Next TT" w:hAnsi="Porsche Next TT" w:cs="Porsche Next TT"/>
          <w:lang w:val="en-US"/>
        </w:rPr>
        <w:t xml:space="preserve">airfreight) to the warehouse of </w:t>
      </w:r>
      <w:r w:rsidR="009041FB" w:rsidRPr="00B71951">
        <w:rPr>
          <w:rFonts w:ascii="Porsche Next TT" w:hAnsi="Porsche Next TT" w:cs="Porsche Next TT"/>
          <w:lang w:val="en-US"/>
        </w:rPr>
        <w:t>Porsche (China) Motors Ltd.</w:t>
      </w:r>
    </w:p>
    <w:p w14:paraId="60778CDC" w14:textId="0A557FF7" w:rsidR="00464046" w:rsidRPr="00B71951" w:rsidRDefault="005C3627" w:rsidP="0008202B">
      <w:pPr>
        <w:pStyle w:val="ListParagraph"/>
        <w:numPr>
          <w:ilvl w:val="0"/>
          <w:numId w:val="4"/>
        </w:numPr>
        <w:spacing w:after="0" w:line="240" w:lineRule="auto"/>
        <w:rPr>
          <w:rFonts w:ascii="Porsche Next TT" w:hAnsi="Porsche Next TT" w:cs="Porsche Next TT"/>
          <w:lang w:val="en-US"/>
        </w:rPr>
      </w:pPr>
      <w:r w:rsidRPr="00B71951">
        <w:rPr>
          <w:rFonts w:ascii="Porsche Next TT" w:hAnsi="Porsche Next TT" w:cs="Porsche Next TT"/>
          <w:b/>
          <w:bCs/>
          <w:lang w:val="en-US"/>
        </w:rPr>
        <w:t>Warehou</w:t>
      </w:r>
      <w:r w:rsidR="00AC4E80" w:rsidRPr="00B71951">
        <w:rPr>
          <w:rFonts w:ascii="Porsche Next TT" w:hAnsi="Porsche Next TT" w:cs="Porsche Next TT"/>
          <w:b/>
          <w:bCs/>
          <w:lang w:val="en-US"/>
        </w:rPr>
        <w:t>s</w:t>
      </w:r>
      <w:r w:rsidR="009B08D2" w:rsidRPr="00B71951">
        <w:rPr>
          <w:rFonts w:ascii="Porsche Next TT" w:hAnsi="Porsche Next TT" w:cs="Porsche Next TT"/>
          <w:b/>
          <w:bCs/>
          <w:lang w:val="en-US"/>
        </w:rPr>
        <w:t>e Operation</w:t>
      </w:r>
      <w:r w:rsidR="003B41ED" w:rsidRPr="00B71951">
        <w:rPr>
          <w:rFonts w:ascii="Porsche Next TT" w:hAnsi="Porsche Next TT" w:cs="Porsche Next TT"/>
          <w:b/>
          <w:bCs/>
          <w:lang w:val="en-US"/>
        </w:rPr>
        <w:t xml:space="preserve">: </w:t>
      </w:r>
      <w:r w:rsidR="003B41ED" w:rsidRPr="00B71951">
        <w:rPr>
          <w:rFonts w:ascii="Porsche Next TT" w:hAnsi="Porsche Next TT" w:cs="Porsche Next TT"/>
          <w:lang w:val="en-US"/>
        </w:rPr>
        <w:t xml:space="preserve">Goods receipt, storage, picking </w:t>
      </w:r>
      <w:r w:rsidRPr="00B71951">
        <w:rPr>
          <w:rFonts w:ascii="Porsche Next TT" w:hAnsi="Porsche Next TT" w:cs="Porsche Next TT"/>
          <w:lang w:val="en-US"/>
        </w:rPr>
        <w:t>and packing of goods as per order</w:t>
      </w:r>
      <w:r w:rsidR="00C11BA7" w:rsidRPr="00B71951">
        <w:rPr>
          <w:rFonts w:ascii="Porsche Next TT" w:eastAsia="宋体" w:hAnsi="Porsche Next TT" w:cs="Porsche Next TT"/>
          <w:lang w:val="en-US" w:eastAsia="zh-CN"/>
        </w:rPr>
        <w:t>, as well as equipment, MHE, Racks</w:t>
      </w:r>
      <w:r w:rsidR="000841EB" w:rsidRPr="00B71951">
        <w:rPr>
          <w:rFonts w:ascii="Porsche Next TT" w:eastAsia="宋体" w:hAnsi="Porsche Next TT" w:cs="Porsche Next TT"/>
          <w:lang w:val="en-US" w:eastAsia="zh-CN"/>
        </w:rPr>
        <w:t>, and</w:t>
      </w:r>
      <w:r w:rsidR="00C11BA7" w:rsidRPr="00B71951">
        <w:rPr>
          <w:rFonts w:ascii="Porsche Next TT" w:eastAsia="宋体" w:hAnsi="Porsche Next TT" w:cs="Porsche Next TT"/>
          <w:lang w:val="en-US" w:eastAsia="zh-CN"/>
        </w:rPr>
        <w:t xml:space="preserve"> maintenance </w:t>
      </w:r>
      <w:r w:rsidR="000841EB" w:rsidRPr="00B71951">
        <w:rPr>
          <w:rFonts w:ascii="Porsche Next TT" w:eastAsia="宋体" w:hAnsi="Porsche Next TT" w:cs="Porsche Next TT"/>
          <w:lang w:val="en-US" w:eastAsia="zh-CN"/>
        </w:rPr>
        <w:t>or</w:t>
      </w:r>
      <w:r w:rsidR="00C11BA7" w:rsidRPr="00B71951">
        <w:rPr>
          <w:rFonts w:ascii="Porsche Next TT" w:eastAsia="宋体" w:hAnsi="Porsche Next TT" w:cs="Porsche Next TT"/>
          <w:lang w:val="en-US" w:eastAsia="zh-CN"/>
        </w:rPr>
        <w:t xml:space="preserve"> repair</w:t>
      </w:r>
      <w:r w:rsidRPr="00B71951">
        <w:rPr>
          <w:rFonts w:ascii="Porsche Next TT" w:hAnsi="Porsche Next TT" w:cs="Porsche Next TT"/>
          <w:lang w:val="en-US"/>
        </w:rPr>
        <w:t xml:space="preserve">. </w:t>
      </w:r>
    </w:p>
    <w:p w14:paraId="5D9B97E8" w14:textId="7DD4C812" w:rsidR="00D409E9" w:rsidRPr="00B71951" w:rsidRDefault="00D409E9" w:rsidP="00D409E9">
      <w:pPr>
        <w:pStyle w:val="ListParagraph"/>
        <w:numPr>
          <w:ilvl w:val="0"/>
          <w:numId w:val="4"/>
        </w:numPr>
        <w:spacing w:after="0" w:line="240" w:lineRule="auto"/>
        <w:rPr>
          <w:rFonts w:ascii="Porsche Next TT" w:eastAsia="宋体" w:hAnsi="Porsche Next TT" w:cs="Porsche Next TT"/>
          <w:lang w:val="en-US" w:eastAsia="zh-CN"/>
        </w:rPr>
      </w:pPr>
      <w:r w:rsidRPr="00B71951">
        <w:rPr>
          <w:rFonts w:ascii="Porsche Next TT" w:eastAsia="宋体" w:hAnsi="Porsche Next TT" w:cs="Porsche Next TT"/>
          <w:b/>
          <w:bCs/>
          <w:lang w:val="en-US" w:eastAsia="zh-CN"/>
        </w:rPr>
        <w:t>Warehouse rental</w:t>
      </w:r>
      <w:r w:rsidRPr="00B71951">
        <w:rPr>
          <w:rFonts w:ascii="Porsche Next TT" w:eastAsia="宋体" w:hAnsi="Porsche Next TT" w:cs="Porsche Next TT"/>
          <w:lang w:val="en-US" w:eastAsia="zh-CN"/>
        </w:rPr>
        <w:t xml:space="preserve">: </w:t>
      </w:r>
      <w:r w:rsidR="005B0F54">
        <w:rPr>
          <w:rFonts w:ascii="Porsche Next TT" w:eastAsia="宋体" w:hAnsi="Porsche Next TT" w:cs="Porsche Next TT" w:hint="eastAsia"/>
          <w:lang w:val="en-US" w:eastAsia="zh-CN"/>
        </w:rPr>
        <w:t xml:space="preserve">the main warehouse </w:t>
      </w:r>
      <w:r w:rsidRPr="00B71951">
        <w:rPr>
          <w:rFonts w:ascii="Porsche Next TT" w:eastAsia="宋体" w:hAnsi="Porsche Next TT" w:cs="Porsche Next TT"/>
          <w:lang w:val="en-US" w:eastAsia="zh-CN"/>
        </w:rPr>
        <w:t xml:space="preserve">rental is </w:t>
      </w:r>
      <w:r w:rsidR="00C05288" w:rsidRPr="00B71951">
        <w:rPr>
          <w:rFonts w:ascii="Porsche Next TT" w:eastAsia="宋体" w:hAnsi="Porsche Next TT" w:cs="Porsche Next TT" w:hint="eastAsia"/>
          <w:b/>
          <w:bCs/>
          <w:lang w:val="en-US" w:eastAsia="zh-CN"/>
        </w:rPr>
        <w:t>NOT</w:t>
      </w:r>
      <w:r w:rsidRPr="00B71951">
        <w:rPr>
          <w:rFonts w:ascii="Porsche Next TT" w:eastAsia="宋体" w:hAnsi="Porsche Next TT" w:cs="Porsche Next TT"/>
          <w:lang w:val="en-US" w:eastAsia="zh-CN"/>
        </w:rPr>
        <w:t xml:space="preserve"> in scope of this tender while Hazardous chemical warehouse rental is in scope of this tender.</w:t>
      </w:r>
    </w:p>
    <w:p w14:paraId="460281E6" w14:textId="47C7E6D5" w:rsidR="00F34AA7" w:rsidRPr="005D2485" w:rsidRDefault="00F34AA7" w:rsidP="00F34AA7">
      <w:pPr>
        <w:pStyle w:val="ListParagraph"/>
        <w:rPr>
          <w:rFonts w:ascii="Porsche Next TT" w:hAnsi="Porsche Next TT" w:cs="Porsche Next TT"/>
          <w:lang w:val="en-US"/>
        </w:rPr>
      </w:pPr>
    </w:p>
    <w:p w14:paraId="27B4A4CC" w14:textId="6AFF2F7A" w:rsidR="00FB17D5" w:rsidRPr="005D2485" w:rsidRDefault="005C3627" w:rsidP="008839A1">
      <w:pPr>
        <w:spacing w:after="0" w:line="240" w:lineRule="auto"/>
        <w:rPr>
          <w:rFonts w:ascii="Porsche Next TT" w:hAnsi="Porsche Next TT" w:cs="Porsche Next TT"/>
          <w:lang w:val="en-US"/>
        </w:rPr>
      </w:pPr>
      <w:r w:rsidRPr="005D2485">
        <w:rPr>
          <w:rFonts w:ascii="Porsche Next TT" w:hAnsi="Porsche Next TT" w:cs="Porsche Next TT"/>
          <w:lang w:val="en-US"/>
        </w:rPr>
        <w:t>Most of the processes are</w:t>
      </w:r>
      <w:r w:rsidR="00F34AA7" w:rsidRPr="005D2485">
        <w:rPr>
          <w:rFonts w:ascii="Porsche Next TT" w:hAnsi="Porsche Next TT" w:cs="Porsche Next TT"/>
          <w:lang w:val="en-US"/>
        </w:rPr>
        <w:t xml:space="preserve"> </w:t>
      </w:r>
      <w:r w:rsidRPr="005D2485">
        <w:rPr>
          <w:rFonts w:ascii="Porsche Next TT" w:hAnsi="Porsche Next TT" w:cs="Porsche Next TT"/>
          <w:lang w:val="en-US"/>
        </w:rPr>
        <w:t xml:space="preserve">defined in the Porsche owned system, which </w:t>
      </w:r>
      <w:r w:rsidR="005127D8" w:rsidRPr="005D2485">
        <w:rPr>
          <w:rFonts w:ascii="Porsche Next TT" w:hAnsi="Porsche Next TT" w:cs="Porsche Next TT"/>
          <w:lang w:val="en-US"/>
        </w:rPr>
        <w:t xml:space="preserve">is </w:t>
      </w:r>
      <w:r w:rsidRPr="005D2485">
        <w:rPr>
          <w:rFonts w:ascii="Porsche Next TT" w:hAnsi="Porsche Next TT" w:cs="Porsche Next TT"/>
          <w:lang w:val="en-US"/>
        </w:rPr>
        <w:t>based on SAP</w:t>
      </w:r>
      <w:r w:rsidR="005B0F54">
        <w:rPr>
          <w:rFonts w:ascii="Porsche Next TT" w:eastAsia="宋体" w:hAnsi="Porsche Next TT" w:cs="Porsche Next TT" w:hint="eastAsia"/>
          <w:lang w:val="en-US" w:eastAsia="zh-CN"/>
        </w:rPr>
        <w:t>/EWM</w:t>
      </w:r>
      <w:r w:rsidRPr="005D2485">
        <w:rPr>
          <w:rFonts w:ascii="Porsche Next TT" w:hAnsi="Porsche Next TT" w:cs="Porsche Next TT"/>
          <w:lang w:val="en-US"/>
        </w:rPr>
        <w:t>. The proper handling of the system is a basic requirement for all service providers.</w:t>
      </w:r>
      <w:r w:rsidR="008839A1">
        <w:rPr>
          <w:rFonts w:ascii="Porsche Next TT" w:eastAsia="宋体" w:hAnsi="Porsche Next TT" w:cs="Porsche Next TT" w:hint="eastAsia"/>
          <w:lang w:val="en-US" w:eastAsia="zh-CN"/>
        </w:rPr>
        <w:t xml:space="preserve"> </w:t>
      </w:r>
      <w:r w:rsidRPr="005D2485">
        <w:rPr>
          <w:rFonts w:ascii="Porsche Next TT" w:hAnsi="Porsche Next TT" w:cs="Porsche Next TT"/>
          <w:lang w:val="en-US"/>
        </w:rPr>
        <w:t xml:space="preserve">The logistics process is outlined </w:t>
      </w:r>
      <w:r w:rsidR="009D144F" w:rsidRPr="005D2485">
        <w:rPr>
          <w:rFonts w:ascii="Porsche Next TT" w:hAnsi="Porsche Next TT" w:cs="Porsche Next TT"/>
          <w:lang w:val="en-US"/>
        </w:rPr>
        <w:t>on the following page.</w:t>
      </w:r>
      <w:bookmarkStart w:id="85" w:name="_Toc229571273"/>
      <w:bookmarkStart w:id="86" w:name="_Toc231197854"/>
      <w:bookmarkStart w:id="87" w:name="_Toc232171861"/>
      <w:bookmarkStart w:id="88" w:name="_Toc413679583"/>
    </w:p>
    <w:p w14:paraId="31178F94" w14:textId="233D2864" w:rsidR="00B57D70" w:rsidRPr="005D2485" w:rsidRDefault="005C511B">
      <w:pPr>
        <w:spacing w:line="240" w:lineRule="auto"/>
        <w:rPr>
          <w:rFonts w:ascii="Porsche Next TT" w:hAnsi="Porsche Next TT" w:cs="Porsche Next TT"/>
          <w:lang w:val="en-US"/>
        </w:rPr>
      </w:pPr>
      <w:r>
        <w:rPr>
          <w:noProof/>
        </w:rPr>
        <w:drawing>
          <wp:inline distT="0" distB="0" distL="0" distR="0" wp14:anchorId="7C435BEA" wp14:editId="6E1996DF">
            <wp:extent cx="6400800" cy="2567940"/>
            <wp:effectExtent l="0" t="0" r="0" b="3810"/>
            <wp:docPr id="211935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4733" name="Picture 1" descr="A screenshot of a computer&#10;&#10;AI-generated content may be incorrect."/>
                    <pic:cNvPicPr/>
                  </pic:nvPicPr>
                  <pic:blipFill>
                    <a:blip r:embed="rId13"/>
                    <a:stretch>
                      <a:fillRect/>
                    </a:stretch>
                  </pic:blipFill>
                  <pic:spPr>
                    <a:xfrm>
                      <a:off x="0" y="0"/>
                      <a:ext cx="6400800" cy="2567940"/>
                    </a:xfrm>
                    <a:prstGeom prst="rect">
                      <a:avLst/>
                    </a:prstGeom>
                  </pic:spPr>
                </pic:pic>
              </a:graphicData>
            </a:graphic>
          </wp:inline>
        </w:drawing>
      </w:r>
    </w:p>
    <w:p w14:paraId="01770B86" w14:textId="4F76F54A" w:rsidR="0091545C" w:rsidRDefault="0091545C" w:rsidP="001B33C5">
      <w:pPr>
        <w:spacing w:line="240" w:lineRule="auto"/>
        <w:rPr>
          <w:rFonts w:ascii="Porsche Next TT" w:eastAsia="宋体" w:hAnsi="Porsche Next TT" w:cs="Porsche Next TT"/>
          <w:lang w:val="en-US" w:eastAsia="zh-CN"/>
        </w:rPr>
      </w:pPr>
    </w:p>
    <w:p w14:paraId="37A3A9F8" w14:textId="0BCE1E2A" w:rsidR="001F58D8" w:rsidRPr="001B33C5" w:rsidRDefault="001F58D8" w:rsidP="001B33C5">
      <w:pPr>
        <w:spacing w:line="240" w:lineRule="auto"/>
        <w:rPr>
          <w:rFonts w:ascii="Porsche Next TT" w:eastAsia="宋体" w:hAnsi="Porsche Next TT" w:cs="Porsche Next TT"/>
          <w:lang w:val="en-US" w:eastAsia="zh-CN"/>
        </w:rPr>
      </w:pPr>
      <w:r w:rsidRPr="00B71951">
        <w:rPr>
          <w:rFonts w:ascii="Porsche Next TT" w:eastAsia="宋体" w:hAnsi="Porsche Next TT" w:cs="Porsche Next TT" w:hint="eastAsia"/>
          <w:lang w:val="en-US" w:eastAsia="zh-CN"/>
        </w:rPr>
        <w:t xml:space="preserve">Remark: </w:t>
      </w:r>
      <w:r w:rsidRPr="00B71951">
        <w:rPr>
          <w:rFonts w:ascii="Porsche Next TT" w:eastAsia="宋体" w:hAnsi="Porsche Next TT" w:cs="Porsche Next TT"/>
          <w:lang w:val="en-US" w:eastAsia="zh-CN"/>
        </w:rPr>
        <w:t xml:space="preserve">Porsche (China) Motors Ltd reserves the right to adjust </w:t>
      </w:r>
      <w:r w:rsidRPr="00B71951">
        <w:rPr>
          <w:rFonts w:ascii="Porsche Next TT" w:eastAsia="宋体" w:hAnsi="Porsche Next TT" w:cs="Porsche Next TT" w:hint="eastAsia"/>
          <w:lang w:val="en-US" w:eastAsia="zh-CN"/>
        </w:rPr>
        <w:t>goods flow</w:t>
      </w:r>
      <w:r w:rsidRPr="00B71951">
        <w:rPr>
          <w:rFonts w:ascii="Porsche Next TT" w:eastAsia="宋体" w:hAnsi="Porsche Next TT" w:cs="Porsche Next TT"/>
          <w:lang w:val="en-US" w:eastAsia="zh-CN"/>
        </w:rPr>
        <w:t xml:space="preserve"> according to supply chain strategy change.</w:t>
      </w:r>
    </w:p>
    <w:p w14:paraId="3AED829E" w14:textId="5F327C10" w:rsidR="0091545C" w:rsidRPr="005D2485" w:rsidRDefault="0091545C" w:rsidP="0091545C">
      <w:pPr>
        <w:pStyle w:val="Heading2"/>
        <w:spacing w:line="240" w:lineRule="auto"/>
        <w:ind w:left="851" w:hanging="851"/>
        <w:rPr>
          <w:rFonts w:ascii="Porsche Next TT" w:hAnsi="Porsche Next TT" w:cs="Porsche Next TT"/>
          <w:lang w:val="en-US" w:eastAsia="ko-KR"/>
        </w:rPr>
      </w:pPr>
      <w:bookmarkStart w:id="89" w:name="_Toc9514638"/>
      <w:bookmarkStart w:id="90" w:name="_Toc196298484"/>
      <w:r w:rsidRPr="005D2485">
        <w:rPr>
          <w:rFonts w:ascii="Porsche Next TT" w:hAnsi="Porsche Next TT" w:cs="Porsche Next TT"/>
          <w:lang w:val="en-US" w:eastAsia="ko-KR"/>
        </w:rPr>
        <w:lastRenderedPageBreak/>
        <w:t>Qualification certification</w:t>
      </w:r>
      <w:bookmarkEnd w:id="89"/>
      <w:bookmarkEnd w:id="90"/>
    </w:p>
    <w:p w14:paraId="39C184BE" w14:textId="3294FDCE" w:rsidR="0091545C" w:rsidRPr="005D2485" w:rsidRDefault="0091545C" w:rsidP="00886A7F">
      <w:pPr>
        <w:pStyle w:val="ListParagraph"/>
        <w:numPr>
          <w:ilvl w:val="0"/>
          <w:numId w:val="15"/>
        </w:numPr>
        <w:spacing w:after="0" w:line="240" w:lineRule="auto"/>
        <w:rPr>
          <w:rFonts w:ascii="Porsche Next TT" w:hAnsi="Porsche Next TT" w:cs="Porsche Next TT"/>
          <w:lang w:val="en-US"/>
        </w:rPr>
      </w:pPr>
      <w:r w:rsidRPr="005D2485">
        <w:rPr>
          <w:rFonts w:ascii="Porsche Next TT" w:hAnsi="Porsche Next TT" w:cs="Porsche Next TT"/>
          <w:lang w:val="en-US"/>
        </w:rPr>
        <w:t xml:space="preserve">Porsche (China) Motors Ltd. will subject the contractor to a regular quality audit (schedule to be determined). The </w:t>
      </w:r>
      <w:r w:rsidR="00CE4E57" w:rsidRPr="005D2485">
        <w:rPr>
          <w:rFonts w:ascii="Porsche Next TT" w:hAnsi="Porsche Next TT" w:cs="Porsche Next TT"/>
          <w:lang w:val="en-US"/>
        </w:rPr>
        <w:t>certification ISO</w:t>
      </w:r>
      <w:r w:rsidRPr="005D2485">
        <w:rPr>
          <w:rFonts w:ascii="Porsche Next TT" w:hAnsi="Porsche Next TT" w:cs="Porsche Next TT"/>
          <w:lang w:val="en-US"/>
        </w:rPr>
        <w:t>9001</w:t>
      </w:r>
      <w:r w:rsidR="002A0455">
        <w:rPr>
          <w:rFonts w:ascii="宋体" w:eastAsia="宋体" w:hAnsi="宋体" w:cs="Porsche Next TT" w:hint="eastAsia"/>
          <w:lang w:val="en-US" w:eastAsia="zh-CN"/>
        </w:rPr>
        <w:t>,</w:t>
      </w:r>
      <w:r w:rsidR="002A0455">
        <w:rPr>
          <w:rFonts w:ascii="Porsche Next TT" w:eastAsia="宋体" w:hAnsi="Porsche Next TT" w:cs="Porsche Next TT" w:hint="eastAsia"/>
          <w:lang w:val="en-US" w:eastAsia="zh-CN"/>
        </w:rPr>
        <w:t xml:space="preserve"> ISO14001, </w:t>
      </w:r>
      <w:r w:rsidR="00CD7BAA" w:rsidRPr="00CD7BAA">
        <w:rPr>
          <w:rFonts w:ascii="Porsche Next TT" w:eastAsia="宋体" w:hAnsi="Porsche Next TT" w:cs="Porsche Next TT"/>
          <w:lang w:val="en-US" w:eastAsia="zh-CN"/>
        </w:rPr>
        <w:t xml:space="preserve">TISAX certification </w:t>
      </w:r>
      <w:r w:rsidR="00CD7BAA">
        <w:rPr>
          <w:rFonts w:ascii="Porsche Next TT" w:eastAsia="宋体" w:hAnsi="Porsche Next TT" w:cs="Porsche Next TT" w:hint="eastAsia"/>
          <w:lang w:val="en-US" w:eastAsia="zh-CN"/>
        </w:rPr>
        <w:t xml:space="preserve">or </w:t>
      </w:r>
      <w:r w:rsidR="00CD7BAA">
        <w:rPr>
          <w:rFonts w:ascii="Porsche Next TT" w:eastAsia="宋体" w:hAnsi="Porsche Next TT" w:cs="Porsche Next TT"/>
          <w:lang w:val="en-US" w:eastAsia="zh-CN"/>
        </w:rPr>
        <w:t>alternative</w:t>
      </w:r>
      <w:r w:rsidR="00CD7BAA">
        <w:rPr>
          <w:rFonts w:ascii="Porsche Next TT" w:eastAsia="宋体" w:hAnsi="Porsche Next TT" w:cs="Porsche Next TT" w:hint="eastAsia"/>
          <w:lang w:val="en-US" w:eastAsia="zh-CN"/>
        </w:rPr>
        <w:t xml:space="preserve"> </w:t>
      </w:r>
      <w:r w:rsidR="002A0455">
        <w:rPr>
          <w:rFonts w:ascii="Porsche Next TT" w:eastAsia="宋体" w:hAnsi="Porsche Next TT" w:cs="Porsche Next TT" w:hint="eastAsia"/>
          <w:lang w:val="en-US" w:eastAsia="zh-CN"/>
        </w:rPr>
        <w:t>ISO27001</w:t>
      </w:r>
      <w:r w:rsidR="00CE4E57" w:rsidRPr="005D2485">
        <w:rPr>
          <w:rFonts w:ascii="Porsche Next TT" w:hAnsi="Porsche Next TT" w:cs="Porsche Next TT"/>
          <w:lang w:val="en-US"/>
        </w:rPr>
        <w:t>(latest version) or</w:t>
      </w:r>
      <w:r w:rsidRPr="005D2485">
        <w:rPr>
          <w:rFonts w:ascii="Porsche Next TT" w:hAnsi="Porsche Next TT" w:cs="Porsche Next TT"/>
          <w:lang w:val="en-US"/>
        </w:rPr>
        <w:t xml:space="preserve"> similar standards is required for all services provided by contractor </w:t>
      </w:r>
      <w:bookmarkStart w:id="91" w:name="OLE_LINK16"/>
      <w:bookmarkStart w:id="92" w:name="OLE_LINK17"/>
      <w:r w:rsidRPr="005D2485">
        <w:rPr>
          <w:rFonts w:ascii="Porsche Next TT" w:hAnsi="Porsche Next TT" w:cs="Porsche Next TT"/>
          <w:lang w:val="en-US"/>
        </w:rPr>
        <w:t xml:space="preserve">(including subcontractors). </w:t>
      </w:r>
      <w:bookmarkEnd w:id="91"/>
      <w:bookmarkEnd w:id="92"/>
      <w:r w:rsidRPr="005D2485">
        <w:rPr>
          <w:rFonts w:ascii="Porsche Next TT" w:hAnsi="Porsche Next TT" w:cs="Porsche Next TT"/>
          <w:lang w:val="en-US"/>
        </w:rPr>
        <w:t xml:space="preserve">Evidence of certification must be </w:t>
      </w:r>
      <w:r w:rsidR="00A53C82" w:rsidRPr="005D2485">
        <w:rPr>
          <w:rFonts w:ascii="Porsche Next TT" w:hAnsi="Porsche Next TT" w:cs="Porsche Next TT"/>
          <w:lang w:val="en-US"/>
        </w:rPr>
        <w:t>supplied.</w:t>
      </w:r>
      <w:r w:rsidRPr="005D2485">
        <w:rPr>
          <w:rFonts w:ascii="Porsche Next TT" w:hAnsi="Porsche Next TT" w:cs="Porsche Next TT"/>
          <w:lang w:val="en-US"/>
        </w:rPr>
        <w:t xml:space="preserve"> </w:t>
      </w:r>
    </w:p>
    <w:p w14:paraId="66E3728D" w14:textId="70B8F799" w:rsidR="0091545C" w:rsidRPr="005D2485" w:rsidRDefault="00FA46A4" w:rsidP="00886A7F">
      <w:pPr>
        <w:pStyle w:val="ListParagraph"/>
        <w:numPr>
          <w:ilvl w:val="0"/>
          <w:numId w:val="15"/>
        </w:numPr>
        <w:spacing w:after="0" w:line="240" w:lineRule="auto"/>
        <w:rPr>
          <w:rFonts w:ascii="Porsche Next TT" w:hAnsi="Porsche Next TT" w:cs="Porsche Next TT"/>
          <w:lang w:val="en-US" w:eastAsia="ko-KR"/>
        </w:rPr>
      </w:pPr>
      <w:r w:rsidRPr="005D2485">
        <w:rPr>
          <w:rFonts w:ascii="Porsche Next TT" w:hAnsi="Porsche Next TT" w:cs="Porsche Next TT"/>
          <w:lang w:val="en-US" w:eastAsia="ko-KR"/>
        </w:rPr>
        <w:t xml:space="preserve">The contractor should </w:t>
      </w:r>
      <w:r w:rsidR="00430EB7" w:rsidRPr="005D2485">
        <w:rPr>
          <w:rFonts w:ascii="Porsche Next TT" w:hAnsi="Porsche Next TT" w:cs="Porsche Next TT"/>
          <w:lang w:val="en-US" w:eastAsia="ko-KR"/>
        </w:rPr>
        <w:t xml:space="preserve">be qualified </w:t>
      </w:r>
      <w:r w:rsidRPr="005D2485">
        <w:rPr>
          <w:rFonts w:ascii="Porsche Next TT" w:hAnsi="Porsche Next TT" w:cs="Porsche Next TT"/>
          <w:lang w:val="en-US" w:eastAsia="ko-KR"/>
        </w:rPr>
        <w:t xml:space="preserve">for </w:t>
      </w:r>
      <w:r w:rsidR="00A53C82" w:rsidRPr="005D2485">
        <w:rPr>
          <w:rFonts w:ascii="Porsche Next TT" w:hAnsi="Porsche Next TT" w:cs="Porsche Next TT"/>
          <w:lang w:val="en-US" w:eastAsia="ko-KR"/>
        </w:rPr>
        <w:t>handling</w:t>
      </w:r>
      <w:r w:rsidRPr="005D2485">
        <w:rPr>
          <w:rFonts w:ascii="Porsche Next TT" w:hAnsi="Porsche Next TT" w:cs="Porsche Next TT"/>
          <w:lang w:val="en-US"/>
        </w:rPr>
        <w:t xml:space="preserve"> </w:t>
      </w:r>
      <w:r w:rsidR="001B1EC2" w:rsidRPr="005D2485">
        <w:rPr>
          <w:rFonts w:ascii="Porsche Next TT" w:hAnsi="Porsche Next TT" w:cs="Porsche Next TT"/>
          <w:lang w:val="en-US"/>
        </w:rPr>
        <w:t>D</w:t>
      </w:r>
      <w:r w:rsidR="000A2593" w:rsidRPr="005D2485">
        <w:rPr>
          <w:rFonts w:ascii="Porsche Next TT" w:hAnsi="Porsche Next TT" w:cs="Porsche Next TT"/>
          <w:lang w:val="en-US"/>
        </w:rPr>
        <w:t xml:space="preserve">G and </w:t>
      </w:r>
      <w:r w:rsidR="00430EB7" w:rsidRPr="005D2485">
        <w:rPr>
          <w:rFonts w:ascii="Porsche Next TT" w:hAnsi="Porsche Next TT" w:cs="Porsche Next TT"/>
          <w:lang w:val="en-US"/>
        </w:rPr>
        <w:t>comply</w:t>
      </w:r>
      <w:r w:rsidR="00430EB7" w:rsidRPr="005D2485">
        <w:rPr>
          <w:rFonts w:ascii="Porsche Next TT" w:hAnsi="Porsche Next TT" w:cs="Porsche Next TT"/>
          <w:lang w:val="en-US" w:eastAsia="ko-KR"/>
        </w:rPr>
        <w:t xml:space="preserve"> with statutory </w:t>
      </w:r>
      <w:r w:rsidR="00BD59F2" w:rsidRPr="005D2485">
        <w:rPr>
          <w:rFonts w:ascii="Porsche Next TT" w:hAnsi="Porsche Next TT" w:cs="Porsche Next TT"/>
          <w:lang w:val="en-US" w:eastAsia="ko-KR"/>
        </w:rPr>
        <w:t>requirements</w:t>
      </w:r>
      <w:r w:rsidR="00BD59F2" w:rsidRPr="005D2485">
        <w:rPr>
          <w:rFonts w:ascii="Porsche Next TT" w:hAnsi="Porsche Next TT" w:cs="Porsche Next TT"/>
          <w:lang w:val="en-US"/>
        </w:rPr>
        <w:t xml:space="preserve"> (</w:t>
      </w:r>
      <w:r w:rsidR="002F52AE" w:rsidRPr="005D2485">
        <w:rPr>
          <w:rFonts w:ascii="Porsche Next TT" w:hAnsi="Porsche Next TT" w:cs="Porsche Next TT"/>
          <w:lang w:val="en-US"/>
        </w:rPr>
        <w:t>including subcontractors).</w:t>
      </w:r>
    </w:p>
    <w:p w14:paraId="7CACA758" w14:textId="57022887" w:rsidR="0091545C" w:rsidRPr="005D2485" w:rsidRDefault="0091545C" w:rsidP="00886A7F">
      <w:pPr>
        <w:pStyle w:val="ListParagraph"/>
        <w:numPr>
          <w:ilvl w:val="0"/>
          <w:numId w:val="15"/>
        </w:numPr>
        <w:spacing w:after="0" w:line="240" w:lineRule="auto"/>
        <w:rPr>
          <w:rFonts w:ascii="Porsche Next TT" w:hAnsi="Porsche Next TT" w:cs="Porsche Next TT"/>
          <w:lang w:val="en-US" w:eastAsia="ko-KR"/>
        </w:rPr>
      </w:pPr>
      <w:r w:rsidRPr="005D2485">
        <w:rPr>
          <w:rFonts w:ascii="Porsche Next TT" w:hAnsi="Porsche Next TT" w:cs="Porsche Next TT"/>
          <w:lang w:val="en-US" w:eastAsia="ko-KR"/>
        </w:rPr>
        <w:t xml:space="preserve">The contractor </w:t>
      </w:r>
      <w:r w:rsidR="00644722" w:rsidRPr="005D2485">
        <w:rPr>
          <w:rFonts w:ascii="Porsche Next TT" w:hAnsi="Porsche Next TT" w:cs="Porsche Next TT"/>
          <w:lang w:val="en-US" w:eastAsia="ko-KR"/>
        </w:rPr>
        <w:t xml:space="preserve">is </w:t>
      </w:r>
      <w:r w:rsidR="00BF5FAB" w:rsidRPr="005D2485">
        <w:rPr>
          <w:rFonts w:ascii="Porsche Next TT" w:hAnsi="Porsche Next TT" w:cs="Porsche Next TT"/>
          <w:lang w:val="en-US" w:eastAsia="ko-KR"/>
        </w:rPr>
        <w:t xml:space="preserve">preferred with </w:t>
      </w:r>
      <w:r w:rsidRPr="005D2485">
        <w:rPr>
          <w:rFonts w:ascii="Porsche Next TT" w:hAnsi="Porsche Next TT" w:cs="Porsche Next TT"/>
          <w:lang w:val="en-US" w:eastAsia="ko-KR"/>
        </w:rPr>
        <w:t>5 years or above experience of automotive parts storage and distribution</w:t>
      </w:r>
      <w:r w:rsidR="00C973C6" w:rsidRPr="005D2485">
        <w:rPr>
          <w:rFonts w:ascii="Porsche Next TT" w:hAnsi="Porsche Next TT" w:cs="Porsche Next TT"/>
          <w:lang w:val="en-US" w:eastAsia="ko-KR"/>
        </w:rPr>
        <w:t>.</w:t>
      </w:r>
    </w:p>
    <w:p w14:paraId="1E05938D" w14:textId="7374D0EE" w:rsidR="00C973C6" w:rsidRPr="005D2485" w:rsidRDefault="00B065D4" w:rsidP="00886A7F">
      <w:pPr>
        <w:pStyle w:val="ListParagraph"/>
        <w:numPr>
          <w:ilvl w:val="0"/>
          <w:numId w:val="15"/>
        </w:numPr>
        <w:spacing w:after="0" w:line="240" w:lineRule="auto"/>
        <w:rPr>
          <w:rFonts w:ascii="Porsche Next TT" w:hAnsi="Porsche Next TT" w:cs="Porsche Next TT"/>
          <w:lang w:val="en-US" w:eastAsia="ko-KR"/>
        </w:rPr>
      </w:pPr>
      <w:r w:rsidRPr="005D2485">
        <w:rPr>
          <w:rFonts w:ascii="Porsche Next TT" w:hAnsi="Porsche Next TT" w:cs="Porsche Next TT"/>
          <w:lang w:val="en-US" w:eastAsia="ko-KR"/>
        </w:rPr>
        <w:t xml:space="preserve">The contractor should comply with all of </w:t>
      </w:r>
      <w:r w:rsidR="001B1EC2" w:rsidRPr="005D2485">
        <w:rPr>
          <w:rFonts w:ascii="Porsche Next TT" w:hAnsi="Porsche Next TT" w:cs="Porsche Next TT"/>
          <w:lang w:val="en-US" w:eastAsia="ko-KR"/>
        </w:rPr>
        <w:t>the other</w:t>
      </w:r>
      <w:r w:rsidRPr="005D2485">
        <w:rPr>
          <w:rFonts w:ascii="Porsche Next TT" w:hAnsi="Porsche Next TT" w:cs="Porsche Next TT"/>
          <w:lang w:val="en-US" w:eastAsia="ko-KR"/>
        </w:rPr>
        <w:t xml:space="preserve"> statutory requirements by local government which is not included in the tender document. </w:t>
      </w:r>
    </w:p>
    <w:p w14:paraId="1C59A8B2" w14:textId="0CC5846F" w:rsidR="00A50FDE" w:rsidRPr="005D2485" w:rsidRDefault="007E3A10" w:rsidP="0091545C">
      <w:pPr>
        <w:rPr>
          <w:rFonts w:ascii="Porsche Next TT" w:hAnsi="Porsche Next TT" w:cs="Porsche Next TT"/>
          <w:lang w:val="en-US" w:eastAsia="ko-KR"/>
        </w:rPr>
      </w:pPr>
      <w:r w:rsidRPr="007E3A10">
        <w:rPr>
          <w:rFonts w:ascii="Porsche Next TT" w:hAnsi="Porsche Next TT" w:cs="Porsche Next TT"/>
          <w:noProof/>
        </w:rPr>
        <mc:AlternateContent>
          <mc:Choice Requires="wps">
            <w:drawing>
              <wp:anchor distT="0" distB="0" distL="114300" distR="114300" simplePos="0" relativeHeight="251658258" behindDoc="0" locked="0" layoutInCell="1" allowOverlap="1" wp14:anchorId="68F13CA7" wp14:editId="10763C2B">
                <wp:simplePos x="0" y="0"/>
                <wp:positionH relativeFrom="margin">
                  <wp:posOffset>3894667</wp:posOffset>
                </wp:positionH>
                <wp:positionV relativeFrom="paragraph">
                  <wp:posOffset>398357</wp:posOffset>
                </wp:positionV>
                <wp:extent cx="207812" cy="203200"/>
                <wp:effectExtent l="0" t="0" r="1905" b="6350"/>
                <wp:wrapNone/>
                <wp:docPr id="682204275"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C886E3F">
              <v:shape id="Freeform 62" style="position:absolute;margin-left:306.65pt;margin-top:31.35pt;width:16.35pt;height:16pt;z-index:25175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" w14:anchorId="7A80FCD4">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sidRPr="007E3A10">
        <w:rPr>
          <w:rFonts w:ascii="Porsche Next TT" w:hAnsi="Porsche Next TT" w:cs="Porsche Next TT"/>
          <w:noProof/>
        </w:rPr>
        <mc:AlternateContent>
          <mc:Choice Requires="wps">
            <w:drawing>
              <wp:anchor distT="0" distB="0" distL="114300" distR="114300" simplePos="0" relativeHeight="251658257" behindDoc="0" locked="0" layoutInCell="1" allowOverlap="1" wp14:anchorId="02A6987F" wp14:editId="4C3502AC">
                <wp:simplePos x="0" y="0"/>
                <wp:positionH relativeFrom="margin">
                  <wp:posOffset>3742267</wp:posOffset>
                </wp:positionH>
                <wp:positionV relativeFrom="paragraph">
                  <wp:posOffset>245957</wp:posOffset>
                </wp:positionV>
                <wp:extent cx="207812" cy="203200"/>
                <wp:effectExtent l="0" t="0" r="1905" b="6350"/>
                <wp:wrapNone/>
                <wp:docPr id="2137510107"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7255B99">
              <v:shape id="Freeform 62" style="position:absolute;margin-left:294.65pt;margin-top:19.35pt;width:16.35pt;height:16pt;z-index:25175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" w14:anchorId="506A0187">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sidRPr="007E3A10">
        <w:rPr>
          <w:rFonts w:ascii="Porsche Next TT" w:hAnsi="Porsche Next TT" w:cs="Porsche Next TT"/>
          <w:noProof/>
        </w:rPr>
        <mc:AlternateContent>
          <mc:Choice Requires="wps">
            <w:drawing>
              <wp:anchor distT="0" distB="0" distL="114300" distR="114300" simplePos="0" relativeHeight="251658256" behindDoc="0" locked="0" layoutInCell="1" allowOverlap="1" wp14:anchorId="76DF069C" wp14:editId="1C8174EE">
                <wp:simplePos x="0" y="0"/>
                <wp:positionH relativeFrom="margin">
                  <wp:posOffset>3589867</wp:posOffset>
                </wp:positionH>
                <wp:positionV relativeFrom="paragraph">
                  <wp:posOffset>93557</wp:posOffset>
                </wp:positionV>
                <wp:extent cx="207812" cy="203200"/>
                <wp:effectExtent l="0" t="0" r="1905" b="6350"/>
                <wp:wrapNone/>
                <wp:docPr id="39"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2E1C4D2">
              <v:shape id="Freeform 62" style="position:absolute;margin-left:282.65pt;margin-top:7.35pt;width:16.35pt;height:16pt;z-index:25175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" w14:anchorId="32D50C68">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p>
    <w:p w14:paraId="5C14761C" w14:textId="74AA0D87" w:rsidR="00FB17D5" w:rsidRPr="005D2485" w:rsidRDefault="005C3627" w:rsidP="00886A7F">
      <w:pPr>
        <w:pStyle w:val="Heading2"/>
        <w:spacing w:before="120" w:line="240" w:lineRule="auto"/>
        <w:ind w:left="850" w:hanging="850"/>
        <w:rPr>
          <w:rFonts w:ascii="Porsche Next TT" w:hAnsi="Porsche Next TT" w:cs="Porsche Next TT"/>
          <w:lang w:val="en-US"/>
        </w:rPr>
      </w:pPr>
      <w:bookmarkStart w:id="93" w:name="_Toc9514551"/>
      <w:bookmarkStart w:id="94" w:name="_Toc9514639"/>
      <w:bookmarkStart w:id="95" w:name="_Toc12541951"/>
      <w:bookmarkStart w:id="96" w:name="_Toc413855987"/>
      <w:bookmarkStart w:id="97" w:name="_Toc413912016"/>
      <w:bookmarkStart w:id="98" w:name="_Toc413916926"/>
      <w:bookmarkStart w:id="99" w:name="_Toc413917130"/>
      <w:bookmarkStart w:id="100" w:name="_Toc413917285"/>
      <w:bookmarkStart w:id="101" w:name="_Toc413917419"/>
      <w:bookmarkStart w:id="102" w:name="_Toc415036292"/>
      <w:bookmarkStart w:id="103" w:name="_Toc467586489"/>
      <w:bookmarkStart w:id="104" w:name="_Toc9514640"/>
      <w:bookmarkStart w:id="105" w:name="_Toc196298485"/>
      <w:bookmarkEnd w:id="93"/>
      <w:bookmarkEnd w:id="94"/>
      <w:bookmarkEnd w:id="95"/>
      <w:r w:rsidRPr="005D2485">
        <w:rPr>
          <w:rFonts w:ascii="Porsche Next TT" w:hAnsi="Porsche Next TT" w:cs="Porsche Next TT"/>
          <w:lang w:val="en-US"/>
        </w:rPr>
        <w:t xml:space="preserve">Dealer </w:t>
      </w:r>
      <w:r w:rsidR="009F715F" w:rsidRPr="005D2485">
        <w:rPr>
          <w:rFonts w:ascii="Porsche Next TT" w:hAnsi="Porsche Next TT" w:cs="Porsche Next TT"/>
          <w:lang w:val="en-US"/>
        </w:rPr>
        <w:t>D</w:t>
      </w:r>
      <w:r w:rsidRPr="005D2485">
        <w:rPr>
          <w:rFonts w:ascii="Porsche Next TT" w:hAnsi="Porsche Next TT" w:cs="Porsche Next TT"/>
          <w:lang w:val="en-US"/>
        </w:rPr>
        <w:t>evelopment</w:t>
      </w:r>
      <w:bookmarkEnd w:id="85"/>
      <w:bookmarkEnd w:id="86"/>
      <w:bookmarkEnd w:id="87"/>
      <w:bookmarkEnd w:id="88"/>
      <w:bookmarkEnd w:id="96"/>
      <w:bookmarkEnd w:id="97"/>
      <w:bookmarkEnd w:id="98"/>
      <w:bookmarkEnd w:id="99"/>
      <w:bookmarkEnd w:id="100"/>
      <w:bookmarkEnd w:id="101"/>
      <w:bookmarkEnd w:id="102"/>
      <w:bookmarkEnd w:id="103"/>
      <w:r w:rsidR="00251FE2" w:rsidRPr="005D2485">
        <w:rPr>
          <w:rFonts w:ascii="Porsche Next TT" w:hAnsi="Porsche Next TT" w:cs="Porsche Next TT"/>
          <w:lang w:val="en-US"/>
        </w:rPr>
        <w:t xml:space="preserve"> overview</w:t>
      </w:r>
      <w:bookmarkEnd w:id="104"/>
      <w:bookmarkEnd w:id="105"/>
    </w:p>
    <w:p w14:paraId="1803F7CD" w14:textId="767D73E8" w:rsidR="00AC315A" w:rsidRPr="005D2485" w:rsidRDefault="00AC315A">
      <w:pPr>
        <w:spacing w:line="240" w:lineRule="auto"/>
        <w:rPr>
          <w:rFonts w:ascii="Porsche Next TT" w:hAnsi="Porsche Next TT" w:cs="Porsche Next TT"/>
          <w:lang w:val="en-US"/>
        </w:rPr>
      </w:pPr>
    </w:p>
    <w:tbl>
      <w:tblPr>
        <w:tblStyle w:val="TableGrid"/>
        <w:tblW w:w="10485" w:type="dxa"/>
        <w:tblLook w:val="04A0" w:firstRow="1" w:lastRow="0" w:firstColumn="1" w:lastColumn="0" w:noHBand="0" w:noVBand="1"/>
      </w:tblPr>
      <w:tblGrid>
        <w:gridCol w:w="5286"/>
        <w:gridCol w:w="5199"/>
      </w:tblGrid>
      <w:tr w:rsidR="007E134C" w:rsidRPr="005D2485" w14:paraId="4065CB0B" w14:textId="77777777" w:rsidTr="00353CBE">
        <w:tc>
          <w:tcPr>
            <w:tcW w:w="5286" w:type="dxa"/>
          </w:tcPr>
          <w:p w14:paraId="6B462EF7" w14:textId="5ABE03AF" w:rsidR="00F1504E" w:rsidRPr="005D2485" w:rsidRDefault="007E3A10" w:rsidP="00F1504E">
            <w:pPr>
              <w:spacing w:after="200" w:line="276" w:lineRule="auto"/>
              <w:jc w:val="center"/>
              <w:rPr>
                <w:rFonts w:ascii="Porsche Next TT" w:hAnsi="Porsche Next TT" w:cs="Porsche Next TT"/>
                <w:lang w:val="en-US"/>
              </w:rPr>
            </w:pPr>
            <w:r>
              <w:rPr>
                <w:noProof/>
              </w:rPr>
              <mc:AlternateContent>
                <mc:Choice Requires="wps">
                  <w:drawing>
                    <wp:anchor distT="0" distB="0" distL="114300" distR="114300" simplePos="0" relativeHeight="251658255" behindDoc="0" locked="0" layoutInCell="1" allowOverlap="1" wp14:anchorId="3604454E" wp14:editId="68DB4DBF">
                      <wp:simplePos x="0" y="0"/>
                      <wp:positionH relativeFrom="column">
                        <wp:posOffset>2074546</wp:posOffset>
                      </wp:positionH>
                      <wp:positionV relativeFrom="paragraph">
                        <wp:posOffset>3168650</wp:posOffset>
                      </wp:positionV>
                      <wp:extent cx="801582" cy="279400"/>
                      <wp:effectExtent l="0" t="0" r="0" b="6350"/>
                      <wp:wrapNone/>
                      <wp:docPr id="992587866" name="Rectangle 2"/>
                      <wp:cNvGraphicFramePr/>
                      <a:graphic xmlns:a="http://schemas.openxmlformats.org/drawingml/2006/main">
                        <a:graphicData uri="http://schemas.microsoft.com/office/word/2010/wordprocessingShape">
                          <wps:wsp>
                            <wps:cNvSpPr/>
                            <wps:spPr>
                              <a:xfrm>
                                <a:off x="0" y="0"/>
                                <a:ext cx="801582" cy="2794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D31CDE" w14:textId="77777777" w:rsidR="007E0EB4" w:rsidRPr="00353CBE" w:rsidRDefault="007E0EB4" w:rsidP="007E0EB4">
                                  <w:pPr>
                                    <w:jc w:val="right"/>
                                    <w:rPr>
                                      <w:rFonts w:ascii="Porsche Next TT" w:hAnsi="Porsche Next TT" w:cs="Porsche Next TT"/>
                                      <w:b/>
                                      <w:bCs/>
                                      <w:color w:val="FFFFFF" w:themeColor="background1"/>
                                      <w:sz w:val="20"/>
                                      <w:szCs w:val="20"/>
                                    </w:rPr>
                                  </w:pPr>
                                  <w:r>
                                    <w:rPr>
                                      <w:rFonts w:ascii="Porsche Next TT" w:hAnsi="Porsche Next TT" w:cs="Porsche Next TT"/>
                                      <w:b/>
                                      <w:bCs/>
                                      <w:color w:val="FFFFFF" w:themeColor="background1"/>
                                      <w:sz w:val="18"/>
                                      <w:szCs w:val="20"/>
                                    </w:rPr>
                                    <w:t>Dongguan</w:t>
                                  </w:r>
                                </w:p>
                                <w:p w14:paraId="180730F1" w14:textId="77777777" w:rsidR="007E0EB4" w:rsidRPr="00CF0100" w:rsidRDefault="007E0EB4" w:rsidP="007E0EB4">
                                  <w:pPr>
                                    <w:jc w:val="right"/>
                                    <w:rPr>
                                      <w:b/>
                                      <w:bCs/>
                                      <w:color w:val="FFFFFF" w:themeColor="background1"/>
                                      <w:sz w:val="20"/>
                                      <w:szCs w:val="20"/>
                                    </w:rPr>
                                  </w:pPr>
                                  <w:r>
                                    <w:rPr>
                                      <w:b/>
                                      <w:bCs/>
                                      <w:color w:val="FFFFFF" w:themeColor="background1"/>
                                      <w:sz w:val="20"/>
                                      <w:szCs w:val="20"/>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4454E" id="Rectangle 2" o:spid="_x0000_s1026" style="position:absolute;left:0;text-align:left;margin-left:163.35pt;margin-top:249.5pt;width:63.1pt;height:22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" fillcolor="#036" stroked="f" strokeweight="2pt">
                      <v:textbox>
                        <w:txbxContent>
                          <w:p w14:paraId="22D31CDE" w14:textId="77777777" w:rsidR="007E0EB4" w:rsidRPr="00353CBE" w:rsidRDefault="007E0EB4" w:rsidP="007E0EB4">
                            <w:pPr>
                              <w:jc w:val="right"/>
                              <w:rPr>
                                <w:rFonts w:ascii="Porsche Next TT" w:hAnsi="Porsche Next TT" w:cs="Porsche Next TT"/>
                                <w:b/>
                                <w:bCs/>
                                <w:color w:val="FFFFFF" w:themeColor="background1"/>
                                <w:sz w:val="20"/>
                                <w:szCs w:val="20"/>
                              </w:rPr>
                            </w:pPr>
                            <w:r>
                              <w:rPr>
                                <w:rFonts w:ascii="Porsche Next TT" w:hAnsi="Porsche Next TT" w:cs="Porsche Next TT"/>
                                <w:b/>
                                <w:bCs/>
                                <w:color w:val="FFFFFF" w:themeColor="background1"/>
                                <w:sz w:val="18"/>
                                <w:szCs w:val="20"/>
                              </w:rPr>
                              <w:t>Dongguan</w:t>
                            </w:r>
                          </w:p>
                          <w:p w14:paraId="180730F1" w14:textId="77777777" w:rsidR="007E0EB4" w:rsidRPr="00CF0100" w:rsidRDefault="007E0EB4" w:rsidP="007E0EB4">
                            <w:pPr>
                              <w:jc w:val="right"/>
                              <w:rPr>
                                <w:b/>
                                <w:bCs/>
                                <w:color w:val="FFFFFF" w:themeColor="background1"/>
                                <w:sz w:val="20"/>
                                <w:szCs w:val="20"/>
                              </w:rPr>
                            </w:pPr>
                            <w:r>
                              <w:rPr>
                                <w:b/>
                                <w:bCs/>
                                <w:color w:val="FFFFFF" w:themeColor="background1"/>
                                <w:sz w:val="20"/>
                                <w:szCs w:val="20"/>
                              </w:rPr>
                              <w:t>n</w:t>
                            </w:r>
                          </w:p>
                        </w:txbxContent>
                      </v:textbox>
                    </v:rect>
                  </w:pict>
                </mc:Fallback>
              </mc:AlternateContent>
            </w:r>
            <w:r w:rsidRPr="007E3A10">
              <w:rPr>
                <w:rFonts w:ascii="Porsche Next TT" w:hAnsi="Porsche Next TT" w:cs="Porsche Next TT"/>
                <w:noProof/>
              </w:rPr>
              <mc:AlternateContent>
                <mc:Choice Requires="wps">
                  <w:drawing>
                    <wp:anchor distT="0" distB="0" distL="114300" distR="114300" simplePos="0" relativeHeight="251658263" behindDoc="0" locked="0" layoutInCell="1" allowOverlap="1" wp14:anchorId="4E7B64F9" wp14:editId="6965A5A1">
                      <wp:simplePos x="0" y="0"/>
                      <wp:positionH relativeFrom="margin">
                        <wp:posOffset>2087033</wp:posOffset>
                      </wp:positionH>
                      <wp:positionV relativeFrom="paragraph">
                        <wp:posOffset>3189605</wp:posOffset>
                      </wp:positionV>
                      <wp:extent cx="207812" cy="203200"/>
                      <wp:effectExtent l="0" t="0" r="1905" b="6350"/>
                      <wp:wrapNone/>
                      <wp:docPr id="153461145"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D0BFD2E">
                    <v:shape id="Freeform 62" style="position:absolute;margin-left:164.35pt;margin-top:251.15pt;width:16.35pt;height:16pt;z-index:25176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" w14:anchorId="6A697415">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Pr>
                <w:noProof/>
              </w:rPr>
              <mc:AlternateContent>
                <mc:Choice Requires="wps">
                  <w:drawing>
                    <wp:anchor distT="0" distB="0" distL="114300" distR="114300" simplePos="0" relativeHeight="251658252" behindDoc="0" locked="0" layoutInCell="1" allowOverlap="1" wp14:anchorId="501A5987" wp14:editId="1BDC2340">
                      <wp:simplePos x="0" y="0"/>
                      <wp:positionH relativeFrom="column">
                        <wp:posOffset>2408978</wp:posOffset>
                      </wp:positionH>
                      <wp:positionV relativeFrom="paragraph">
                        <wp:posOffset>2550583</wp:posOffset>
                      </wp:positionV>
                      <wp:extent cx="743374" cy="274320"/>
                      <wp:effectExtent l="0" t="0" r="0" b="0"/>
                      <wp:wrapNone/>
                      <wp:docPr id="1989235298" name="Rectangle 2"/>
                      <wp:cNvGraphicFramePr/>
                      <a:graphic xmlns:a="http://schemas.openxmlformats.org/drawingml/2006/main">
                        <a:graphicData uri="http://schemas.microsoft.com/office/word/2010/wordprocessingShape">
                          <wps:wsp>
                            <wps:cNvSpPr/>
                            <wps:spPr>
                              <a:xfrm>
                                <a:off x="0" y="0"/>
                                <a:ext cx="743374" cy="27432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56AE10" w14:textId="77777777" w:rsidR="007E0EB4" w:rsidRPr="00CF0100" w:rsidRDefault="007E0EB4" w:rsidP="007E0EB4">
                                  <w:pPr>
                                    <w:jc w:val="right"/>
                                    <w:rPr>
                                      <w:b/>
                                      <w:bCs/>
                                      <w:color w:val="FFFFFF" w:themeColor="background1"/>
                                      <w:sz w:val="20"/>
                                      <w:szCs w:val="20"/>
                                    </w:rPr>
                                  </w:pPr>
                                  <w:r>
                                    <w:rPr>
                                      <w:rFonts w:ascii="Porsche Next TT" w:hAnsi="Porsche Next TT" w:cs="Porsche Next TT"/>
                                      <w:b/>
                                      <w:bCs/>
                                      <w:color w:val="FFFFFF" w:themeColor="background1"/>
                                      <w:sz w:val="18"/>
                                      <w:szCs w:val="20"/>
                                    </w:rPr>
                                    <w:t>Shanghai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1A5987" id="_x0000_s1027" style="position:absolute;left:0;text-align:left;margin-left:189.7pt;margin-top:200.85pt;width:58.55pt;height:21.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" fillcolor="#036" stroked="f" strokeweight="2pt">
                      <v:textbox>
                        <w:txbxContent>
                          <w:p w14:paraId="6B56AE10" w14:textId="77777777" w:rsidR="007E0EB4" w:rsidRPr="00CF0100" w:rsidRDefault="007E0EB4" w:rsidP="007E0EB4">
                            <w:pPr>
                              <w:jc w:val="right"/>
                              <w:rPr>
                                <w:b/>
                                <w:bCs/>
                                <w:color w:val="FFFFFF" w:themeColor="background1"/>
                                <w:sz w:val="20"/>
                                <w:szCs w:val="20"/>
                              </w:rPr>
                            </w:pPr>
                            <w:r>
                              <w:rPr>
                                <w:rFonts w:ascii="Porsche Next TT" w:hAnsi="Porsche Next TT" w:cs="Porsche Next TT"/>
                                <w:b/>
                                <w:bCs/>
                                <w:color w:val="FFFFFF" w:themeColor="background1"/>
                                <w:sz w:val="18"/>
                                <w:szCs w:val="20"/>
                              </w:rPr>
                              <w:t>Shanghai</w:t>
                            </w:r>
                          </w:p>
                        </w:txbxContent>
                      </v:textbox>
                    </v:rect>
                  </w:pict>
                </mc:Fallback>
              </mc:AlternateContent>
            </w:r>
            <w:r w:rsidRPr="007E3A10">
              <w:rPr>
                <w:rFonts w:ascii="Porsche Next TT" w:hAnsi="Porsche Next TT" w:cs="Porsche Next TT"/>
                <w:noProof/>
              </w:rPr>
              <mc:AlternateContent>
                <mc:Choice Requires="wps">
                  <w:drawing>
                    <wp:anchor distT="0" distB="0" distL="114300" distR="114300" simplePos="0" relativeHeight="251658262" behindDoc="0" locked="0" layoutInCell="1" allowOverlap="1" wp14:anchorId="0A0E64A5" wp14:editId="07601D6C">
                      <wp:simplePos x="0" y="0"/>
                      <wp:positionH relativeFrom="margin">
                        <wp:posOffset>2417233</wp:posOffset>
                      </wp:positionH>
                      <wp:positionV relativeFrom="paragraph">
                        <wp:posOffset>2571538</wp:posOffset>
                      </wp:positionV>
                      <wp:extent cx="207812" cy="203200"/>
                      <wp:effectExtent l="0" t="0" r="1905" b="6350"/>
                      <wp:wrapNone/>
                      <wp:docPr id="1792303047"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EE2ECB9">
                    <v:shape id="Freeform 62" style="position:absolute;margin-left:190.35pt;margin-top:202.5pt;width:16.35pt;height:16pt;z-index:25176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" w14:anchorId="74244075">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sidR="007E134C" w:rsidRPr="005D2485">
              <w:rPr>
                <w:rFonts w:ascii="Porsche Next TT" w:hAnsi="Porsche Next TT" w:cs="Porsche Next TT"/>
                <w:b/>
                <w:sz w:val="32"/>
                <w:szCs w:val="32"/>
                <w:lang w:val="en-US"/>
              </w:rPr>
              <w:t>Dealer</w:t>
            </w:r>
            <w:r w:rsidR="00725D83">
              <w:rPr>
                <w:rFonts w:ascii="Porsche Next TT" w:eastAsia="宋体" w:hAnsi="Porsche Next TT" w:cs="Porsche Next TT" w:hint="eastAsia"/>
                <w:b/>
                <w:sz w:val="32"/>
                <w:szCs w:val="32"/>
                <w:lang w:val="en-US" w:eastAsia="zh-CN"/>
              </w:rPr>
              <w:t xml:space="preserve"> </w:t>
            </w:r>
            <w:r w:rsidR="00725D83" w:rsidRPr="005D2485">
              <w:rPr>
                <w:rFonts w:ascii="Porsche Next TT" w:hAnsi="Porsche Next TT" w:cs="Porsche Next TT"/>
                <w:b/>
                <w:sz w:val="32"/>
                <w:szCs w:val="32"/>
                <w:lang w:val="en-US"/>
              </w:rPr>
              <w:t>Overview</w:t>
            </w:r>
            <w:r w:rsidR="007E134C" w:rsidRPr="005D2485">
              <w:rPr>
                <w:rFonts w:ascii="Porsche Next TT" w:hAnsi="Porsche Next TT" w:cs="Porsche Next TT"/>
                <w:b/>
                <w:sz w:val="32"/>
                <w:szCs w:val="32"/>
                <w:lang w:val="en-US"/>
              </w:rPr>
              <w:t xml:space="preserve"> 20</w:t>
            </w:r>
            <w:r w:rsidR="001B1EC2" w:rsidRPr="005D2485">
              <w:rPr>
                <w:rFonts w:ascii="Porsche Next TT" w:hAnsi="Porsche Next TT" w:cs="Porsche Next TT"/>
                <w:b/>
                <w:sz w:val="32"/>
                <w:szCs w:val="32"/>
                <w:lang w:val="en-US"/>
              </w:rPr>
              <w:t>23</w:t>
            </w:r>
            <w:r w:rsidR="00B55696" w:rsidRPr="005D2485">
              <w:rPr>
                <w:rFonts w:ascii="Porsche Next TT" w:hAnsi="Porsche Next TT" w:cs="Porsche Next TT"/>
                <w:noProof/>
              </w:rPr>
              <w:t xml:space="preserve"> </w:t>
            </w:r>
            <w:r w:rsidR="00B55696" w:rsidRPr="005D2485">
              <w:rPr>
                <w:rFonts w:ascii="Porsche Next TT" w:hAnsi="Porsche Next TT" w:cs="Porsche Next TT"/>
                <w:noProof/>
                <w:lang w:val="en-US" w:eastAsia="zh-CN"/>
              </w:rPr>
              <w:drawing>
                <wp:inline distT="0" distB="0" distL="0" distR="0" wp14:anchorId="6BDE8D6F" wp14:editId="29B0C6FD">
                  <wp:extent cx="3213980" cy="3976370"/>
                  <wp:effectExtent l="0" t="0" r="5715" b="5080"/>
                  <wp:docPr id="7086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87159" name=""/>
                          <pic:cNvPicPr/>
                        </pic:nvPicPr>
                        <pic:blipFill>
                          <a:blip r:embed="rId14"/>
                          <a:stretch>
                            <a:fillRect/>
                          </a:stretch>
                        </pic:blipFill>
                        <pic:spPr>
                          <a:xfrm>
                            <a:off x="0" y="0"/>
                            <a:ext cx="3213980" cy="3976370"/>
                          </a:xfrm>
                          <a:prstGeom prst="rect">
                            <a:avLst/>
                          </a:prstGeom>
                        </pic:spPr>
                      </pic:pic>
                    </a:graphicData>
                  </a:graphic>
                </wp:inline>
              </w:drawing>
            </w:r>
          </w:p>
        </w:tc>
        <w:tc>
          <w:tcPr>
            <w:tcW w:w="5199" w:type="dxa"/>
          </w:tcPr>
          <w:p w14:paraId="7E849C1C" w14:textId="4D6D3CBF" w:rsidR="00F1504E" w:rsidRPr="005D2485" w:rsidRDefault="007E3A10" w:rsidP="1C4766C0">
            <w:pPr>
              <w:spacing w:after="200" w:line="276" w:lineRule="auto"/>
              <w:jc w:val="center"/>
              <w:rPr>
                <w:rFonts w:ascii="Porsche Next TT" w:hAnsi="Porsche Next TT" w:cs="Porsche Next TT"/>
                <w:b/>
                <w:bCs/>
                <w:sz w:val="32"/>
                <w:szCs w:val="32"/>
                <w:lang w:val="en-US"/>
              </w:rPr>
            </w:pPr>
            <w:r>
              <w:rPr>
                <w:noProof/>
              </w:rPr>
              <mc:AlternateContent>
                <mc:Choice Requires="wps">
                  <w:drawing>
                    <wp:anchor distT="0" distB="0" distL="114300" distR="114300" simplePos="0" relativeHeight="251658254" behindDoc="0" locked="0" layoutInCell="1" allowOverlap="1" wp14:anchorId="0EBC1AAA" wp14:editId="590913BE">
                      <wp:simplePos x="0" y="0"/>
                      <wp:positionH relativeFrom="column">
                        <wp:posOffset>2299335</wp:posOffset>
                      </wp:positionH>
                      <wp:positionV relativeFrom="paragraph">
                        <wp:posOffset>2605617</wp:posOffset>
                      </wp:positionV>
                      <wp:extent cx="739140" cy="274320"/>
                      <wp:effectExtent l="0" t="0" r="3810" b="0"/>
                      <wp:wrapNone/>
                      <wp:docPr id="1681340933" name="Rectangle 2"/>
                      <wp:cNvGraphicFramePr/>
                      <a:graphic xmlns:a="http://schemas.openxmlformats.org/drawingml/2006/main">
                        <a:graphicData uri="http://schemas.microsoft.com/office/word/2010/wordprocessingShape">
                          <wps:wsp>
                            <wps:cNvSpPr/>
                            <wps:spPr>
                              <a:xfrm>
                                <a:off x="0" y="0"/>
                                <a:ext cx="739140" cy="27432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6E617F" w14:textId="77777777" w:rsidR="007E0EB4" w:rsidRPr="00CF0100" w:rsidRDefault="007E0EB4" w:rsidP="007E0EB4">
                                  <w:pPr>
                                    <w:jc w:val="right"/>
                                    <w:rPr>
                                      <w:b/>
                                      <w:bCs/>
                                      <w:color w:val="FFFFFF" w:themeColor="background1"/>
                                      <w:sz w:val="20"/>
                                      <w:szCs w:val="20"/>
                                    </w:rPr>
                                  </w:pPr>
                                  <w:r>
                                    <w:rPr>
                                      <w:rFonts w:ascii="Porsche Next TT" w:hAnsi="Porsche Next TT" w:cs="Porsche Next TT"/>
                                      <w:b/>
                                      <w:bCs/>
                                      <w:color w:val="FFFFFF" w:themeColor="background1"/>
                                      <w:sz w:val="18"/>
                                      <w:szCs w:val="20"/>
                                    </w:rPr>
                                    <w:t>Shanghai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BC1AAA" id="_x0000_s1028" style="position:absolute;left:0;text-align:left;margin-left:181.05pt;margin-top:205.15pt;width:58.2pt;height:21.6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" fillcolor="#036" stroked="f" strokeweight="2pt">
                      <v:textbox>
                        <w:txbxContent>
                          <w:p w14:paraId="796E617F" w14:textId="77777777" w:rsidR="007E0EB4" w:rsidRPr="00CF0100" w:rsidRDefault="007E0EB4" w:rsidP="007E0EB4">
                            <w:pPr>
                              <w:jc w:val="right"/>
                              <w:rPr>
                                <w:b/>
                                <w:bCs/>
                                <w:color w:val="FFFFFF" w:themeColor="background1"/>
                                <w:sz w:val="20"/>
                                <w:szCs w:val="20"/>
                              </w:rPr>
                            </w:pPr>
                            <w:r>
                              <w:rPr>
                                <w:rFonts w:ascii="Porsche Next TT" w:hAnsi="Porsche Next TT" w:cs="Porsche Next TT"/>
                                <w:b/>
                                <w:bCs/>
                                <w:color w:val="FFFFFF" w:themeColor="background1"/>
                                <w:sz w:val="18"/>
                                <w:szCs w:val="20"/>
                              </w:rPr>
                              <w:t>Shanghai</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7C63A831" wp14:editId="55A5676E">
                      <wp:simplePos x="0" y="0"/>
                      <wp:positionH relativeFrom="column">
                        <wp:posOffset>1986068</wp:posOffset>
                      </wp:positionH>
                      <wp:positionV relativeFrom="paragraph">
                        <wp:posOffset>3134783</wp:posOffset>
                      </wp:positionV>
                      <wp:extent cx="805815" cy="279400"/>
                      <wp:effectExtent l="0" t="0" r="0" b="6350"/>
                      <wp:wrapNone/>
                      <wp:docPr id="1805891450" name="Rectangle 2"/>
                      <wp:cNvGraphicFramePr/>
                      <a:graphic xmlns:a="http://schemas.openxmlformats.org/drawingml/2006/main">
                        <a:graphicData uri="http://schemas.microsoft.com/office/word/2010/wordprocessingShape">
                          <wps:wsp>
                            <wps:cNvSpPr/>
                            <wps:spPr>
                              <a:xfrm>
                                <a:off x="0" y="0"/>
                                <a:ext cx="805815" cy="2794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7542AC" w14:textId="77777777" w:rsidR="007E0EB4" w:rsidRPr="00353CBE" w:rsidRDefault="007E0EB4" w:rsidP="007E0EB4">
                                  <w:pPr>
                                    <w:jc w:val="right"/>
                                    <w:rPr>
                                      <w:rFonts w:ascii="Porsche Next TT" w:hAnsi="Porsche Next TT" w:cs="Porsche Next TT"/>
                                      <w:b/>
                                      <w:bCs/>
                                      <w:color w:val="FFFFFF" w:themeColor="background1"/>
                                      <w:sz w:val="20"/>
                                      <w:szCs w:val="20"/>
                                    </w:rPr>
                                  </w:pPr>
                                  <w:r>
                                    <w:rPr>
                                      <w:rFonts w:ascii="Porsche Next TT" w:hAnsi="Porsche Next TT" w:cs="Porsche Next TT"/>
                                      <w:b/>
                                      <w:bCs/>
                                      <w:color w:val="FFFFFF" w:themeColor="background1"/>
                                      <w:sz w:val="18"/>
                                      <w:szCs w:val="20"/>
                                    </w:rPr>
                                    <w:t>Dongguan</w:t>
                                  </w:r>
                                </w:p>
                                <w:p w14:paraId="518BA8B5" w14:textId="77777777" w:rsidR="007E0EB4" w:rsidRPr="00CF0100" w:rsidRDefault="007E0EB4" w:rsidP="007E0EB4">
                                  <w:pPr>
                                    <w:jc w:val="right"/>
                                    <w:rPr>
                                      <w:b/>
                                      <w:bCs/>
                                      <w:color w:val="FFFFFF" w:themeColor="background1"/>
                                      <w:sz w:val="20"/>
                                      <w:szCs w:val="20"/>
                                    </w:rPr>
                                  </w:pPr>
                                  <w:r>
                                    <w:rPr>
                                      <w:b/>
                                      <w:bCs/>
                                      <w:color w:val="FFFFFF" w:themeColor="background1"/>
                                      <w:sz w:val="20"/>
                                      <w:szCs w:val="20"/>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3A831" id="_x0000_s1029" style="position:absolute;left:0;text-align:left;margin-left:156.4pt;margin-top:246.85pt;width:63.45pt;height:22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" fillcolor="#036" stroked="f" strokeweight="2pt">
                      <v:textbox>
                        <w:txbxContent>
                          <w:p w14:paraId="747542AC" w14:textId="77777777" w:rsidR="007E0EB4" w:rsidRPr="00353CBE" w:rsidRDefault="007E0EB4" w:rsidP="007E0EB4">
                            <w:pPr>
                              <w:jc w:val="right"/>
                              <w:rPr>
                                <w:rFonts w:ascii="Porsche Next TT" w:hAnsi="Porsche Next TT" w:cs="Porsche Next TT"/>
                                <w:b/>
                                <w:bCs/>
                                <w:color w:val="FFFFFF" w:themeColor="background1"/>
                                <w:sz w:val="20"/>
                                <w:szCs w:val="20"/>
                              </w:rPr>
                            </w:pPr>
                            <w:r>
                              <w:rPr>
                                <w:rFonts w:ascii="Porsche Next TT" w:hAnsi="Porsche Next TT" w:cs="Porsche Next TT"/>
                                <w:b/>
                                <w:bCs/>
                                <w:color w:val="FFFFFF" w:themeColor="background1"/>
                                <w:sz w:val="18"/>
                                <w:szCs w:val="20"/>
                              </w:rPr>
                              <w:t>Dongguan</w:t>
                            </w:r>
                          </w:p>
                          <w:p w14:paraId="518BA8B5" w14:textId="77777777" w:rsidR="007E0EB4" w:rsidRPr="00CF0100" w:rsidRDefault="007E0EB4" w:rsidP="007E0EB4">
                            <w:pPr>
                              <w:jc w:val="right"/>
                              <w:rPr>
                                <w:b/>
                                <w:bCs/>
                                <w:color w:val="FFFFFF" w:themeColor="background1"/>
                                <w:sz w:val="20"/>
                                <w:szCs w:val="20"/>
                              </w:rPr>
                            </w:pPr>
                            <w:r>
                              <w:rPr>
                                <w:b/>
                                <w:bCs/>
                                <w:color w:val="FFFFFF" w:themeColor="background1"/>
                                <w:sz w:val="20"/>
                                <w:szCs w:val="20"/>
                              </w:rPr>
                              <w:t>n</w:t>
                            </w:r>
                          </w:p>
                        </w:txbxContent>
                      </v:textbox>
                    </v:rect>
                  </w:pict>
                </mc:Fallback>
              </mc:AlternateContent>
            </w:r>
            <w:r w:rsidRPr="007E3A10">
              <w:rPr>
                <w:rFonts w:ascii="Porsche Next TT" w:hAnsi="Porsche Next TT" w:cs="Porsche Next TT"/>
                <w:noProof/>
              </w:rPr>
              <mc:AlternateContent>
                <mc:Choice Requires="wps">
                  <w:drawing>
                    <wp:anchor distT="0" distB="0" distL="114300" distR="114300" simplePos="0" relativeHeight="251658259" behindDoc="0" locked="0" layoutInCell="1" allowOverlap="1" wp14:anchorId="3CD2352D" wp14:editId="64649E58">
                      <wp:simplePos x="0" y="0"/>
                      <wp:positionH relativeFrom="margin">
                        <wp:posOffset>2007024</wp:posOffset>
                      </wp:positionH>
                      <wp:positionV relativeFrom="paragraph">
                        <wp:posOffset>3159972</wp:posOffset>
                      </wp:positionV>
                      <wp:extent cx="207812" cy="203200"/>
                      <wp:effectExtent l="0" t="0" r="1905" b="6350"/>
                      <wp:wrapNone/>
                      <wp:docPr id="1154512184"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5458C5">
                    <v:shape id="Freeform 62" style="position:absolute;margin-left:158.05pt;margin-top:248.8pt;width:16.35pt;height:16pt;z-index:25175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" w14:anchorId="3D9D5B22">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sidRPr="007E3A10">
              <w:rPr>
                <w:rFonts w:ascii="Porsche Next TT" w:hAnsi="Porsche Next TT" w:cs="Porsche Next TT"/>
                <w:noProof/>
              </w:rPr>
              <mc:AlternateContent>
                <mc:Choice Requires="wps">
                  <w:drawing>
                    <wp:anchor distT="0" distB="0" distL="114300" distR="114300" simplePos="0" relativeHeight="251658261" behindDoc="0" locked="0" layoutInCell="1" allowOverlap="1" wp14:anchorId="51C25811" wp14:editId="4AA153E1">
                      <wp:simplePos x="0" y="0"/>
                      <wp:positionH relativeFrom="margin">
                        <wp:posOffset>2307590</wp:posOffset>
                      </wp:positionH>
                      <wp:positionV relativeFrom="paragraph">
                        <wp:posOffset>2639272</wp:posOffset>
                      </wp:positionV>
                      <wp:extent cx="207812" cy="203200"/>
                      <wp:effectExtent l="0" t="0" r="1905" b="6350"/>
                      <wp:wrapNone/>
                      <wp:docPr id="452380887"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DEB808B">
                    <v:shape id="Freeform 62" style="position:absolute;margin-left:181.7pt;margin-top:207.8pt;width:16.35pt;height:16pt;z-index:25176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" w14:anchorId="4A754720">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sidRPr="007E3A10">
              <w:rPr>
                <w:rFonts w:ascii="Porsche Next TT" w:hAnsi="Porsche Next TT" w:cs="Porsche Next TT"/>
                <w:noProof/>
              </w:rPr>
              <mc:AlternateContent>
                <mc:Choice Requires="wps">
                  <w:drawing>
                    <wp:anchor distT="0" distB="0" distL="114300" distR="114300" simplePos="0" relativeHeight="251658260" behindDoc="0" locked="0" layoutInCell="1" allowOverlap="1" wp14:anchorId="5C1F15DA" wp14:editId="18AC86D8">
                      <wp:simplePos x="0" y="0"/>
                      <wp:positionH relativeFrom="margin">
                        <wp:posOffset>2413000</wp:posOffset>
                      </wp:positionH>
                      <wp:positionV relativeFrom="paragraph">
                        <wp:posOffset>2190327</wp:posOffset>
                      </wp:positionV>
                      <wp:extent cx="207812" cy="203200"/>
                      <wp:effectExtent l="0" t="0" r="1905" b="6350"/>
                      <wp:wrapNone/>
                      <wp:docPr id="199034322" name="Freeform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7812" cy="203200"/>
                              </a:xfrm>
                              <a:custGeom>
                                <a:avLst/>
                                <a:gdLst>
                                  <a:gd name="T0" fmla="*/ 181 w 189"/>
                                  <a:gd name="T1" fmla="*/ 58 h 148"/>
                                  <a:gd name="T2" fmla="*/ 177 w 189"/>
                                  <a:gd name="T3" fmla="*/ 57 h 148"/>
                                  <a:gd name="T4" fmla="*/ 95 w 189"/>
                                  <a:gd name="T5" fmla="*/ 18 h 148"/>
                                  <a:gd name="T6" fmla="*/ 13 w 189"/>
                                  <a:gd name="T7" fmla="*/ 57 h 148"/>
                                  <a:gd name="T8" fmla="*/ 2 w 189"/>
                                  <a:gd name="T9" fmla="*/ 53 h 148"/>
                                  <a:gd name="T10" fmla="*/ 6 w 189"/>
                                  <a:gd name="T11" fmla="*/ 42 h 148"/>
                                  <a:gd name="T12" fmla="*/ 92 w 189"/>
                                  <a:gd name="T13" fmla="*/ 1 h 148"/>
                                  <a:gd name="T14" fmla="*/ 98 w 189"/>
                                  <a:gd name="T15" fmla="*/ 1 h 148"/>
                                  <a:gd name="T16" fmla="*/ 184 w 189"/>
                                  <a:gd name="T17" fmla="*/ 42 h 148"/>
                                  <a:gd name="T18" fmla="*/ 188 w 189"/>
                                  <a:gd name="T19" fmla="*/ 53 h 148"/>
                                  <a:gd name="T20" fmla="*/ 181 w 189"/>
                                  <a:gd name="T21" fmla="*/ 58 h 148"/>
                                  <a:gd name="T22" fmla="*/ 129 w 189"/>
                                  <a:gd name="T23" fmla="*/ 80 h 148"/>
                                  <a:gd name="T24" fmla="*/ 116 w 189"/>
                                  <a:gd name="T25" fmla="*/ 80 h 148"/>
                                  <a:gd name="T26" fmla="*/ 116 w 189"/>
                                  <a:gd name="T27" fmla="*/ 88 h 148"/>
                                  <a:gd name="T28" fmla="*/ 108 w 189"/>
                                  <a:gd name="T29" fmla="*/ 88 h 148"/>
                                  <a:gd name="T30" fmla="*/ 108 w 189"/>
                                  <a:gd name="T31" fmla="*/ 80 h 148"/>
                                  <a:gd name="T32" fmla="*/ 97 w 189"/>
                                  <a:gd name="T33" fmla="*/ 80 h 148"/>
                                  <a:gd name="T34" fmla="*/ 94 w 189"/>
                                  <a:gd name="T35" fmla="*/ 83 h 148"/>
                                  <a:gd name="T36" fmla="*/ 94 w 189"/>
                                  <a:gd name="T37" fmla="*/ 145 h 148"/>
                                  <a:gd name="T38" fmla="*/ 97 w 189"/>
                                  <a:gd name="T39" fmla="*/ 148 h 148"/>
                                  <a:gd name="T40" fmla="*/ 129 w 189"/>
                                  <a:gd name="T41" fmla="*/ 148 h 148"/>
                                  <a:gd name="T42" fmla="*/ 129 w 189"/>
                                  <a:gd name="T43" fmla="*/ 80 h 148"/>
                                  <a:gd name="T44" fmla="*/ 129 w 189"/>
                                  <a:gd name="T45" fmla="*/ 80 h 148"/>
                                  <a:gd name="T46" fmla="*/ 15 w 189"/>
                                  <a:gd name="T47" fmla="*/ 148 h 148"/>
                                  <a:gd name="T48" fmla="*/ 78 w 189"/>
                                  <a:gd name="T49" fmla="*/ 148 h 148"/>
                                  <a:gd name="T50" fmla="*/ 80 w 189"/>
                                  <a:gd name="T51" fmla="*/ 145 h 148"/>
                                  <a:gd name="T52" fmla="*/ 80 w 189"/>
                                  <a:gd name="T53" fmla="*/ 111 h 148"/>
                                  <a:gd name="T54" fmla="*/ 78 w 189"/>
                                  <a:gd name="T55" fmla="*/ 109 h 148"/>
                                  <a:gd name="T56" fmla="*/ 67 w 189"/>
                                  <a:gd name="T57" fmla="*/ 109 h 148"/>
                                  <a:gd name="T58" fmla="*/ 67 w 189"/>
                                  <a:gd name="T59" fmla="*/ 116 h 148"/>
                                  <a:gd name="T60" fmla="*/ 60 w 189"/>
                                  <a:gd name="T61" fmla="*/ 116 h 148"/>
                                  <a:gd name="T62" fmla="*/ 60 w 189"/>
                                  <a:gd name="T63" fmla="*/ 109 h 148"/>
                                  <a:gd name="T64" fmla="*/ 49 w 189"/>
                                  <a:gd name="T65" fmla="*/ 109 h 148"/>
                                  <a:gd name="T66" fmla="*/ 47 w 189"/>
                                  <a:gd name="T67" fmla="*/ 111 h 148"/>
                                  <a:gd name="T68" fmla="*/ 47 w 189"/>
                                  <a:gd name="T69" fmla="*/ 138 h 148"/>
                                  <a:gd name="T70" fmla="*/ 41 w 189"/>
                                  <a:gd name="T71" fmla="*/ 138 h 148"/>
                                  <a:gd name="T72" fmla="*/ 41 w 189"/>
                                  <a:gd name="T73" fmla="*/ 106 h 148"/>
                                  <a:gd name="T74" fmla="*/ 43 w 189"/>
                                  <a:gd name="T75" fmla="*/ 102 h 148"/>
                                  <a:gd name="T76" fmla="*/ 53 w 189"/>
                                  <a:gd name="T77" fmla="*/ 102 h 148"/>
                                  <a:gd name="T78" fmla="*/ 53 w 189"/>
                                  <a:gd name="T79" fmla="*/ 68 h 148"/>
                                  <a:gd name="T80" fmla="*/ 56 w 189"/>
                                  <a:gd name="T81" fmla="*/ 65 h 148"/>
                                  <a:gd name="T82" fmla="*/ 134 w 189"/>
                                  <a:gd name="T83" fmla="*/ 65 h 148"/>
                                  <a:gd name="T84" fmla="*/ 137 w 189"/>
                                  <a:gd name="T85" fmla="*/ 68 h 148"/>
                                  <a:gd name="T86" fmla="*/ 137 w 189"/>
                                  <a:gd name="T87" fmla="*/ 148 h 148"/>
                                  <a:gd name="T88" fmla="*/ 175 w 189"/>
                                  <a:gd name="T89" fmla="*/ 148 h 148"/>
                                  <a:gd name="T90" fmla="*/ 175 w 189"/>
                                  <a:gd name="T91" fmla="*/ 65 h 148"/>
                                  <a:gd name="T92" fmla="*/ 174 w 189"/>
                                  <a:gd name="T93" fmla="*/ 65 h 148"/>
                                  <a:gd name="T94" fmla="*/ 174 w 189"/>
                                  <a:gd name="T95" fmla="*/ 65 h 148"/>
                                  <a:gd name="T96" fmla="*/ 95 w 189"/>
                                  <a:gd name="T97" fmla="*/ 28 h 148"/>
                                  <a:gd name="T98" fmla="*/ 15 w 189"/>
                                  <a:gd name="T99" fmla="*/ 65 h 148"/>
                                  <a:gd name="T100" fmla="*/ 15 w 189"/>
                                  <a:gd name="T101" fmla="*/ 65 h 148"/>
                                  <a:gd name="T102" fmla="*/ 15 w 189"/>
                                  <a:gd name="T103" fmla="*/ 148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89" h="148">
                                    <a:moveTo>
                                      <a:pt x="181" y="58"/>
                                    </a:moveTo>
                                    <a:cubicBezTo>
                                      <a:pt x="179" y="58"/>
                                      <a:pt x="178" y="58"/>
                                      <a:pt x="177" y="57"/>
                                    </a:cubicBezTo>
                                    <a:cubicBezTo>
                                      <a:pt x="95" y="18"/>
                                      <a:pt x="95" y="18"/>
                                      <a:pt x="95" y="18"/>
                                    </a:cubicBezTo>
                                    <a:cubicBezTo>
                                      <a:pt x="13" y="57"/>
                                      <a:pt x="13" y="57"/>
                                      <a:pt x="13" y="57"/>
                                    </a:cubicBezTo>
                                    <a:cubicBezTo>
                                      <a:pt x="9" y="59"/>
                                      <a:pt x="4" y="57"/>
                                      <a:pt x="2" y="53"/>
                                    </a:cubicBezTo>
                                    <a:cubicBezTo>
                                      <a:pt x="0" y="49"/>
                                      <a:pt x="2" y="44"/>
                                      <a:pt x="6" y="42"/>
                                    </a:cubicBezTo>
                                    <a:cubicBezTo>
                                      <a:pt x="92" y="1"/>
                                      <a:pt x="92" y="1"/>
                                      <a:pt x="92" y="1"/>
                                    </a:cubicBezTo>
                                    <a:cubicBezTo>
                                      <a:pt x="94" y="0"/>
                                      <a:pt x="96" y="0"/>
                                      <a:pt x="98" y="1"/>
                                    </a:cubicBezTo>
                                    <a:cubicBezTo>
                                      <a:pt x="184" y="42"/>
                                      <a:pt x="184" y="42"/>
                                      <a:pt x="184" y="42"/>
                                    </a:cubicBezTo>
                                    <a:cubicBezTo>
                                      <a:pt x="188" y="44"/>
                                      <a:pt x="189" y="49"/>
                                      <a:pt x="188" y="53"/>
                                    </a:cubicBezTo>
                                    <a:cubicBezTo>
                                      <a:pt x="186" y="56"/>
                                      <a:pt x="183" y="58"/>
                                      <a:pt x="181" y="58"/>
                                    </a:cubicBezTo>
                                    <a:close/>
                                    <a:moveTo>
                                      <a:pt x="129" y="80"/>
                                    </a:moveTo>
                                    <a:cubicBezTo>
                                      <a:pt x="116" y="80"/>
                                      <a:pt x="116" y="80"/>
                                      <a:pt x="116" y="80"/>
                                    </a:cubicBezTo>
                                    <a:cubicBezTo>
                                      <a:pt x="116" y="88"/>
                                      <a:pt x="116" y="88"/>
                                      <a:pt x="116" y="88"/>
                                    </a:cubicBezTo>
                                    <a:cubicBezTo>
                                      <a:pt x="108" y="88"/>
                                      <a:pt x="108" y="88"/>
                                      <a:pt x="108" y="88"/>
                                    </a:cubicBezTo>
                                    <a:cubicBezTo>
                                      <a:pt x="108" y="80"/>
                                      <a:pt x="108" y="80"/>
                                      <a:pt x="108" y="80"/>
                                    </a:cubicBezTo>
                                    <a:cubicBezTo>
                                      <a:pt x="97" y="80"/>
                                      <a:pt x="97" y="80"/>
                                      <a:pt x="97" y="80"/>
                                    </a:cubicBezTo>
                                    <a:cubicBezTo>
                                      <a:pt x="96" y="80"/>
                                      <a:pt x="94" y="82"/>
                                      <a:pt x="94" y="83"/>
                                    </a:cubicBezTo>
                                    <a:cubicBezTo>
                                      <a:pt x="94" y="145"/>
                                      <a:pt x="94" y="145"/>
                                      <a:pt x="94" y="145"/>
                                    </a:cubicBezTo>
                                    <a:cubicBezTo>
                                      <a:pt x="94" y="147"/>
                                      <a:pt x="96" y="148"/>
                                      <a:pt x="97" y="148"/>
                                    </a:cubicBezTo>
                                    <a:cubicBezTo>
                                      <a:pt x="129" y="148"/>
                                      <a:pt x="129" y="148"/>
                                      <a:pt x="129" y="148"/>
                                    </a:cubicBezTo>
                                    <a:cubicBezTo>
                                      <a:pt x="129" y="80"/>
                                      <a:pt x="129" y="80"/>
                                      <a:pt x="129" y="80"/>
                                    </a:cubicBezTo>
                                    <a:cubicBezTo>
                                      <a:pt x="129" y="80"/>
                                      <a:pt x="129" y="80"/>
                                      <a:pt x="129" y="80"/>
                                    </a:cubicBezTo>
                                    <a:close/>
                                    <a:moveTo>
                                      <a:pt x="15" y="148"/>
                                    </a:moveTo>
                                    <a:cubicBezTo>
                                      <a:pt x="15" y="148"/>
                                      <a:pt x="77" y="148"/>
                                      <a:pt x="78" y="148"/>
                                    </a:cubicBezTo>
                                    <a:cubicBezTo>
                                      <a:pt x="80" y="148"/>
                                      <a:pt x="80" y="147"/>
                                      <a:pt x="80" y="145"/>
                                    </a:cubicBezTo>
                                    <a:cubicBezTo>
                                      <a:pt x="80" y="138"/>
                                      <a:pt x="80" y="112"/>
                                      <a:pt x="80" y="111"/>
                                    </a:cubicBezTo>
                                    <a:cubicBezTo>
                                      <a:pt x="80" y="109"/>
                                      <a:pt x="80" y="109"/>
                                      <a:pt x="78" y="109"/>
                                    </a:cubicBezTo>
                                    <a:cubicBezTo>
                                      <a:pt x="77" y="109"/>
                                      <a:pt x="76" y="109"/>
                                      <a:pt x="67" y="109"/>
                                    </a:cubicBezTo>
                                    <a:cubicBezTo>
                                      <a:pt x="67" y="116"/>
                                      <a:pt x="67" y="116"/>
                                      <a:pt x="67" y="116"/>
                                    </a:cubicBezTo>
                                    <a:cubicBezTo>
                                      <a:pt x="60" y="116"/>
                                      <a:pt x="60" y="116"/>
                                      <a:pt x="60" y="116"/>
                                    </a:cubicBezTo>
                                    <a:cubicBezTo>
                                      <a:pt x="60" y="109"/>
                                      <a:pt x="60" y="109"/>
                                      <a:pt x="60" y="109"/>
                                    </a:cubicBezTo>
                                    <a:cubicBezTo>
                                      <a:pt x="60" y="109"/>
                                      <a:pt x="50" y="109"/>
                                      <a:pt x="49" y="109"/>
                                    </a:cubicBezTo>
                                    <a:cubicBezTo>
                                      <a:pt x="47" y="109"/>
                                      <a:pt x="47" y="109"/>
                                      <a:pt x="47" y="111"/>
                                    </a:cubicBezTo>
                                    <a:cubicBezTo>
                                      <a:pt x="47" y="112"/>
                                      <a:pt x="47" y="138"/>
                                      <a:pt x="47" y="138"/>
                                    </a:cubicBezTo>
                                    <a:cubicBezTo>
                                      <a:pt x="41" y="138"/>
                                      <a:pt x="41" y="138"/>
                                      <a:pt x="41" y="138"/>
                                    </a:cubicBezTo>
                                    <a:cubicBezTo>
                                      <a:pt x="41" y="106"/>
                                      <a:pt x="41" y="106"/>
                                      <a:pt x="41" y="106"/>
                                    </a:cubicBezTo>
                                    <a:cubicBezTo>
                                      <a:pt x="41" y="104"/>
                                      <a:pt x="42" y="102"/>
                                      <a:pt x="43" y="102"/>
                                    </a:cubicBezTo>
                                    <a:cubicBezTo>
                                      <a:pt x="53" y="102"/>
                                      <a:pt x="53" y="102"/>
                                      <a:pt x="53" y="102"/>
                                    </a:cubicBezTo>
                                    <a:cubicBezTo>
                                      <a:pt x="53" y="102"/>
                                      <a:pt x="53" y="69"/>
                                      <a:pt x="53" y="68"/>
                                    </a:cubicBezTo>
                                    <a:cubicBezTo>
                                      <a:pt x="53" y="66"/>
                                      <a:pt x="54" y="65"/>
                                      <a:pt x="56" y="65"/>
                                    </a:cubicBezTo>
                                    <a:cubicBezTo>
                                      <a:pt x="58" y="65"/>
                                      <a:pt x="120" y="65"/>
                                      <a:pt x="134" y="65"/>
                                    </a:cubicBezTo>
                                    <a:cubicBezTo>
                                      <a:pt x="136" y="65"/>
                                      <a:pt x="137" y="66"/>
                                      <a:pt x="137" y="68"/>
                                    </a:cubicBezTo>
                                    <a:cubicBezTo>
                                      <a:pt x="137" y="69"/>
                                      <a:pt x="137" y="148"/>
                                      <a:pt x="137" y="148"/>
                                    </a:cubicBezTo>
                                    <a:cubicBezTo>
                                      <a:pt x="175" y="148"/>
                                      <a:pt x="175" y="148"/>
                                      <a:pt x="175" y="148"/>
                                    </a:cubicBezTo>
                                    <a:cubicBezTo>
                                      <a:pt x="175" y="65"/>
                                      <a:pt x="175" y="65"/>
                                      <a:pt x="175" y="65"/>
                                    </a:cubicBezTo>
                                    <a:cubicBezTo>
                                      <a:pt x="175" y="65"/>
                                      <a:pt x="175" y="65"/>
                                      <a:pt x="174" y="65"/>
                                    </a:cubicBezTo>
                                    <a:cubicBezTo>
                                      <a:pt x="174" y="65"/>
                                      <a:pt x="174" y="65"/>
                                      <a:pt x="174" y="65"/>
                                    </a:cubicBezTo>
                                    <a:cubicBezTo>
                                      <a:pt x="95" y="28"/>
                                      <a:pt x="95" y="28"/>
                                      <a:pt x="95" y="28"/>
                                    </a:cubicBezTo>
                                    <a:cubicBezTo>
                                      <a:pt x="15" y="65"/>
                                      <a:pt x="15" y="65"/>
                                      <a:pt x="15" y="65"/>
                                    </a:cubicBezTo>
                                    <a:cubicBezTo>
                                      <a:pt x="15" y="65"/>
                                      <a:pt x="15" y="65"/>
                                      <a:pt x="15" y="65"/>
                                    </a:cubicBezTo>
                                    <a:cubicBezTo>
                                      <a:pt x="15" y="148"/>
                                      <a:pt x="15" y="148"/>
                                      <a:pt x="15" y="148"/>
                                    </a:cubicBezTo>
                                  </a:path>
                                </a:pathLst>
                              </a:custGeom>
                              <a:solidFill>
                                <a:schemeClr val="bg1"/>
                              </a:solidFill>
                              <a:ln>
                                <a:noFill/>
                              </a:ln>
                            </wps:spPr>
                            <wps:bodyPr vert="horz" wrap="square" lIns="91440" tIns="45720" rIns="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256537E">
                    <v:shape id="Freeform 62" style="position:absolute;margin-left:190pt;margin-top:172.45pt;width:16.35pt;height:16pt;z-index:25176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9,148" o:spid="_x0000_s1026" fillcolor="white [3212]" stroked="f" path="m181,58v-2,,-3,,-4,-1c95,18,95,18,95,18,13,57,13,57,13,57,9,59,4,57,2,53,,49,2,44,6,42,92,1,92,1,92,1,94,,96,,98,1v86,41,86,41,86,41c188,44,189,49,188,53v-2,3,-5,5,-7,5xm129,80v-13,,-13,,-13,c116,88,116,88,116,88v-8,,-8,,-8,c108,80,108,80,108,80v-11,,-11,,-11,c96,80,94,82,94,83v,62,,62,,62c94,147,96,148,97,148v32,,32,,32,c129,80,129,80,129,80v,,,,,xm15,148v,,62,,63,c80,148,80,147,80,145v,-7,,-33,,-34c80,109,80,109,78,109v-1,,-2,,-11,c67,116,67,116,67,116v-7,,-7,,-7,c60,109,60,109,60,109v,,-10,,-11,c47,109,47,109,47,111v,1,,27,,27c41,138,41,138,41,138v,-32,,-32,,-32c41,104,42,102,43,102v10,,10,,10,c53,102,53,69,53,68v,-2,1,-3,3,-3c58,65,120,65,134,65v2,,3,1,3,3c137,69,137,148,137,148v38,,38,,38,c175,65,175,65,175,65v,,,,-1,c174,65,174,65,174,65,95,28,95,28,95,28,15,65,15,65,15,65v,,,,,c15,148,15,148,15,1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" w14:anchorId="648B8F2C">
                      <v:path arrowok="t" o:connecttype="custom" o:connectlocs="199016,79632;194618,78259;104456,24714;14294,78259;2199,72768;6597,57665;101157,1373;107754,1373;202314,57665;206712,72768;199016,79632;141840,109838;127546,109838;127546,120822;118750,120822;118750,109838;106655,109838;103356,113957;103356,199081;106655,203200;141840,203200;141840,109838;141840,109838;16493,203200;85764,203200;87963,199081;87963,152400;85764,149654;73669,149654;73669,159265;65972,159265;65972,149654;53877,149654;51678,152400;51678,189470;45081,189470;45081,145535;47280,140043;58275,140043;58275,93362;61574,89243;147338,89243;150636,93362;150636,203200;192419,203200;192419,89243;191319,89243;191319,89243;104456,38443;16493,89243;16493,89243;16493,203200" o:connectangles="0,0,0,0,0,0,0,0,0,0,0,0,0,0,0,0,0,0,0,0,0,0,0,0,0,0,0,0,0,0,0,0,0,0,0,0,0,0,0,0,0,0,0,0,0,0,0,0,0,0,0,0"/>
                      <o:lock v:ext="edit" verticies="t" aspectratio="t"/>
                      <w10:wrap anchorx="margin"/>
                    </v:shape>
                  </w:pict>
                </mc:Fallback>
              </mc:AlternateContent>
            </w:r>
            <w:r w:rsidR="007E0EB4">
              <w:rPr>
                <w:noProof/>
              </w:rPr>
              <mc:AlternateContent>
                <mc:Choice Requires="wps">
                  <w:drawing>
                    <wp:anchor distT="0" distB="0" distL="114300" distR="114300" simplePos="0" relativeHeight="251658251" behindDoc="0" locked="0" layoutInCell="1" allowOverlap="1" wp14:anchorId="58DA7E17" wp14:editId="40CE9646">
                      <wp:simplePos x="0" y="0"/>
                      <wp:positionH relativeFrom="column">
                        <wp:posOffset>2409391</wp:posOffset>
                      </wp:positionH>
                      <wp:positionV relativeFrom="paragraph">
                        <wp:posOffset>2148433</wp:posOffset>
                      </wp:positionV>
                      <wp:extent cx="640080" cy="274320"/>
                      <wp:effectExtent l="0" t="0" r="0" b="0"/>
                      <wp:wrapNone/>
                      <wp:docPr id="1372576341" name="Rectangle 2"/>
                      <wp:cNvGraphicFramePr/>
                      <a:graphic xmlns:a="http://schemas.openxmlformats.org/drawingml/2006/main">
                        <a:graphicData uri="http://schemas.microsoft.com/office/word/2010/wordprocessingShape">
                          <wps:wsp>
                            <wps:cNvSpPr/>
                            <wps:spPr>
                              <a:xfrm>
                                <a:off x="0" y="0"/>
                                <a:ext cx="640080" cy="27432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33EA0" w14:textId="77777777" w:rsidR="007E0EB4" w:rsidRPr="00353CBE" w:rsidRDefault="007E0EB4" w:rsidP="007E0EB4">
                                  <w:pPr>
                                    <w:jc w:val="right"/>
                                    <w:rPr>
                                      <w:rFonts w:ascii="Porsche Next TT" w:hAnsi="Porsche Next TT" w:cs="Porsche Next TT"/>
                                      <w:b/>
                                      <w:bCs/>
                                      <w:color w:val="FFFFFF" w:themeColor="background1"/>
                                      <w:sz w:val="20"/>
                                      <w:szCs w:val="20"/>
                                    </w:rPr>
                                  </w:pPr>
                                  <w:r w:rsidRPr="00353CBE">
                                    <w:rPr>
                                      <w:rFonts w:ascii="Porsche Next TT" w:hAnsi="Porsche Next TT" w:cs="Porsche Next TT"/>
                                      <w:b/>
                                      <w:bCs/>
                                      <w:color w:val="FFFFFF" w:themeColor="background1"/>
                                      <w:sz w:val="18"/>
                                      <w:szCs w:val="20"/>
                                    </w:rPr>
                                    <w:t>Tianjin</w:t>
                                  </w:r>
                                </w:p>
                                <w:p w14:paraId="5626406A" w14:textId="77777777" w:rsidR="007E0EB4" w:rsidRPr="00CF0100" w:rsidRDefault="007E0EB4" w:rsidP="007E0EB4">
                                  <w:pPr>
                                    <w:jc w:val="right"/>
                                    <w:rPr>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DA7E17" id="_x0000_s1030" style="position:absolute;left:0;text-align:left;margin-left:189.7pt;margin-top:169.15pt;width:50.4pt;height:21.6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" fillcolor="#036" stroked="f" strokeweight="2pt">
                      <v:textbox>
                        <w:txbxContent>
                          <w:p w14:paraId="0F233EA0" w14:textId="77777777" w:rsidR="007E0EB4" w:rsidRPr="00353CBE" w:rsidRDefault="007E0EB4" w:rsidP="007E0EB4">
                            <w:pPr>
                              <w:jc w:val="right"/>
                              <w:rPr>
                                <w:rFonts w:ascii="Porsche Next TT" w:hAnsi="Porsche Next TT" w:cs="Porsche Next TT"/>
                                <w:b/>
                                <w:bCs/>
                                <w:color w:val="FFFFFF" w:themeColor="background1"/>
                                <w:sz w:val="20"/>
                                <w:szCs w:val="20"/>
                              </w:rPr>
                            </w:pPr>
                            <w:r w:rsidRPr="00353CBE">
                              <w:rPr>
                                <w:rFonts w:ascii="Porsche Next TT" w:hAnsi="Porsche Next TT" w:cs="Porsche Next TT"/>
                                <w:b/>
                                <w:bCs/>
                                <w:color w:val="FFFFFF" w:themeColor="background1"/>
                                <w:sz w:val="18"/>
                                <w:szCs w:val="20"/>
                              </w:rPr>
                              <w:t>Tianjin</w:t>
                            </w:r>
                          </w:p>
                          <w:p w14:paraId="5626406A" w14:textId="77777777" w:rsidR="007E0EB4" w:rsidRPr="00CF0100" w:rsidRDefault="007E0EB4" w:rsidP="007E0EB4">
                            <w:pPr>
                              <w:jc w:val="right"/>
                              <w:rPr>
                                <w:b/>
                                <w:bCs/>
                                <w:color w:val="FFFFFF" w:themeColor="background1"/>
                                <w:sz w:val="20"/>
                                <w:szCs w:val="20"/>
                              </w:rPr>
                            </w:pPr>
                          </w:p>
                        </w:txbxContent>
                      </v:textbox>
                    </v:rect>
                  </w:pict>
                </mc:Fallback>
              </mc:AlternateContent>
            </w:r>
            <w:r w:rsidR="00C003C3" w:rsidRPr="005D2485">
              <w:rPr>
                <w:rFonts w:ascii="Porsche Next TT" w:hAnsi="Porsche Next TT" w:cs="Porsche Next TT"/>
                <w:b/>
                <w:sz w:val="32"/>
                <w:szCs w:val="32"/>
                <w:lang w:val="en-US"/>
              </w:rPr>
              <w:t xml:space="preserve">Dealer </w:t>
            </w:r>
            <w:r w:rsidR="00725D83" w:rsidRPr="005D2485">
              <w:rPr>
                <w:rFonts w:ascii="Porsche Next TT" w:hAnsi="Porsche Next TT" w:cs="Porsche Next TT"/>
                <w:b/>
                <w:sz w:val="32"/>
                <w:szCs w:val="32"/>
                <w:lang w:val="en-US"/>
              </w:rPr>
              <w:t xml:space="preserve">Overview </w:t>
            </w:r>
            <w:r w:rsidR="00C003C3" w:rsidRPr="005D2485">
              <w:rPr>
                <w:rFonts w:ascii="Porsche Next TT" w:hAnsi="Porsche Next TT" w:cs="Porsche Next TT"/>
                <w:b/>
                <w:sz w:val="32"/>
                <w:szCs w:val="32"/>
                <w:lang w:val="en-US"/>
              </w:rPr>
              <w:t>202</w:t>
            </w:r>
            <w:r w:rsidR="00560306">
              <w:rPr>
                <w:rFonts w:ascii="Porsche Next TT" w:eastAsia="宋体" w:hAnsi="Porsche Next TT" w:cs="Porsche Next TT" w:hint="eastAsia"/>
                <w:b/>
                <w:sz w:val="32"/>
                <w:szCs w:val="32"/>
                <w:lang w:val="en-US" w:eastAsia="zh-CN"/>
              </w:rPr>
              <w:t>5</w:t>
            </w:r>
            <w:r w:rsidR="00B55696" w:rsidRPr="005D2485">
              <w:rPr>
                <w:rFonts w:ascii="Porsche Next TT" w:hAnsi="Porsche Next TT" w:cs="Porsche Next TT"/>
                <w:noProof/>
                <w:lang w:val="en-US" w:eastAsia="zh-CN"/>
              </w:rPr>
              <w:drawing>
                <wp:inline distT="0" distB="0" distL="0" distR="0" wp14:anchorId="74F99EBF" wp14:editId="7A292BDB">
                  <wp:extent cx="3014804" cy="3947160"/>
                  <wp:effectExtent l="0" t="0" r="0" b="0"/>
                  <wp:docPr id="80027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4007" name=""/>
                          <pic:cNvPicPr/>
                        </pic:nvPicPr>
                        <pic:blipFill>
                          <a:blip r:embed="rId15"/>
                          <a:stretch>
                            <a:fillRect/>
                          </a:stretch>
                        </pic:blipFill>
                        <pic:spPr>
                          <a:xfrm>
                            <a:off x="0" y="0"/>
                            <a:ext cx="3014804" cy="3947160"/>
                          </a:xfrm>
                          <a:prstGeom prst="rect">
                            <a:avLst/>
                          </a:prstGeom>
                        </pic:spPr>
                      </pic:pic>
                    </a:graphicData>
                  </a:graphic>
                </wp:inline>
              </w:drawing>
            </w:r>
            <w:r w:rsidR="00C003C3" w:rsidRPr="005D2485" w:rsidDel="00C003C3">
              <w:rPr>
                <w:rFonts w:ascii="Porsche Next TT" w:hAnsi="Porsche Next TT" w:cs="Porsche Next TT"/>
                <w:b/>
                <w:bCs/>
                <w:sz w:val="32"/>
                <w:szCs w:val="32"/>
                <w:lang w:val="en-US"/>
              </w:rPr>
              <w:t xml:space="preserve"> </w:t>
            </w:r>
          </w:p>
        </w:tc>
      </w:tr>
    </w:tbl>
    <w:p w14:paraId="4B3EBDFA" w14:textId="68E97D98" w:rsidR="003D7BA5" w:rsidRPr="005D2485" w:rsidRDefault="004D6BDE">
      <w:pPr>
        <w:spacing w:after="200" w:line="276" w:lineRule="auto"/>
        <w:jc w:val="left"/>
        <w:rPr>
          <w:rFonts w:ascii="Porsche Next TT" w:hAnsi="Porsche Next TT" w:cs="Porsche Next TT"/>
          <w:lang w:val="en-US"/>
        </w:rPr>
      </w:pPr>
      <w:r w:rsidRPr="005D2485">
        <w:rPr>
          <w:rFonts w:ascii="Porsche Next TT" w:eastAsiaTheme="majorEastAsia" w:hAnsi="Porsche Next TT" w:cs="Porsche Next TT"/>
          <w:b/>
          <w:bCs/>
          <w:sz w:val="24"/>
          <w:lang w:val="en-US"/>
        </w:rPr>
        <w:t xml:space="preserve">Note: </w:t>
      </w:r>
      <w:r w:rsidR="0047758D" w:rsidRPr="005D2485">
        <w:rPr>
          <w:rFonts w:ascii="Porsche Next TT" w:eastAsiaTheme="majorEastAsia" w:hAnsi="Porsche Next TT" w:cs="Porsche Next TT"/>
          <w:b/>
          <w:bCs/>
          <w:sz w:val="24"/>
          <w:lang w:val="en-US"/>
        </w:rPr>
        <w:t xml:space="preserve">The service provider shall refer to the </w:t>
      </w:r>
      <w:r w:rsidR="00A50FDE" w:rsidRPr="005D2485">
        <w:rPr>
          <w:rFonts w:ascii="Porsche Next TT" w:eastAsiaTheme="majorEastAsia" w:hAnsi="Porsche Next TT" w:cs="Porsche Next TT"/>
          <w:b/>
          <w:bCs/>
          <w:sz w:val="24"/>
          <w:lang w:val="en-US"/>
        </w:rPr>
        <w:t>Dealer list</w:t>
      </w:r>
      <w:r w:rsidRPr="005D2485">
        <w:rPr>
          <w:rFonts w:ascii="Porsche Next TT" w:eastAsiaTheme="majorEastAsia" w:hAnsi="Porsche Next TT" w:cs="Porsche Next TT"/>
          <w:b/>
          <w:bCs/>
          <w:sz w:val="24"/>
          <w:lang w:val="en-US"/>
        </w:rPr>
        <w:t xml:space="preserve"> in A</w:t>
      </w:r>
      <w:r w:rsidR="00A50FDE" w:rsidRPr="005D2485">
        <w:rPr>
          <w:rFonts w:ascii="Porsche Next TT" w:eastAsiaTheme="majorEastAsia" w:hAnsi="Porsche Next TT" w:cs="Porsche Next TT"/>
          <w:b/>
          <w:bCs/>
          <w:sz w:val="24"/>
          <w:lang w:val="en-US"/>
        </w:rPr>
        <w:t>ppendi</w:t>
      </w:r>
      <w:r w:rsidR="0047758D" w:rsidRPr="005D2485">
        <w:rPr>
          <w:rFonts w:ascii="Porsche Next TT" w:eastAsiaTheme="majorEastAsia" w:hAnsi="Porsche Next TT" w:cs="Porsche Next TT"/>
          <w:b/>
          <w:bCs/>
          <w:sz w:val="24"/>
          <w:lang w:val="en-US"/>
        </w:rPr>
        <w:t xml:space="preserve">x </w:t>
      </w:r>
      <w:r w:rsidR="007E3A10" w:rsidRPr="005D2485">
        <w:rPr>
          <w:rFonts w:ascii="Porsche Next TT" w:eastAsiaTheme="majorEastAsia" w:hAnsi="Porsche Next TT" w:cs="Porsche Next TT"/>
          <w:b/>
          <w:bCs/>
          <w:sz w:val="24"/>
          <w:lang w:val="en-US"/>
        </w:rPr>
        <w:t>1</w:t>
      </w:r>
      <w:r w:rsidR="007E3A10" w:rsidRPr="005D2485">
        <w:rPr>
          <w:rFonts w:ascii="Porsche Next TT" w:hAnsi="Porsche Next TT" w:cs="Porsche Next TT"/>
          <w:lang w:val="en-US"/>
        </w:rPr>
        <w:t>:</w:t>
      </w:r>
      <w:r w:rsidR="00BF5E44" w:rsidRPr="005D2485">
        <w:rPr>
          <w:rFonts w:ascii="Porsche Next TT" w:hAnsi="Porsche Next TT" w:cs="Porsche Next TT"/>
          <w:lang w:val="en-US"/>
        </w:rPr>
        <w:t xml:space="preserve"> </w:t>
      </w:r>
      <w:r w:rsidR="00BF5E44" w:rsidRPr="005D2485">
        <w:rPr>
          <w:rFonts w:ascii="Porsche Next TT" w:eastAsiaTheme="majorEastAsia" w:hAnsi="Porsche Next TT" w:cs="Porsche Next TT"/>
          <w:b/>
          <w:bCs/>
          <w:sz w:val="24"/>
          <w:lang w:val="en-US"/>
        </w:rPr>
        <w:t>Dealer list</w:t>
      </w:r>
      <w:r w:rsidR="00BF5E44" w:rsidRPr="005D2485">
        <w:rPr>
          <w:rFonts w:ascii="Porsche Next TT" w:hAnsi="Porsche Next TT" w:cs="Porsche Next TT"/>
          <w:lang w:val="en-US"/>
        </w:rPr>
        <w:t xml:space="preserve"> </w:t>
      </w:r>
    </w:p>
    <w:p w14:paraId="1C2B3BFE" w14:textId="071777CD" w:rsidR="007E134C" w:rsidRPr="005D2485" w:rsidRDefault="007E134C">
      <w:pPr>
        <w:spacing w:after="200" w:line="276" w:lineRule="auto"/>
        <w:jc w:val="left"/>
        <w:rPr>
          <w:rFonts w:ascii="Porsche Next TT" w:hAnsi="Porsche Next TT" w:cs="Porsche Next TT"/>
          <w:lang w:val="en-US"/>
        </w:rPr>
      </w:pPr>
      <w:r w:rsidRPr="005D2485">
        <w:rPr>
          <w:rFonts w:ascii="Porsche Next TT" w:hAnsi="Porsche Next TT" w:cs="Porsche Next TT"/>
          <w:lang w:val="en-US"/>
        </w:rPr>
        <w:lastRenderedPageBreak/>
        <w:br w:type="page"/>
      </w:r>
    </w:p>
    <w:p w14:paraId="41A92E54" w14:textId="77777777" w:rsidR="007E134C" w:rsidRPr="005D2485" w:rsidRDefault="007E134C">
      <w:pPr>
        <w:spacing w:line="240" w:lineRule="auto"/>
        <w:rPr>
          <w:rFonts w:ascii="Porsche Next TT" w:hAnsi="Porsche Next TT" w:cs="Porsche Next TT"/>
          <w:lang w:val="en-US"/>
        </w:rPr>
      </w:pPr>
    </w:p>
    <w:p w14:paraId="1263290E" w14:textId="3FB386A5" w:rsidR="00AC315A" w:rsidRPr="005D2485" w:rsidRDefault="00AC315A" w:rsidP="002C35DF">
      <w:pPr>
        <w:spacing w:after="200" w:line="276" w:lineRule="auto"/>
        <w:jc w:val="left"/>
        <w:rPr>
          <w:rFonts w:ascii="Porsche Next TT" w:hAnsi="Porsche Next TT" w:cs="Porsche Next TT"/>
          <w:lang w:val="en-US"/>
        </w:rPr>
      </w:pPr>
    </w:p>
    <w:p w14:paraId="012ABE14" w14:textId="70FA37E7" w:rsidR="00AC315A" w:rsidRPr="005D2485" w:rsidRDefault="00AC315A">
      <w:pPr>
        <w:spacing w:line="240" w:lineRule="auto"/>
        <w:rPr>
          <w:rFonts w:ascii="Porsche Next TT" w:hAnsi="Porsche Next TT" w:cs="Porsche Next TT"/>
          <w:lang w:val="en-US"/>
        </w:rPr>
      </w:pPr>
    </w:p>
    <w:p w14:paraId="3CFE8D80" w14:textId="0E3ED663" w:rsidR="004639F2" w:rsidRPr="005D2485" w:rsidRDefault="004639F2" w:rsidP="004639F2">
      <w:pPr>
        <w:spacing w:line="240" w:lineRule="auto"/>
        <w:rPr>
          <w:rFonts w:ascii="Porsche Next TT" w:hAnsi="Porsche Next TT" w:cs="Porsche Next TT"/>
          <w:color w:val="FF0000"/>
          <w:lang w:val="en-US"/>
        </w:rPr>
      </w:pPr>
      <w:bookmarkStart w:id="106" w:name="_Toc231197855"/>
      <w:bookmarkStart w:id="107" w:name="_Toc232171862"/>
      <w:bookmarkStart w:id="108" w:name="_Toc413679587"/>
    </w:p>
    <w:p w14:paraId="0C872B77" w14:textId="23D7F4D3" w:rsidR="004639F2" w:rsidRPr="005D2485" w:rsidRDefault="004639F2" w:rsidP="004639F2">
      <w:pPr>
        <w:pStyle w:val="Titel18"/>
        <w:spacing w:line="240" w:lineRule="auto"/>
        <w:rPr>
          <w:rFonts w:ascii="Porsche Next TT" w:hAnsi="Porsche Next TT" w:cs="Porsche Next TT"/>
          <w:b/>
          <w:bCs/>
          <w:lang w:val="en-US"/>
        </w:rPr>
      </w:pPr>
    </w:p>
    <w:p w14:paraId="389B1E0B" w14:textId="4D55F6F8" w:rsidR="004639F2" w:rsidRPr="005D2485" w:rsidRDefault="004639F2" w:rsidP="004639F2">
      <w:pPr>
        <w:pStyle w:val="Titel18"/>
        <w:spacing w:line="240" w:lineRule="auto"/>
        <w:rPr>
          <w:rFonts w:ascii="Porsche Next TT" w:hAnsi="Porsche Next TT" w:cs="Porsche Next TT"/>
          <w:b/>
          <w:bCs/>
          <w:lang w:val="en-US"/>
        </w:rPr>
      </w:pPr>
    </w:p>
    <w:p w14:paraId="31DC4D1C" w14:textId="5F6B95F0" w:rsidR="004639F2" w:rsidRPr="005D2485" w:rsidRDefault="004639F2" w:rsidP="004639F2">
      <w:pPr>
        <w:pStyle w:val="Titel18"/>
        <w:spacing w:line="240" w:lineRule="auto"/>
        <w:rPr>
          <w:rFonts w:ascii="Porsche Next TT" w:eastAsiaTheme="minorEastAsia" w:hAnsi="Porsche Next TT" w:cs="Porsche Next TT"/>
          <w:b/>
          <w:bCs/>
          <w:caps/>
          <w:noProof/>
          <w:snapToGrid/>
          <w:sz w:val="44"/>
          <w:szCs w:val="44"/>
          <w:lang w:val="en-US" w:eastAsia="en-US"/>
        </w:rPr>
      </w:pPr>
      <w:r w:rsidRPr="005D2485">
        <w:rPr>
          <w:rFonts w:ascii="Porsche Next TT" w:eastAsiaTheme="minorEastAsia" w:hAnsi="Porsche Next TT" w:cs="Porsche Next TT"/>
          <w:b/>
          <w:bCs/>
          <w:caps/>
          <w:noProof/>
          <w:snapToGrid/>
          <w:sz w:val="44"/>
          <w:szCs w:val="44"/>
          <w:lang w:val="en-US" w:eastAsia="en-US"/>
        </w:rPr>
        <w:t>Inbound Transportation</w:t>
      </w:r>
    </w:p>
    <w:p w14:paraId="360D05F1" w14:textId="58B7207E" w:rsidR="004639F2" w:rsidRPr="005D2485" w:rsidRDefault="004639F2" w:rsidP="009D762E">
      <w:pPr>
        <w:pStyle w:val="Titel18"/>
        <w:spacing w:line="240" w:lineRule="auto"/>
        <w:rPr>
          <w:rFonts w:ascii="Porsche Next TT" w:eastAsiaTheme="minorEastAsia" w:hAnsi="Porsche Next TT" w:cs="Porsche Next TT"/>
          <w:b/>
          <w:bCs/>
          <w:caps/>
          <w:noProof/>
          <w:snapToGrid/>
          <w:sz w:val="44"/>
          <w:szCs w:val="44"/>
          <w:lang w:val="en-US" w:eastAsia="en-US"/>
        </w:rPr>
      </w:pPr>
      <w:r w:rsidRPr="005D2485">
        <w:rPr>
          <w:rFonts w:ascii="Porsche Next TT" w:eastAsiaTheme="minorEastAsia" w:hAnsi="Porsche Next TT" w:cs="Porsche Next TT"/>
          <w:b/>
          <w:bCs/>
          <w:caps/>
          <w:noProof/>
          <w:snapToGrid/>
          <w:sz w:val="44"/>
          <w:szCs w:val="44"/>
          <w:lang w:val="en-US" w:eastAsia="en-US"/>
        </w:rPr>
        <w:t xml:space="preserve">From </w:t>
      </w:r>
      <w:r w:rsidR="00CF16E2" w:rsidRPr="005D2485">
        <w:rPr>
          <w:rFonts w:ascii="Porsche Next TT" w:eastAsiaTheme="minorEastAsia" w:hAnsi="Porsche Next TT" w:cs="Porsche Next TT"/>
          <w:b/>
          <w:bCs/>
          <w:caps/>
          <w:noProof/>
          <w:snapToGrid/>
          <w:sz w:val="44"/>
          <w:szCs w:val="44"/>
          <w:lang w:val="en-US" w:eastAsia="en-US"/>
        </w:rPr>
        <w:t>P</w:t>
      </w:r>
      <w:r w:rsidRPr="005D2485">
        <w:rPr>
          <w:rFonts w:ascii="Porsche Next TT" w:eastAsiaTheme="minorEastAsia" w:hAnsi="Porsche Next TT" w:cs="Porsche Next TT"/>
          <w:b/>
          <w:bCs/>
          <w:caps/>
          <w:noProof/>
          <w:snapToGrid/>
          <w:sz w:val="44"/>
          <w:szCs w:val="44"/>
          <w:lang w:val="en-US" w:eastAsia="en-US"/>
        </w:rPr>
        <w:t xml:space="preserve">ort of Entry (Ocean </w:t>
      </w:r>
      <w:r w:rsidR="00377E0D" w:rsidRPr="005D2485">
        <w:rPr>
          <w:rFonts w:ascii="Porsche Next TT" w:eastAsiaTheme="minorEastAsia" w:hAnsi="Porsche Next TT" w:cs="Porsche Next TT"/>
          <w:b/>
          <w:bCs/>
          <w:caps/>
          <w:noProof/>
          <w:snapToGrid/>
          <w:sz w:val="44"/>
          <w:szCs w:val="44"/>
          <w:lang w:val="en-US" w:eastAsia="en-US"/>
        </w:rPr>
        <w:t>/</w:t>
      </w:r>
      <w:r w:rsidRPr="005D2485">
        <w:rPr>
          <w:rFonts w:ascii="Porsche Next TT" w:eastAsiaTheme="minorEastAsia" w:hAnsi="Porsche Next TT" w:cs="Porsche Next TT"/>
          <w:b/>
          <w:bCs/>
          <w:caps/>
          <w:noProof/>
          <w:snapToGrid/>
          <w:sz w:val="44"/>
          <w:szCs w:val="44"/>
          <w:lang w:val="en-US" w:eastAsia="en-US"/>
        </w:rPr>
        <w:t>Air) to PDC</w:t>
      </w:r>
    </w:p>
    <w:p w14:paraId="09178EE4" w14:textId="6DD7456A" w:rsidR="004639F2" w:rsidRPr="005D2485" w:rsidRDefault="004639F2" w:rsidP="004639F2">
      <w:pPr>
        <w:spacing w:line="240" w:lineRule="auto"/>
        <w:rPr>
          <w:rFonts w:ascii="Porsche Next TT" w:hAnsi="Porsche Next TT" w:cs="Porsche Next TT"/>
          <w:lang w:val="en-US"/>
        </w:rPr>
      </w:pPr>
    </w:p>
    <w:p w14:paraId="67D17760" w14:textId="3561FEC4" w:rsidR="004639F2" w:rsidRPr="005D2485" w:rsidRDefault="007804AC" w:rsidP="002F21A7">
      <w:pPr>
        <w:spacing w:line="240" w:lineRule="auto"/>
        <w:jc w:val="center"/>
        <w:rPr>
          <w:rFonts w:ascii="Porsche Next TT" w:hAnsi="Porsche Next TT" w:cs="Porsche Next TT"/>
          <w:lang w:val="en-US"/>
        </w:rPr>
      </w:pPr>
      <w:r w:rsidRPr="007804AC">
        <w:rPr>
          <w:rFonts w:ascii="Porsche Next TT" w:hAnsi="Porsche Next TT" w:cs="Porsche Next TT"/>
          <w:b/>
          <w:bCs/>
          <w:caps/>
          <w:noProof/>
          <w:sz w:val="44"/>
          <w:szCs w:val="44"/>
        </w:rPr>
        <w:drawing>
          <wp:anchor distT="0" distB="0" distL="114300" distR="114300" simplePos="0" relativeHeight="251658244" behindDoc="1" locked="0" layoutInCell="1" allowOverlap="1" wp14:anchorId="0B776771" wp14:editId="201B451C">
            <wp:simplePos x="0" y="0"/>
            <wp:positionH relativeFrom="margin">
              <wp:align>center</wp:align>
            </wp:positionH>
            <wp:positionV relativeFrom="paragraph">
              <wp:posOffset>127000</wp:posOffset>
            </wp:positionV>
            <wp:extent cx="3714115" cy="1905635"/>
            <wp:effectExtent l="0" t="0" r="635" b="0"/>
            <wp:wrapTight wrapText="bothSides">
              <wp:wrapPolygon edited="0">
                <wp:start x="9195" y="0"/>
                <wp:lineTo x="7977" y="216"/>
                <wp:lineTo x="7423" y="1296"/>
                <wp:lineTo x="7534" y="6910"/>
                <wp:lineTo x="7755" y="10365"/>
                <wp:lineTo x="8752" y="13819"/>
                <wp:lineTo x="10636" y="17274"/>
                <wp:lineTo x="0" y="18354"/>
                <wp:lineTo x="0" y="21377"/>
                <wp:lineTo x="21493" y="21377"/>
                <wp:lineTo x="21493" y="18354"/>
                <wp:lineTo x="10857" y="17274"/>
                <wp:lineTo x="13516" y="13819"/>
                <wp:lineTo x="14513" y="10365"/>
                <wp:lineTo x="14846" y="2159"/>
                <wp:lineTo x="13738" y="216"/>
                <wp:lineTo x="12519" y="0"/>
                <wp:lineTo x="9195" y="0"/>
              </wp:wrapPolygon>
            </wp:wrapTight>
            <wp:docPr id="1603856652" name="Picture 1603856652" descr="A logo of a car b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logo of a car bra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4115" cy="1905635"/>
                    </a:xfrm>
                    <a:prstGeom prst="rect">
                      <a:avLst/>
                    </a:prstGeom>
                  </pic:spPr>
                </pic:pic>
              </a:graphicData>
            </a:graphic>
            <wp14:sizeRelH relativeFrom="page">
              <wp14:pctWidth>0</wp14:pctWidth>
            </wp14:sizeRelH>
            <wp14:sizeRelV relativeFrom="page">
              <wp14:pctHeight>0</wp14:pctHeight>
            </wp14:sizeRelV>
          </wp:anchor>
        </w:drawing>
      </w:r>
      <w:r w:rsidR="004639F2" w:rsidRPr="005D2485">
        <w:rPr>
          <w:rFonts w:ascii="Porsche Next TT" w:hAnsi="Porsche Next TT" w:cs="Porsche Next TT"/>
          <w:lang w:val="en-US"/>
        </w:rPr>
        <w:br w:type="page"/>
      </w:r>
    </w:p>
    <w:p w14:paraId="69DD80B4" w14:textId="77777777" w:rsidR="00FB17D5" w:rsidRPr="005D2485" w:rsidRDefault="005C3627">
      <w:pPr>
        <w:pStyle w:val="Heading1"/>
        <w:spacing w:line="240" w:lineRule="auto"/>
        <w:rPr>
          <w:rFonts w:ascii="Porsche Next TT" w:hAnsi="Porsche Next TT" w:cs="Porsche Next TT"/>
        </w:rPr>
      </w:pPr>
      <w:bookmarkStart w:id="109" w:name="_Toc467586493"/>
      <w:bookmarkStart w:id="110" w:name="_Toc9514641"/>
      <w:bookmarkStart w:id="111" w:name="_Toc196298486"/>
      <w:bookmarkEnd w:id="106"/>
      <w:bookmarkEnd w:id="107"/>
      <w:bookmarkEnd w:id="108"/>
      <w:r w:rsidRPr="005D2485">
        <w:rPr>
          <w:rFonts w:ascii="Porsche Next TT" w:hAnsi="Porsche Next TT" w:cs="Porsche Next TT"/>
        </w:rPr>
        <w:lastRenderedPageBreak/>
        <w:t>Inbound Transportation</w:t>
      </w:r>
      <w:bookmarkEnd w:id="109"/>
      <w:bookmarkEnd w:id="110"/>
      <w:bookmarkEnd w:id="111"/>
    </w:p>
    <w:p w14:paraId="13ECFEE2" w14:textId="7AD16AE8" w:rsidR="00926E29" w:rsidRDefault="005C362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The transportation between the global warehouse in Sachsenheim to the </w:t>
      </w:r>
      <w:r w:rsidR="004639F2" w:rsidRPr="005D2485">
        <w:rPr>
          <w:rFonts w:ascii="Porsche Next TT" w:hAnsi="Porsche Next TT" w:cs="Porsche Next TT"/>
          <w:lang w:val="en-US"/>
        </w:rPr>
        <w:t>A</w:t>
      </w:r>
      <w:r w:rsidRPr="005D2485">
        <w:rPr>
          <w:rFonts w:ascii="Porsche Next TT" w:hAnsi="Porsche Next TT" w:cs="Porsche Next TT"/>
          <w:lang w:val="en-US"/>
        </w:rPr>
        <w:t>irport</w:t>
      </w:r>
      <w:r w:rsidR="004639F2" w:rsidRPr="005D2485">
        <w:rPr>
          <w:rFonts w:ascii="Porsche Next TT" w:hAnsi="Porsche Next TT" w:cs="Porsche Next TT"/>
          <w:lang w:val="en-US"/>
        </w:rPr>
        <w:t xml:space="preserve"> – Sea Port of entry</w:t>
      </w:r>
      <w:r w:rsidRPr="005D2485">
        <w:rPr>
          <w:rFonts w:ascii="Porsche Next TT" w:hAnsi="Porsche Next TT" w:cs="Porsche Next TT"/>
          <w:lang w:val="en-US"/>
        </w:rPr>
        <w:t xml:space="preserve"> (warehouse doc</w:t>
      </w:r>
      <w:r w:rsidR="002C2342" w:rsidRPr="005D2485">
        <w:rPr>
          <w:rFonts w:ascii="Porsche Next TT" w:hAnsi="Porsche Next TT" w:cs="Porsche Next TT"/>
          <w:lang w:val="en-US"/>
        </w:rPr>
        <w:t>k</w:t>
      </w:r>
      <w:r w:rsidRPr="005D2485">
        <w:rPr>
          <w:rFonts w:ascii="Porsche Next TT" w:hAnsi="Porsche Next TT" w:cs="Porsche Next TT"/>
          <w:lang w:val="en-US"/>
        </w:rPr>
        <w:t>)</w:t>
      </w:r>
      <w:r w:rsidR="00842324" w:rsidRPr="005D2485">
        <w:rPr>
          <w:rFonts w:ascii="Porsche Next TT" w:hAnsi="Porsche Next TT" w:cs="Porsche Next TT"/>
          <w:noProof/>
          <w:lang w:val="en-US" w:eastAsia="zh-CN"/>
        </w:rPr>
        <w:t xml:space="preserve"> </w:t>
      </w:r>
      <w:r w:rsidRPr="005D2485">
        <w:rPr>
          <w:rFonts w:ascii="Porsche Next TT" w:hAnsi="Porsche Next TT" w:cs="Porsche Next TT"/>
          <w:lang w:val="en-US"/>
        </w:rPr>
        <w:t xml:space="preserve"> is managed by PAG (in accordance with actual terms of delivery</w:t>
      </w:r>
      <w:r w:rsidR="005B2161" w:rsidRPr="005D2485">
        <w:rPr>
          <w:rFonts w:ascii="Porsche Next TT" w:hAnsi="Porsche Next TT" w:cs="Porsche Next TT"/>
          <w:lang w:val="en-US"/>
        </w:rPr>
        <w:t>, CPT</w:t>
      </w:r>
      <w:r w:rsidR="004639F2" w:rsidRPr="005D2485">
        <w:rPr>
          <w:rFonts w:ascii="Porsche Next TT" w:hAnsi="Porsche Next TT" w:cs="Porsche Next TT"/>
          <w:lang w:val="en-US"/>
        </w:rPr>
        <w:t>)</w:t>
      </w:r>
      <w:r w:rsidRPr="005D2485">
        <w:rPr>
          <w:rFonts w:ascii="Porsche Next TT" w:hAnsi="Porsche Next TT" w:cs="Porsche Next TT"/>
          <w:lang w:val="en-US"/>
        </w:rPr>
        <w:t>.</w:t>
      </w:r>
      <w:r w:rsidR="004639F2" w:rsidRPr="005D2485">
        <w:rPr>
          <w:rFonts w:ascii="Porsche Next TT" w:hAnsi="Porsche Next TT" w:cs="Porsche Next TT"/>
          <w:lang w:val="en-US"/>
        </w:rPr>
        <w:t xml:space="preserve">  </w:t>
      </w:r>
      <w:r w:rsidRPr="005D2485">
        <w:rPr>
          <w:rFonts w:ascii="Porsche Next TT" w:hAnsi="Porsche Next TT" w:cs="Porsche Next TT"/>
          <w:lang w:val="en-US"/>
        </w:rPr>
        <w:t xml:space="preserve">The inbound transportation </w:t>
      </w:r>
      <w:r w:rsidR="006A0C50" w:rsidRPr="005D2485">
        <w:rPr>
          <w:rFonts w:ascii="Porsche Next TT" w:hAnsi="Porsche Next TT" w:cs="Porsche Next TT"/>
          <w:lang w:val="en-US"/>
        </w:rPr>
        <w:t>from the ports (sea port</w:t>
      </w:r>
      <w:r w:rsidR="00D22A77" w:rsidRPr="005D2485">
        <w:rPr>
          <w:rFonts w:ascii="Porsche Next TT" w:hAnsi="Porsche Next TT" w:cs="Porsche Next TT"/>
          <w:lang w:val="en-US"/>
        </w:rPr>
        <w:t xml:space="preserve"> </w:t>
      </w:r>
      <w:r w:rsidRPr="005D2485">
        <w:rPr>
          <w:rFonts w:ascii="Porsche Next TT" w:hAnsi="Porsche Next TT" w:cs="Porsche Next TT"/>
          <w:lang w:val="en-US"/>
        </w:rPr>
        <w:t>and airport) has to be managed by a logistic service provider</w:t>
      </w:r>
      <w:r w:rsidR="00926E29" w:rsidRPr="005D2485">
        <w:rPr>
          <w:rFonts w:ascii="Porsche Next TT" w:eastAsia="宋体" w:hAnsi="Porsche Next TT" w:cs="Porsche Next TT"/>
          <w:lang w:val="en-US" w:eastAsia="zh-CN"/>
        </w:rPr>
        <w:t>.</w:t>
      </w:r>
    </w:p>
    <w:p w14:paraId="6D53EC26" w14:textId="7F6D0436" w:rsidR="00A733CD" w:rsidRPr="007948C1" w:rsidRDefault="00A733CD">
      <w:pPr>
        <w:spacing w:line="240" w:lineRule="auto"/>
        <w:rPr>
          <w:rFonts w:ascii="Porsche Next TT" w:eastAsia="宋体" w:hAnsi="Porsche Next TT" w:cs="Porsche Next TT"/>
          <w:lang w:val="en-US" w:eastAsia="zh-CN"/>
        </w:rPr>
      </w:pPr>
      <w:r w:rsidRPr="00B71951">
        <w:rPr>
          <w:rFonts w:ascii="Porsche Next TT" w:eastAsia="宋体" w:hAnsi="Porsche Next TT" w:cs="Porsche Next TT"/>
          <w:lang w:val="en-US" w:eastAsia="zh-CN"/>
        </w:rPr>
        <w:t>Porsche (China) Motors Ltd reserves the right to adjust goods flow according to supply chain strategy change.</w:t>
      </w:r>
    </w:p>
    <w:p w14:paraId="2EBEB859" w14:textId="5D7802CD" w:rsidR="002F2B39" w:rsidRPr="005D2485" w:rsidRDefault="00561915">
      <w:pPr>
        <w:spacing w:line="240" w:lineRule="auto"/>
        <w:rPr>
          <w:rFonts w:ascii="Porsche Next TT" w:hAnsi="Porsche Next TT" w:cs="Porsche Next TT"/>
          <w:lang w:val="en-US"/>
        </w:rPr>
      </w:pPr>
      <w:r w:rsidRPr="005D2485">
        <w:rPr>
          <w:rFonts w:ascii="Porsche Next TT" w:hAnsi="Porsche Next TT" w:cs="Porsche Next TT"/>
          <w:lang w:val="en-US"/>
        </w:rPr>
        <w:t xml:space="preserve">Customs clearance is excluded in the content of </w:t>
      </w:r>
      <w:r w:rsidR="008D5704" w:rsidRPr="005D2485">
        <w:rPr>
          <w:rFonts w:ascii="Porsche Next TT" w:hAnsi="Porsche Next TT" w:cs="Porsche Next TT"/>
          <w:lang w:val="en-US"/>
        </w:rPr>
        <w:t>inbound transportation scope</w:t>
      </w:r>
      <w:r w:rsidRPr="005D2485">
        <w:rPr>
          <w:rFonts w:ascii="Porsche Next TT" w:hAnsi="Porsche Next TT" w:cs="Porsche Next TT"/>
          <w:lang w:val="en-US"/>
        </w:rPr>
        <w:t xml:space="preserve">. </w:t>
      </w:r>
    </w:p>
    <w:p w14:paraId="0BA44971" w14:textId="4C4AE1DC" w:rsidR="00FB17D5" w:rsidRPr="005D2485" w:rsidRDefault="00E146F3" w:rsidP="00886A7F">
      <w:pPr>
        <w:pStyle w:val="Heading2"/>
        <w:spacing w:before="120" w:line="240" w:lineRule="auto"/>
        <w:ind w:left="850" w:hanging="850"/>
        <w:rPr>
          <w:rFonts w:ascii="Porsche Next TT" w:hAnsi="Porsche Next TT" w:cs="Porsche Next TT"/>
          <w:lang w:val="en-US"/>
        </w:rPr>
      </w:pPr>
      <w:bookmarkStart w:id="112" w:name="_Toc12541954"/>
      <w:bookmarkStart w:id="113" w:name="_Toc467586494"/>
      <w:bookmarkStart w:id="114" w:name="_Toc9514642"/>
      <w:bookmarkStart w:id="115" w:name="_Toc196298487"/>
      <w:bookmarkEnd w:id="112"/>
      <w:r w:rsidRPr="005D2485">
        <w:rPr>
          <w:rFonts w:ascii="Porsche Next TT" w:hAnsi="Porsche Next TT" w:cs="Porsche Next TT"/>
          <w:lang w:val="en-US"/>
        </w:rPr>
        <w:t xml:space="preserve">Transportation Services </w:t>
      </w:r>
      <w:r w:rsidR="005C3627" w:rsidRPr="005D2485">
        <w:rPr>
          <w:rFonts w:ascii="Porsche Next TT" w:hAnsi="Porsche Next TT" w:cs="Porsche Next TT"/>
          <w:lang w:val="en-US"/>
        </w:rPr>
        <w:t>Requirements</w:t>
      </w:r>
      <w:bookmarkEnd w:id="113"/>
      <w:bookmarkEnd w:id="114"/>
      <w:bookmarkEnd w:id="115"/>
    </w:p>
    <w:p w14:paraId="0B7D8C28" w14:textId="72A6B3A4" w:rsidR="0056191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Contract party will be </w:t>
      </w:r>
      <w:r w:rsidR="009041FB" w:rsidRPr="005D2485">
        <w:rPr>
          <w:rFonts w:ascii="Porsche Next TT" w:hAnsi="Porsche Next TT" w:cs="Porsche Next TT"/>
          <w:lang w:val="en-US"/>
        </w:rPr>
        <w:t>Porsche (China) Motors Ltd.</w:t>
      </w:r>
    </w:p>
    <w:tbl>
      <w:tblPr>
        <w:tblW w:w="1015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951"/>
        <w:gridCol w:w="1908"/>
        <w:gridCol w:w="2708"/>
        <w:gridCol w:w="1697"/>
        <w:gridCol w:w="1395"/>
        <w:gridCol w:w="1492"/>
      </w:tblGrid>
      <w:tr w:rsidR="00B10160" w:rsidRPr="005D2485" w14:paraId="54FEA6E1" w14:textId="77777777" w:rsidTr="00B10160">
        <w:trPr>
          <w:cantSplit/>
          <w:trHeight w:val="286"/>
        </w:trPr>
        <w:tc>
          <w:tcPr>
            <w:tcW w:w="951" w:type="dxa"/>
            <w:tcBorders>
              <w:top w:val="single" w:sz="18" w:space="0" w:color="auto"/>
            </w:tcBorders>
            <w:shd w:val="clear" w:color="auto" w:fill="D9D9D9"/>
            <w:vAlign w:val="center"/>
          </w:tcPr>
          <w:p w14:paraId="46393444" w14:textId="77777777" w:rsidR="002F2B39" w:rsidRPr="005D2485" w:rsidRDefault="002F2B39" w:rsidP="005069FE">
            <w:pPr>
              <w:pStyle w:val="BodyTextIndent"/>
              <w:tabs>
                <w:tab w:val="clear" w:pos="630"/>
              </w:tabs>
              <w:ind w:left="0"/>
              <w:jc w:val="center"/>
              <w:rPr>
                <w:rFonts w:ascii="Porsche Next TT" w:hAnsi="Porsche Next TT" w:cs="Porsche Next TT"/>
                <w:szCs w:val="20"/>
              </w:rPr>
            </w:pPr>
            <w:r w:rsidRPr="005D2485">
              <w:rPr>
                <w:rFonts w:ascii="Porsche Next TT" w:hAnsi="Porsche Next TT" w:cs="Porsche Next TT"/>
                <w:szCs w:val="20"/>
              </w:rPr>
              <w:t>Module</w:t>
            </w:r>
          </w:p>
        </w:tc>
        <w:tc>
          <w:tcPr>
            <w:tcW w:w="1908" w:type="dxa"/>
            <w:tcBorders>
              <w:top w:val="single" w:sz="18" w:space="0" w:color="auto"/>
            </w:tcBorders>
            <w:shd w:val="clear" w:color="auto" w:fill="D9D9D9"/>
            <w:vAlign w:val="center"/>
          </w:tcPr>
          <w:p w14:paraId="1B96FF8E" w14:textId="77777777" w:rsidR="002F2B39" w:rsidRPr="005D2485" w:rsidRDefault="002F2B39" w:rsidP="005069FE">
            <w:pPr>
              <w:pStyle w:val="BodyTextIndent"/>
              <w:tabs>
                <w:tab w:val="clear" w:pos="630"/>
              </w:tabs>
              <w:ind w:left="49"/>
              <w:jc w:val="center"/>
              <w:rPr>
                <w:rFonts w:ascii="Porsche Next TT" w:hAnsi="Porsche Next TT" w:cs="Porsche Next TT"/>
                <w:szCs w:val="20"/>
              </w:rPr>
            </w:pPr>
            <w:r w:rsidRPr="005D2485">
              <w:rPr>
                <w:rFonts w:ascii="Porsche Next TT" w:hAnsi="Porsche Next TT" w:cs="Porsche Next TT"/>
                <w:szCs w:val="20"/>
              </w:rPr>
              <w:t>Shipment Type</w:t>
            </w:r>
          </w:p>
        </w:tc>
        <w:tc>
          <w:tcPr>
            <w:tcW w:w="2708" w:type="dxa"/>
            <w:tcBorders>
              <w:top w:val="single" w:sz="18" w:space="0" w:color="auto"/>
            </w:tcBorders>
            <w:shd w:val="clear" w:color="auto" w:fill="D9D9D9"/>
            <w:vAlign w:val="center"/>
          </w:tcPr>
          <w:p w14:paraId="0AD69ED1" w14:textId="77777777" w:rsidR="002F2B39" w:rsidRPr="005D2485" w:rsidRDefault="002F2B39" w:rsidP="005069FE">
            <w:pPr>
              <w:pStyle w:val="BodyTextIndent"/>
              <w:tabs>
                <w:tab w:val="clear" w:pos="630"/>
              </w:tabs>
              <w:ind w:left="0"/>
              <w:jc w:val="center"/>
              <w:rPr>
                <w:rFonts w:ascii="Porsche Next TT" w:hAnsi="Porsche Next TT" w:cs="Porsche Next TT"/>
                <w:szCs w:val="20"/>
              </w:rPr>
            </w:pPr>
            <w:r w:rsidRPr="005D2485">
              <w:rPr>
                <w:rFonts w:ascii="Porsche Next TT" w:hAnsi="Porsche Next TT" w:cs="Porsche Next TT"/>
                <w:szCs w:val="20"/>
              </w:rPr>
              <w:t>Origin</w:t>
            </w:r>
          </w:p>
          <w:p w14:paraId="66975C30" w14:textId="77777777" w:rsidR="002F2B39" w:rsidRPr="005D2485" w:rsidRDefault="002F2B39" w:rsidP="005069FE">
            <w:pPr>
              <w:pStyle w:val="BodyTextIndent"/>
              <w:tabs>
                <w:tab w:val="clear" w:pos="630"/>
              </w:tabs>
              <w:ind w:left="0"/>
              <w:rPr>
                <w:rFonts w:ascii="Porsche Next TT" w:hAnsi="Porsche Next TT" w:cs="Porsche Next TT"/>
                <w:szCs w:val="20"/>
              </w:rPr>
            </w:pPr>
            <w:r w:rsidRPr="005D2485">
              <w:rPr>
                <w:rFonts w:ascii="Porsche Next TT" w:hAnsi="Porsche Next TT" w:cs="Porsche Next TT"/>
                <w:szCs w:val="20"/>
              </w:rPr>
              <w:t>Suggested Port of Entry:</w:t>
            </w:r>
          </w:p>
        </w:tc>
        <w:tc>
          <w:tcPr>
            <w:tcW w:w="1697" w:type="dxa"/>
            <w:tcBorders>
              <w:top w:val="single" w:sz="18" w:space="0" w:color="auto"/>
            </w:tcBorders>
            <w:shd w:val="clear" w:color="auto" w:fill="D9D9D9"/>
            <w:vAlign w:val="center"/>
          </w:tcPr>
          <w:p w14:paraId="57B89A58" w14:textId="77777777" w:rsidR="002F2B39" w:rsidRPr="005D2485" w:rsidRDefault="002F2B39" w:rsidP="005069FE">
            <w:pPr>
              <w:pStyle w:val="BodyTextIndent"/>
              <w:tabs>
                <w:tab w:val="clear" w:pos="630"/>
              </w:tabs>
              <w:ind w:left="0"/>
              <w:jc w:val="center"/>
              <w:rPr>
                <w:rFonts w:ascii="Porsche Next TT" w:hAnsi="Porsche Next TT" w:cs="Porsche Next TT"/>
                <w:szCs w:val="20"/>
              </w:rPr>
            </w:pPr>
            <w:r w:rsidRPr="005D2485">
              <w:rPr>
                <w:rFonts w:ascii="Porsche Next TT" w:hAnsi="Porsche Next TT" w:cs="Porsche Next TT"/>
                <w:szCs w:val="20"/>
              </w:rPr>
              <w:t>Destination</w:t>
            </w:r>
          </w:p>
        </w:tc>
        <w:tc>
          <w:tcPr>
            <w:tcW w:w="1395" w:type="dxa"/>
            <w:tcBorders>
              <w:top w:val="single" w:sz="18" w:space="0" w:color="auto"/>
            </w:tcBorders>
            <w:shd w:val="clear" w:color="auto" w:fill="D9D9D9"/>
            <w:vAlign w:val="center"/>
          </w:tcPr>
          <w:p w14:paraId="6005F3F0" w14:textId="77777777" w:rsidR="002F2B39" w:rsidRPr="005D2485" w:rsidRDefault="002F2B39" w:rsidP="005069FE">
            <w:pPr>
              <w:pStyle w:val="BodyTextIndent"/>
              <w:tabs>
                <w:tab w:val="clear" w:pos="630"/>
              </w:tabs>
              <w:ind w:left="0"/>
              <w:jc w:val="center"/>
              <w:rPr>
                <w:rFonts w:ascii="Porsche Next TT" w:hAnsi="Porsche Next TT" w:cs="Porsche Next TT"/>
                <w:szCs w:val="20"/>
              </w:rPr>
            </w:pPr>
            <w:r w:rsidRPr="005D2485">
              <w:rPr>
                <w:rFonts w:ascii="Porsche Next TT" w:hAnsi="Porsche Next TT" w:cs="Porsche Next TT"/>
                <w:szCs w:val="20"/>
              </w:rPr>
              <w:t>Collection interval</w:t>
            </w:r>
          </w:p>
        </w:tc>
        <w:tc>
          <w:tcPr>
            <w:tcW w:w="1492" w:type="dxa"/>
            <w:tcBorders>
              <w:top w:val="single" w:sz="18" w:space="0" w:color="auto"/>
            </w:tcBorders>
            <w:shd w:val="clear" w:color="auto" w:fill="D9D9D9"/>
            <w:vAlign w:val="center"/>
          </w:tcPr>
          <w:p w14:paraId="5F6C3373" w14:textId="77777777" w:rsidR="002F2B39" w:rsidRPr="005D2485" w:rsidRDefault="002F2B39" w:rsidP="005069FE">
            <w:pPr>
              <w:pStyle w:val="BodyTextIndent"/>
              <w:tabs>
                <w:tab w:val="clear" w:pos="630"/>
              </w:tabs>
              <w:ind w:left="0"/>
              <w:jc w:val="center"/>
              <w:rPr>
                <w:rFonts w:ascii="Porsche Next TT" w:hAnsi="Porsche Next TT" w:cs="Porsche Next TT"/>
                <w:bCs/>
                <w:szCs w:val="20"/>
              </w:rPr>
            </w:pPr>
            <w:r w:rsidRPr="005D2485">
              <w:rPr>
                <w:rFonts w:ascii="Porsche Next TT" w:hAnsi="Porsche Next TT" w:cs="Porsche Next TT"/>
                <w:szCs w:val="20"/>
              </w:rPr>
              <w:t>Lead time target</w:t>
            </w:r>
          </w:p>
        </w:tc>
      </w:tr>
      <w:tr w:rsidR="00B10160" w:rsidRPr="005D2485" w14:paraId="30D7A309" w14:textId="77777777" w:rsidTr="00B10160">
        <w:trPr>
          <w:trHeight w:val="698"/>
        </w:trPr>
        <w:tc>
          <w:tcPr>
            <w:tcW w:w="951" w:type="dxa"/>
            <w:vAlign w:val="center"/>
          </w:tcPr>
          <w:p w14:paraId="4854F95A" w14:textId="77777777" w:rsidR="002F2B39" w:rsidRPr="005D2485" w:rsidRDefault="002F2B39" w:rsidP="005069FE">
            <w:pPr>
              <w:pStyle w:val="BodyTextIndent"/>
              <w:tabs>
                <w:tab w:val="clear" w:pos="630"/>
              </w:tabs>
              <w:ind w:left="0" w:right="-9"/>
              <w:rPr>
                <w:rFonts w:ascii="Porsche Next TT" w:hAnsi="Porsche Next TT" w:cs="Porsche Next TT"/>
                <w:szCs w:val="20"/>
              </w:rPr>
            </w:pPr>
            <w:r w:rsidRPr="005D2485">
              <w:rPr>
                <w:rFonts w:ascii="Porsche Next TT" w:hAnsi="Porsche Next TT" w:cs="Porsche Next TT"/>
                <w:szCs w:val="20"/>
              </w:rPr>
              <w:t>1a</w:t>
            </w:r>
          </w:p>
        </w:tc>
        <w:tc>
          <w:tcPr>
            <w:tcW w:w="1908" w:type="dxa"/>
            <w:vAlign w:val="center"/>
          </w:tcPr>
          <w:p w14:paraId="7EEED5F2" w14:textId="77777777" w:rsidR="002F2B39" w:rsidRPr="005D2485" w:rsidRDefault="002F2B39" w:rsidP="005069FE">
            <w:pPr>
              <w:pStyle w:val="BodyTextIndent"/>
              <w:tabs>
                <w:tab w:val="clear" w:pos="630"/>
                <w:tab w:val="clear" w:pos="1701"/>
                <w:tab w:val="clear" w:pos="2268"/>
                <w:tab w:val="clear" w:pos="3828"/>
                <w:tab w:val="clear" w:pos="4536"/>
                <w:tab w:val="clear" w:pos="5670"/>
                <w:tab w:val="clear" w:pos="7938"/>
              </w:tabs>
              <w:ind w:left="49"/>
              <w:jc w:val="center"/>
              <w:rPr>
                <w:rFonts w:ascii="Porsche Next TT" w:hAnsi="Porsche Next TT" w:cs="Porsche Next TT"/>
                <w:szCs w:val="20"/>
              </w:rPr>
            </w:pPr>
            <w:r w:rsidRPr="005D2485">
              <w:rPr>
                <w:rFonts w:ascii="Porsche Next TT" w:hAnsi="Porsche Next TT" w:cs="Porsche Next TT"/>
                <w:szCs w:val="20"/>
              </w:rPr>
              <w:t>Inbound Transportation from Airport to Warehouse</w:t>
            </w:r>
          </w:p>
        </w:tc>
        <w:tc>
          <w:tcPr>
            <w:tcW w:w="2708" w:type="dxa"/>
          </w:tcPr>
          <w:p w14:paraId="2B92A677" w14:textId="3DE0258A" w:rsidR="002F2B39" w:rsidRPr="00750BF3" w:rsidRDefault="002F2B39" w:rsidP="005069FE">
            <w:pPr>
              <w:pStyle w:val="BodyTextIndent"/>
              <w:tabs>
                <w:tab w:val="clear" w:pos="630"/>
              </w:tabs>
              <w:ind w:left="0"/>
              <w:rPr>
                <w:rFonts w:ascii="Porsche Next TT" w:eastAsia="宋体" w:hAnsi="Porsche Next TT" w:cs="Porsche Next TT"/>
                <w:szCs w:val="20"/>
                <w:lang w:eastAsia="zh-CN"/>
              </w:rPr>
            </w:pPr>
            <w:r w:rsidRPr="005D2485">
              <w:rPr>
                <w:rFonts w:ascii="Porsche Next TT" w:hAnsi="Porsche Next TT" w:cs="Porsche Next TT"/>
                <w:szCs w:val="20"/>
              </w:rPr>
              <w:t>Shanghai Pudong International Airport, PVG</w:t>
            </w:r>
          </w:p>
        </w:tc>
        <w:tc>
          <w:tcPr>
            <w:tcW w:w="1697" w:type="dxa"/>
            <w:vAlign w:val="center"/>
          </w:tcPr>
          <w:p w14:paraId="3408FF52" w14:textId="47C65CA3" w:rsidR="002F2B39" w:rsidRPr="0038347F" w:rsidRDefault="002F2B39" w:rsidP="005069FE">
            <w:pPr>
              <w:pStyle w:val="BodyTextIndent"/>
              <w:tabs>
                <w:tab w:val="clear" w:pos="630"/>
              </w:tabs>
              <w:ind w:left="0"/>
              <w:jc w:val="center"/>
              <w:rPr>
                <w:rFonts w:ascii="Porsche Next TT" w:eastAsia="宋体" w:hAnsi="Porsche Next TT" w:cs="Porsche Next TT"/>
                <w:szCs w:val="20"/>
                <w:lang w:eastAsia="zh-CN"/>
              </w:rPr>
            </w:pPr>
            <w:r w:rsidRPr="005F31C6">
              <w:rPr>
                <w:rFonts w:ascii="Porsche Next TT" w:hAnsi="Porsche Next TT" w:cs="Porsche Next TT"/>
                <w:szCs w:val="20"/>
              </w:rPr>
              <w:t xml:space="preserve">PDC Distribution Warehouse in </w:t>
            </w:r>
            <w:r w:rsidR="0038347F">
              <w:rPr>
                <w:rFonts w:ascii="Porsche Next TT" w:eastAsia="宋体" w:hAnsi="Porsche Next TT" w:cs="Porsche Next TT" w:hint="eastAsia"/>
                <w:szCs w:val="20"/>
                <w:lang w:eastAsia="zh-CN"/>
              </w:rPr>
              <w:t>Shanghai</w:t>
            </w:r>
            <w:r w:rsidRPr="005F31C6">
              <w:rPr>
                <w:rFonts w:ascii="Porsche Next TT" w:hAnsi="Porsche Next TT" w:cs="Porsche Next TT"/>
                <w:szCs w:val="20"/>
              </w:rPr>
              <w:t xml:space="preserve"> </w:t>
            </w:r>
            <w:r w:rsidR="0038347F">
              <w:rPr>
                <w:rFonts w:ascii="Porsche Next TT" w:eastAsia="宋体" w:hAnsi="Porsche Next TT" w:cs="Porsche Next TT" w:hint="eastAsia"/>
                <w:szCs w:val="20"/>
                <w:lang w:eastAsia="zh-CN"/>
              </w:rPr>
              <w:t>Lingang</w:t>
            </w:r>
          </w:p>
        </w:tc>
        <w:tc>
          <w:tcPr>
            <w:tcW w:w="1395" w:type="dxa"/>
            <w:vAlign w:val="center"/>
          </w:tcPr>
          <w:p w14:paraId="5837A954" w14:textId="77777777" w:rsidR="002F2B39" w:rsidRPr="005D2485" w:rsidRDefault="002F2B39" w:rsidP="005069FE">
            <w:pPr>
              <w:pStyle w:val="BodyTextIndent"/>
              <w:tabs>
                <w:tab w:val="clear" w:pos="630"/>
              </w:tabs>
              <w:ind w:left="0"/>
              <w:jc w:val="center"/>
              <w:rPr>
                <w:rFonts w:ascii="Porsche Next TT" w:eastAsiaTheme="minorEastAsia" w:hAnsi="Porsche Next TT" w:cs="Porsche Next TT"/>
                <w:szCs w:val="20"/>
                <w:lang w:eastAsia="ko-KR"/>
              </w:rPr>
            </w:pPr>
            <w:r w:rsidRPr="005D2485">
              <w:rPr>
                <w:rFonts w:ascii="Porsche Next TT" w:eastAsiaTheme="minorEastAsia" w:hAnsi="Porsche Next TT" w:cs="Porsche Next TT"/>
                <w:szCs w:val="20"/>
                <w:lang w:eastAsia="ko-KR"/>
              </w:rPr>
              <w:t>Daily</w:t>
            </w:r>
          </w:p>
        </w:tc>
        <w:tc>
          <w:tcPr>
            <w:tcW w:w="1492" w:type="dxa"/>
            <w:vAlign w:val="center"/>
          </w:tcPr>
          <w:p w14:paraId="6A67F2B9" w14:textId="022A927B" w:rsidR="002F2B39" w:rsidRPr="005D2485" w:rsidRDefault="0038347F" w:rsidP="005069FE">
            <w:pPr>
              <w:pStyle w:val="BodyTextIndent"/>
              <w:tabs>
                <w:tab w:val="clear" w:pos="630"/>
              </w:tabs>
              <w:ind w:left="0"/>
              <w:jc w:val="center"/>
              <w:rPr>
                <w:rFonts w:ascii="Porsche Next TT" w:eastAsiaTheme="minorEastAsia" w:hAnsi="Porsche Next TT" w:cs="Porsche Next TT"/>
                <w:szCs w:val="20"/>
                <w:lang w:eastAsia="ko-KR"/>
              </w:rPr>
            </w:pPr>
            <w:r>
              <w:rPr>
                <w:rFonts w:ascii="Porsche Next TT" w:eastAsia="宋体" w:hAnsi="Porsche Next TT" w:cs="Porsche Next TT" w:hint="eastAsia"/>
                <w:szCs w:val="20"/>
                <w:lang w:eastAsia="zh-CN"/>
              </w:rPr>
              <w:t>1</w:t>
            </w:r>
            <w:r w:rsidR="00A05665" w:rsidRPr="005D2485">
              <w:rPr>
                <w:rFonts w:ascii="Porsche Next TT" w:eastAsiaTheme="minorEastAsia" w:hAnsi="Porsche Next TT" w:cs="Porsche Next TT"/>
                <w:szCs w:val="20"/>
                <w:lang w:eastAsia="ko-KR"/>
              </w:rPr>
              <w:t xml:space="preserve"> working</w:t>
            </w:r>
            <w:r w:rsidR="002F2B39" w:rsidRPr="005D2485">
              <w:rPr>
                <w:rFonts w:ascii="Porsche Next TT" w:eastAsiaTheme="minorEastAsia" w:hAnsi="Porsche Next TT" w:cs="Porsche Next TT"/>
                <w:szCs w:val="20"/>
                <w:lang w:eastAsia="ko-KR"/>
              </w:rPr>
              <w:t xml:space="preserve"> days</w:t>
            </w:r>
          </w:p>
        </w:tc>
      </w:tr>
      <w:tr w:rsidR="00750BF3" w:rsidRPr="005D2485" w14:paraId="63D73FDE" w14:textId="77777777" w:rsidTr="00B10160">
        <w:trPr>
          <w:trHeight w:val="252"/>
        </w:trPr>
        <w:tc>
          <w:tcPr>
            <w:tcW w:w="951" w:type="dxa"/>
            <w:vAlign w:val="center"/>
          </w:tcPr>
          <w:p w14:paraId="0CCD8378" w14:textId="77777777" w:rsidR="00750BF3" w:rsidRPr="005D2485" w:rsidRDefault="00750BF3" w:rsidP="00750BF3">
            <w:pPr>
              <w:pStyle w:val="BodyTextIndent"/>
              <w:tabs>
                <w:tab w:val="clear" w:pos="630"/>
              </w:tabs>
              <w:ind w:left="0" w:right="-9"/>
              <w:rPr>
                <w:rFonts w:ascii="Porsche Next TT" w:hAnsi="Porsche Next TT" w:cs="Porsche Next TT"/>
                <w:szCs w:val="20"/>
              </w:rPr>
            </w:pPr>
            <w:r w:rsidRPr="005D2485">
              <w:rPr>
                <w:rFonts w:ascii="Porsche Next TT" w:hAnsi="Porsche Next TT" w:cs="Porsche Next TT"/>
                <w:szCs w:val="20"/>
              </w:rPr>
              <w:t>1b</w:t>
            </w:r>
          </w:p>
        </w:tc>
        <w:tc>
          <w:tcPr>
            <w:tcW w:w="1908" w:type="dxa"/>
            <w:vAlign w:val="center"/>
          </w:tcPr>
          <w:p w14:paraId="43394AB7" w14:textId="77777777" w:rsidR="00750BF3" w:rsidRPr="005D2485" w:rsidRDefault="00750BF3" w:rsidP="00750BF3">
            <w:pPr>
              <w:pStyle w:val="BodyTextIndent"/>
              <w:tabs>
                <w:tab w:val="clear" w:pos="630"/>
                <w:tab w:val="clear" w:pos="1701"/>
                <w:tab w:val="clear" w:pos="2268"/>
                <w:tab w:val="clear" w:pos="3828"/>
                <w:tab w:val="clear" w:pos="4536"/>
                <w:tab w:val="clear" w:pos="5670"/>
                <w:tab w:val="clear" w:pos="7938"/>
              </w:tabs>
              <w:ind w:left="49"/>
              <w:jc w:val="center"/>
              <w:rPr>
                <w:rFonts w:ascii="Porsche Next TT" w:hAnsi="Porsche Next TT" w:cs="Porsche Next TT"/>
                <w:szCs w:val="20"/>
              </w:rPr>
            </w:pPr>
            <w:r w:rsidRPr="005D2485">
              <w:rPr>
                <w:rFonts w:ascii="Porsche Next TT" w:hAnsi="Porsche Next TT" w:cs="Porsche Next TT"/>
                <w:szCs w:val="20"/>
              </w:rPr>
              <w:t>Inbound Transportation from Sea Port to Warehouse</w:t>
            </w:r>
          </w:p>
        </w:tc>
        <w:tc>
          <w:tcPr>
            <w:tcW w:w="2708" w:type="dxa"/>
          </w:tcPr>
          <w:p w14:paraId="07F42A32" w14:textId="0CB58728" w:rsidR="00750BF3" w:rsidRPr="00750BF3" w:rsidRDefault="00750BF3" w:rsidP="00750BF3">
            <w:pPr>
              <w:pStyle w:val="BodyTextIndent"/>
              <w:tabs>
                <w:tab w:val="clear" w:pos="630"/>
              </w:tabs>
              <w:ind w:left="0"/>
              <w:rPr>
                <w:rFonts w:ascii="Porsche Next TT" w:eastAsia="宋体" w:hAnsi="Porsche Next TT" w:cs="Porsche Next TT"/>
                <w:szCs w:val="20"/>
                <w:lang w:eastAsia="zh-CN"/>
              </w:rPr>
            </w:pPr>
            <w:r w:rsidRPr="005D2485">
              <w:rPr>
                <w:rFonts w:ascii="Porsche Next TT" w:hAnsi="Porsche Next TT" w:cs="Porsche Next TT"/>
                <w:szCs w:val="20"/>
              </w:rPr>
              <w:t>Shanghai Yangshan port, CNYGS</w:t>
            </w:r>
          </w:p>
        </w:tc>
        <w:tc>
          <w:tcPr>
            <w:tcW w:w="1697" w:type="dxa"/>
            <w:vAlign w:val="center"/>
          </w:tcPr>
          <w:p w14:paraId="3D03803A" w14:textId="2E6AF0C6" w:rsidR="00750BF3" w:rsidRPr="0038347F" w:rsidRDefault="00750BF3" w:rsidP="00750BF3">
            <w:pPr>
              <w:pStyle w:val="BodyTextIndent"/>
              <w:tabs>
                <w:tab w:val="clear" w:pos="630"/>
              </w:tabs>
              <w:ind w:left="0"/>
              <w:jc w:val="center"/>
              <w:rPr>
                <w:rFonts w:ascii="Porsche Next TT" w:eastAsia="宋体" w:hAnsi="Porsche Next TT" w:cs="Porsche Next TT"/>
                <w:szCs w:val="20"/>
                <w:lang w:eastAsia="zh-CN"/>
              </w:rPr>
            </w:pPr>
            <w:r w:rsidRPr="005F31C6">
              <w:rPr>
                <w:rFonts w:ascii="Porsche Next TT" w:hAnsi="Porsche Next TT" w:cs="Porsche Next TT"/>
                <w:szCs w:val="20"/>
              </w:rPr>
              <w:t xml:space="preserve">PDC Distribution Warehouse in </w:t>
            </w:r>
            <w:r w:rsidR="0038347F">
              <w:rPr>
                <w:rFonts w:ascii="Porsche Next TT" w:eastAsia="宋体" w:hAnsi="Porsche Next TT" w:cs="Porsche Next TT" w:hint="eastAsia"/>
                <w:szCs w:val="20"/>
                <w:lang w:eastAsia="zh-CN"/>
              </w:rPr>
              <w:t>Shanghai</w:t>
            </w:r>
            <w:r w:rsidRPr="005F31C6">
              <w:rPr>
                <w:rFonts w:ascii="Porsche Next TT" w:hAnsi="Porsche Next TT" w:cs="Porsche Next TT"/>
                <w:szCs w:val="20"/>
              </w:rPr>
              <w:t xml:space="preserve"> </w:t>
            </w:r>
            <w:r w:rsidR="0038347F">
              <w:rPr>
                <w:rFonts w:ascii="Porsche Next TT" w:eastAsia="宋体" w:hAnsi="Porsche Next TT" w:cs="Porsche Next TT" w:hint="eastAsia"/>
                <w:szCs w:val="20"/>
                <w:lang w:eastAsia="zh-CN"/>
              </w:rPr>
              <w:t>Lingang</w:t>
            </w:r>
          </w:p>
        </w:tc>
        <w:tc>
          <w:tcPr>
            <w:tcW w:w="1395" w:type="dxa"/>
            <w:vAlign w:val="center"/>
          </w:tcPr>
          <w:p w14:paraId="4A5B1686" w14:textId="77777777" w:rsidR="00750BF3" w:rsidRPr="005D2485" w:rsidRDefault="00750BF3" w:rsidP="00750BF3">
            <w:pPr>
              <w:pStyle w:val="BodyTextIndent"/>
              <w:tabs>
                <w:tab w:val="clear" w:pos="630"/>
              </w:tabs>
              <w:ind w:left="0"/>
              <w:jc w:val="center"/>
              <w:rPr>
                <w:rFonts w:ascii="Porsche Next TT" w:eastAsiaTheme="minorEastAsia" w:hAnsi="Porsche Next TT" w:cs="Porsche Next TT"/>
                <w:szCs w:val="20"/>
                <w:lang w:eastAsia="ko-KR"/>
              </w:rPr>
            </w:pPr>
            <w:r w:rsidRPr="005D2485">
              <w:rPr>
                <w:rFonts w:ascii="Porsche Next TT" w:eastAsiaTheme="minorEastAsia" w:hAnsi="Porsche Next TT" w:cs="Porsche Next TT"/>
                <w:szCs w:val="20"/>
                <w:lang w:eastAsia="ko-KR"/>
              </w:rPr>
              <w:t>Daily</w:t>
            </w:r>
          </w:p>
        </w:tc>
        <w:tc>
          <w:tcPr>
            <w:tcW w:w="1492" w:type="dxa"/>
            <w:vAlign w:val="center"/>
          </w:tcPr>
          <w:p w14:paraId="237BEA46" w14:textId="1EDF1AFA" w:rsidR="00750BF3" w:rsidRPr="005D2485" w:rsidRDefault="005B0F54" w:rsidP="00750BF3">
            <w:pPr>
              <w:pStyle w:val="BodyTextIndent"/>
              <w:tabs>
                <w:tab w:val="clear" w:pos="630"/>
              </w:tabs>
              <w:ind w:left="0"/>
              <w:jc w:val="center"/>
              <w:rPr>
                <w:rFonts w:ascii="Porsche Next TT" w:eastAsiaTheme="minorEastAsia" w:hAnsi="Porsche Next TT" w:cs="Porsche Next TT"/>
                <w:szCs w:val="20"/>
                <w:lang w:eastAsia="ko-KR"/>
              </w:rPr>
            </w:pPr>
            <w:r>
              <w:rPr>
                <w:rFonts w:ascii="Porsche Next TT" w:eastAsia="宋体" w:hAnsi="Porsche Next TT" w:cs="Porsche Next TT" w:hint="eastAsia"/>
                <w:szCs w:val="20"/>
                <w:lang w:eastAsia="zh-CN"/>
              </w:rPr>
              <w:t>3</w:t>
            </w:r>
            <w:r w:rsidR="00750BF3" w:rsidRPr="005D2485">
              <w:rPr>
                <w:rFonts w:ascii="Porsche Next TT" w:eastAsiaTheme="minorEastAsia" w:hAnsi="Porsche Next TT" w:cs="Porsche Next TT"/>
                <w:szCs w:val="20"/>
                <w:lang w:eastAsia="ko-KR"/>
              </w:rPr>
              <w:t xml:space="preserve"> working days </w:t>
            </w:r>
          </w:p>
        </w:tc>
      </w:tr>
    </w:tbl>
    <w:p w14:paraId="23A5796D" w14:textId="1D2B6D39" w:rsidR="00BE273E" w:rsidRPr="005D2485" w:rsidRDefault="00BE273E">
      <w:pPr>
        <w:spacing w:line="240" w:lineRule="auto"/>
        <w:rPr>
          <w:rFonts w:ascii="Porsche Next TT" w:hAnsi="Porsche Next TT" w:cs="Porsche Next TT"/>
          <w:highlight w:val="yellow"/>
          <w:lang w:val="en-US"/>
        </w:rPr>
      </w:pPr>
      <w:bookmarkStart w:id="116" w:name="_Toc413679589"/>
      <w:bookmarkStart w:id="117" w:name="_Toc413855993"/>
      <w:bookmarkStart w:id="118" w:name="_Toc413912022"/>
      <w:bookmarkStart w:id="119" w:name="_Toc413916932"/>
      <w:bookmarkStart w:id="120" w:name="_Toc413917136"/>
      <w:bookmarkStart w:id="121" w:name="_Toc413917291"/>
      <w:bookmarkStart w:id="122" w:name="_Toc413917425"/>
      <w:bookmarkStart w:id="123" w:name="_Toc415036298"/>
    </w:p>
    <w:p w14:paraId="61819FC7" w14:textId="50C81092" w:rsidR="004F556D" w:rsidRPr="005D2485" w:rsidRDefault="004F556D" w:rsidP="004F556D">
      <w:pPr>
        <w:spacing w:line="240" w:lineRule="auto"/>
        <w:rPr>
          <w:rFonts w:ascii="Porsche Next TT" w:hAnsi="Porsche Next TT" w:cs="Porsche Next TT"/>
          <w:lang w:val="en-US"/>
        </w:rPr>
      </w:pPr>
      <w:r w:rsidRPr="005D2485">
        <w:rPr>
          <w:rFonts w:ascii="Porsche Next TT" w:hAnsi="Porsche Next TT" w:cs="Porsche Next TT"/>
          <w:lang w:val="en-US"/>
        </w:rPr>
        <w:t>Lead time is calculated from release notification till goods arrival in PCN warehouse. Customs clearance time is also excluded in the lead time of inbound transportation.</w:t>
      </w:r>
    </w:p>
    <w:p w14:paraId="358BF204" w14:textId="77777777" w:rsidR="00FB17D5" w:rsidRPr="005D2485" w:rsidRDefault="005C3627">
      <w:pPr>
        <w:pStyle w:val="Heading3"/>
        <w:spacing w:line="240" w:lineRule="auto"/>
        <w:rPr>
          <w:rFonts w:ascii="Porsche Next TT" w:hAnsi="Porsche Next TT" w:cs="Porsche Next TT"/>
          <w:lang w:val="en-US"/>
        </w:rPr>
      </w:pPr>
      <w:bookmarkStart w:id="124" w:name="_Toc467586495"/>
      <w:bookmarkStart w:id="125" w:name="_Toc9514643"/>
      <w:bookmarkStart w:id="126" w:name="_Toc196298488"/>
      <w:r w:rsidRPr="005D2485">
        <w:rPr>
          <w:rFonts w:ascii="Porsche Next TT" w:hAnsi="Porsche Next TT" w:cs="Porsche Next TT"/>
          <w:lang w:val="en-US"/>
        </w:rPr>
        <w:t xml:space="preserve">Transport </w:t>
      </w:r>
      <w:r w:rsidR="009F715F" w:rsidRPr="005D2485">
        <w:rPr>
          <w:rFonts w:ascii="Porsche Next TT" w:hAnsi="Porsche Next TT" w:cs="Porsche Next TT"/>
          <w:lang w:val="en-US"/>
        </w:rPr>
        <w:t>V</w:t>
      </w:r>
      <w:r w:rsidRPr="005D2485">
        <w:rPr>
          <w:rFonts w:ascii="Porsche Next TT" w:hAnsi="Porsche Next TT" w:cs="Porsche Next TT"/>
          <w:lang w:val="en-US"/>
        </w:rPr>
        <w:t xml:space="preserve">olume </w:t>
      </w:r>
      <w:r w:rsidR="009F715F" w:rsidRPr="005D2485">
        <w:rPr>
          <w:rFonts w:ascii="Porsche Next TT" w:hAnsi="Porsche Next TT" w:cs="Porsche Next TT"/>
          <w:lang w:val="en-US"/>
        </w:rPr>
        <w:t>D</w:t>
      </w:r>
      <w:r w:rsidRPr="005D2485">
        <w:rPr>
          <w:rFonts w:ascii="Porsche Next TT" w:hAnsi="Porsche Next TT" w:cs="Porsche Next TT"/>
          <w:lang w:val="en-US"/>
        </w:rPr>
        <w:t>evelopment</w:t>
      </w:r>
      <w:bookmarkEnd w:id="124"/>
      <w:bookmarkEnd w:id="125"/>
      <w:bookmarkEnd w:id="126"/>
    </w:p>
    <w:p w14:paraId="54D04FBB" w14:textId="7861CE7A"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Detailed annual transportation volume information can be found in Appendix </w:t>
      </w:r>
      <w:r w:rsidR="007235FA" w:rsidRPr="005D2485">
        <w:rPr>
          <w:rFonts w:ascii="Porsche Next TT" w:hAnsi="Porsche Next TT" w:cs="Porsche Next TT"/>
          <w:lang w:val="en-US"/>
        </w:rPr>
        <w:t>2</w:t>
      </w:r>
      <w:r w:rsidR="00BF5E44" w:rsidRPr="005D2485">
        <w:rPr>
          <w:rFonts w:ascii="Porsche Next TT" w:hAnsi="Porsche Next TT" w:cs="Porsche Next TT"/>
          <w:lang w:val="en-US"/>
        </w:rPr>
        <w:t>: Inbound volume</w:t>
      </w:r>
      <w:r w:rsidRPr="005D2485">
        <w:rPr>
          <w:rFonts w:ascii="Porsche Next TT" w:hAnsi="Porsche Next TT" w:cs="Porsche Next TT"/>
          <w:lang w:val="en-US"/>
        </w:rPr>
        <w:t>.</w:t>
      </w:r>
    </w:p>
    <w:p w14:paraId="5AFDF15D" w14:textId="77777777" w:rsidR="00FB17D5" w:rsidRPr="005D2485" w:rsidRDefault="005C3627">
      <w:pPr>
        <w:pStyle w:val="Heading3"/>
        <w:spacing w:line="240" w:lineRule="auto"/>
        <w:rPr>
          <w:rFonts w:ascii="Porsche Next TT" w:hAnsi="Porsche Next TT" w:cs="Porsche Next TT"/>
          <w:lang w:val="en-US"/>
        </w:rPr>
      </w:pPr>
      <w:bookmarkStart w:id="127" w:name="_Toc12541957"/>
      <w:bookmarkStart w:id="128" w:name="_Toc12541958"/>
      <w:bookmarkStart w:id="129" w:name="_Toc467586497"/>
      <w:bookmarkStart w:id="130" w:name="_Toc9514645"/>
      <w:bookmarkStart w:id="131" w:name="_Toc196298489"/>
      <w:bookmarkEnd w:id="127"/>
      <w:bookmarkEnd w:id="128"/>
      <w:r w:rsidRPr="005D2485">
        <w:rPr>
          <w:rFonts w:ascii="Porsche Next TT" w:hAnsi="Porsche Next TT" w:cs="Porsche Next TT"/>
          <w:lang w:val="en-US"/>
        </w:rPr>
        <w:t xml:space="preserve">Tracking </w:t>
      </w:r>
      <w:r w:rsidR="009F715F" w:rsidRPr="005D2485">
        <w:rPr>
          <w:rFonts w:ascii="Porsche Next TT" w:hAnsi="Porsche Next TT" w:cs="Porsche Next TT"/>
          <w:lang w:val="en-US"/>
        </w:rPr>
        <w:t>C</w:t>
      </w:r>
      <w:r w:rsidRPr="005D2485">
        <w:rPr>
          <w:rFonts w:ascii="Porsche Next TT" w:hAnsi="Porsche Next TT" w:cs="Porsche Next TT"/>
          <w:lang w:val="en-US"/>
        </w:rPr>
        <w:t>onsignments</w:t>
      </w:r>
      <w:bookmarkEnd w:id="129"/>
      <w:bookmarkEnd w:id="130"/>
      <w:bookmarkEnd w:id="131"/>
    </w:p>
    <w:p w14:paraId="5B216024" w14:textId="2547F683" w:rsidR="00FB17D5" w:rsidRPr="005D2485" w:rsidRDefault="005C3627">
      <w:pPr>
        <w:spacing w:line="240" w:lineRule="auto"/>
        <w:rPr>
          <w:rFonts w:ascii="Porsche Next TT" w:hAnsi="Porsche Next TT" w:cs="Porsche Next TT"/>
          <w:lang w:val="en-US"/>
        </w:rPr>
      </w:pPr>
      <w:bookmarkStart w:id="132" w:name="OLE_LINK3"/>
      <w:bookmarkStart w:id="133" w:name="OLE_LINK4"/>
      <w:r w:rsidRPr="005D2485">
        <w:rPr>
          <w:rFonts w:ascii="Porsche Next TT" w:hAnsi="Porsche Next TT" w:cs="Porsche Next TT"/>
          <w:lang w:val="en-US"/>
        </w:rPr>
        <w:t xml:space="preserve">Tracking &amp; Tracing </w:t>
      </w:r>
      <w:r w:rsidR="004F4778" w:rsidRPr="005D2485">
        <w:rPr>
          <w:rFonts w:ascii="Porsche Next TT" w:hAnsi="Porsche Next TT" w:cs="Porsche Next TT"/>
          <w:lang w:val="en-US"/>
        </w:rPr>
        <w:t>(post-carriage from port to the warehouse</w:t>
      </w:r>
      <w:r w:rsidR="004F4778" w:rsidRPr="005D2485">
        <w:rPr>
          <w:rFonts w:ascii="Porsche Next TT" w:hAnsi="Porsche Next TT" w:cs="Porsche Next TT"/>
          <w:sz w:val="24"/>
          <w:szCs w:val="24"/>
          <w:lang w:val="en-US"/>
        </w:rPr>
        <w:t xml:space="preserve">) </w:t>
      </w:r>
      <w:r w:rsidRPr="005D2485">
        <w:rPr>
          <w:rFonts w:ascii="Porsche Next TT" w:hAnsi="Porsche Next TT" w:cs="Porsche Next TT"/>
          <w:lang w:val="en-US"/>
        </w:rPr>
        <w:t>will use the forwarding agent’s Internet homepage</w:t>
      </w:r>
      <w:bookmarkEnd w:id="132"/>
      <w:bookmarkEnd w:id="133"/>
      <w:r w:rsidR="005B0F54">
        <w:rPr>
          <w:rFonts w:ascii="Porsche Next TT" w:eastAsia="宋体" w:hAnsi="Porsche Next TT" w:cs="Porsche Next TT" w:hint="eastAsia"/>
          <w:lang w:val="en-US" w:eastAsia="zh-CN"/>
        </w:rPr>
        <w:t xml:space="preserve"> or reports</w:t>
      </w:r>
      <w:r w:rsidRPr="005D2485">
        <w:rPr>
          <w:rFonts w:ascii="Porsche Next TT" w:hAnsi="Porsche Next TT" w:cs="Porsche Next TT"/>
          <w:lang w:val="en-US"/>
        </w:rPr>
        <w:t>. Inquiry number setting by shipping document shall be used as the ID reference.</w:t>
      </w:r>
      <w:r w:rsidR="006A519C" w:rsidRPr="005D2485">
        <w:rPr>
          <w:rFonts w:ascii="Porsche Next TT" w:hAnsi="Porsche Next TT" w:cs="Porsche Next TT"/>
          <w:lang w:val="en-US"/>
        </w:rPr>
        <w:t xml:space="preserve">  The ability to feed information directly to </w:t>
      </w:r>
      <w:r w:rsidR="009041FB" w:rsidRPr="005D2485">
        <w:rPr>
          <w:rFonts w:ascii="Porsche Next TT" w:hAnsi="Porsche Next TT" w:cs="Porsche Next TT"/>
          <w:lang w:val="en-US"/>
        </w:rPr>
        <w:t>Porsche (China) Motors Ltd.</w:t>
      </w:r>
      <w:r w:rsidR="006A519C" w:rsidRPr="005D2485">
        <w:rPr>
          <w:rFonts w:ascii="Porsche Next TT" w:hAnsi="Porsche Next TT" w:cs="Porsche Next TT"/>
          <w:lang w:val="en-US"/>
        </w:rPr>
        <w:t xml:space="preserve"> will be a requirement in the future.  All associated expenses and costs to configure the supplier’s/vendors system(s) to meet the needs of </w:t>
      </w:r>
      <w:r w:rsidR="009041FB" w:rsidRPr="005D2485">
        <w:rPr>
          <w:rFonts w:ascii="Porsche Next TT" w:hAnsi="Porsche Next TT" w:cs="Porsche Next TT"/>
          <w:lang w:val="en-US"/>
        </w:rPr>
        <w:t>Porsche (China) Motors Ltd.</w:t>
      </w:r>
      <w:r w:rsidR="006A519C" w:rsidRPr="005D2485">
        <w:rPr>
          <w:rFonts w:ascii="Porsche Next TT" w:hAnsi="Porsche Next TT" w:cs="Porsche Next TT"/>
          <w:lang w:val="en-US"/>
        </w:rPr>
        <w:t xml:space="preserve"> are the sole responsibility of the supplier/vendor.</w:t>
      </w:r>
    </w:p>
    <w:p w14:paraId="2A721960" w14:textId="77777777" w:rsidR="00FB17D5" w:rsidRPr="005D2485" w:rsidRDefault="005C3627">
      <w:pPr>
        <w:pStyle w:val="Heading3"/>
        <w:keepLines w:val="0"/>
        <w:tabs>
          <w:tab w:val="num" w:pos="851"/>
        </w:tabs>
        <w:spacing w:after="60" w:line="240" w:lineRule="auto"/>
        <w:rPr>
          <w:rFonts w:ascii="Porsche Next TT" w:hAnsi="Porsche Next TT" w:cs="Porsche Next TT"/>
          <w:lang w:val="en-US"/>
        </w:rPr>
      </w:pPr>
      <w:bookmarkStart w:id="134" w:name="_Toc467586498"/>
      <w:bookmarkStart w:id="135" w:name="_Toc9514646"/>
      <w:bookmarkStart w:id="136" w:name="_Toc196298490"/>
      <w:r w:rsidRPr="005D2485">
        <w:rPr>
          <w:rFonts w:ascii="Porsche Next TT" w:hAnsi="Porsche Next TT" w:cs="Porsche Next TT"/>
          <w:lang w:val="en-US"/>
        </w:rPr>
        <w:t xml:space="preserve">Contact </w:t>
      </w:r>
      <w:r w:rsidR="009F715F" w:rsidRPr="005D2485">
        <w:rPr>
          <w:rFonts w:ascii="Porsche Next TT" w:hAnsi="Porsche Next TT" w:cs="Porsche Next TT"/>
          <w:lang w:val="en-US"/>
        </w:rPr>
        <w:t>I</w:t>
      </w:r>
      <w:r w:rsidRPr="005D2485">
        <w:rPr>
          <w:rFonts w:ascii="Porsche Next TT" w:hAnsi="Porsche Next TT" w:cs="Porsche Next TT"/>
          <w:lang w:val="en-US"/>
        </w:rPr>
        <w:t>nformation</w:t>
      </w:r>
      <w:bookmarkEnd w:id="134"/>
      <w:bookmarkEnd w:id="135"/>
      <w:bookmarkEnd w:id="136"/>
    </w:p>
    <w:p w14:paraId="7644389C" w14:textId="346B56FD"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A fixed contact person should be accessible daily from Monday through </w:t>
      </w:r>
      <w:r w:rsidR="00C12420" w:rsidRPr="005D2485">
        <w:rPr>
          <w:rFonts w:ascii="Porsche Next TT" w:hAnsi="Porsche Next TT" w:cs="Porsche Next TT"/>
          <w:lang w:val="en-US"/>
        </w:rPr>
        <w:t>Saturday</w:t>
      </w:r>
      <w:r w:rsidRPr="005D2485">
        <w:rPr>
          <w:rFonts w:ascii="Porsche Next TT" w:hAnsi="Porsche Next TT" w:cs="Porsche Next TT"/>
          <w:lang w:val="en-US"/>
        </w:rPr>
        <w:t xml:space="preserve"> between 7:30 a.m. and 6:30 p.m. On </w:t>
      </w:r>
      <w:r w:rsidR="002F615E" w:rsidRPr="005D2485">
        <w:rPr>
          <w:rFonts w:ascii="Porsche Next TT" w:hAnsi="Porsche Next TT" w:cs="Porsche Next TT"/>
          <w:lang w:val="en-US"/>
        </w:rPr>
        <w:t>occasions, and</w:t>
      </w:r>
      <w:r w:rsidR="00C12420" w:rsidRPr="005D2485">
        <w:rPr>
          <w:rFonts w:ascii="Porsche Next TT" w:hAnsi="Porsche Next TT" w:cs="Porsche Next TT"/>
          <w:lang w:val="en-US"/>
        </w:rPr>
        <w:t xml:space="preserve"> </w:t>
      </w:r>
      <w:r w:rsidRPr="005D2485">
        <w:rPr>
          <w:rFonts w:ascii="Porsche Next TT" w:hAnsi="Porsche Next TT" w:cs="Porsche Next TT"/>
          <w:lang w:val="en-US"/>
        </w:rPr>
        <w:t>Sundays might be required. A 24-hour hotline for emergencies is required.</w:t>
      </w:r>
    </w:p>
    <w:p w14:paraId="323CB67A" w14:textId="77777777" w:rsidR="00FB17D5" w:rsidRPr="005D2485" w:rsidRDefault="005C3627">
      <w:pPr>
        <w:pStyle w:val="Heading3"/>
        <w:spacing w:line="240" w:lineRule="auto"/>
        <w:rPr>
          <w:rFonts w:ascii="Porsche Next TT" w:hAnsi="Porsche Next TT" w:cs="Porsche Next TT"/>
          <w:lang w:val="en-US"/>
        </w:rPr>
      </w:pPr>
      <w:bookmarkStart w:id="137" w:name="_Toc467586499"/>
      <w:bookmarkStart w:id="138" w:name="_Toc9514647"/>
      <w:bookmarkStart w:id="139" w:name="_Toc196298491"/>
      <w:r w:rsidRPr="005D2485">
        <w:rPr>
          <w:rFonts w:ascii="Porsche Next TT" w:hAnsi="Porsche Next TT" w:cs="Porsche Next TT"/>
          <w:lang w:val="en-US"/>
        </w:rPr>
        <w:lastRenderedPageBreak/>
        <w:t>Reporting</w:t>
      </w:r>
      <w:bookmarkEnd w:id="137"/>
      <w:bookmarkEnd w:id="138"/>
      <w:bookmarkEnd w:id="139"/>
    </w:p>
    <w:p w14:paraId="5E313F42" w14:textId="657461DD" w:rsidR="00FB17D5" w:rsidRPr="005D2485" w:rsidRDefault="35C8FEEF" w:rsidP="7CFAF8D0">
      <w:pPr>
        <w:spacing w:line="240" w:lineRule="auto"/>
        <w:rPr>
          <w:rFonts w:ascii="Porsche Next TT" w:hAnsi="Porsche Next TT" w:cs="Porsche Next TT"/>
          <w:lang w:val="en-US"/>
        </w:rPr>
      </w:pPr>
      <w:r w:rsidRPr="005D2485">
        <w:rPr>
          <w:rFonts w:ascii="Porsche Next TT" w:hAnsi="Porsche Next TT" w:cs="Porsche Next TT"/>
          <w:lang w:val="en-US"/>
        </w:rPr>
        <w:t>Porsche (China) Motors Ltd.</w:t>
      </w:r>
      <w:r w:rsidR="0E16AAAF" w:rsidRPr="005D2485">
        <w:rPr>
          <w:rFonts w:ascii="Porsche Next TT" w:hAnsi="Porsche Next TT" w:cs="Porsche Next TT"/>
          <w:lang w:val="en-US"/>
        </w:rPr>
        <w:t xml:space="preserve"> expects a </w:t>
      </w:r>
      <w:r w:rsidR="022DE982" w:rsidRPr="005D2485">
        <w:rPr>
          <w:rFonts w:ascii="Porsche Next TT" w:hAnsi="Porsche Next TT" w:cs="Porsche Next TT"/>
          <w:lang w:val="en-US"/>
        </w:rPr>
        <w:t>Daily</w:t>
      </w:r>
      <w:r w:rsidR="0E16AAAF" w:rsidRPr="005D2485">
        <w:rPr>
          <w:rFonts w:ascii="Porsche Next TT" w:hAnsi="Porsche Next TT" w:cs="Porsche Next TT"/>
          <w:lang w:val="en-US"/>
        </w:rPr>
        <w:t xml:space="preserve"> </w:t>
      </w:r>
      <w:r w:rsidR="7C4B853F" w:rsidRPr="005D2485">
        <w:rPr>
          <w:rFonts w:ascii="Porsche Next TT" w:hAnsi="Porsche Next TT" w:cs="Porsche Next TT"/>
          <w:lang w:val="en-US"/>
        </w:rPr>
        <w:t>Tracking</w:t>
      </w:r>
      <w:r w:rsidR="0E16AAAF" w:rsidRPr="005D2485">
        <w:rPr>
          <w:rFonts w:ascii="Porsche Next TT" w:hAnsi="Porsche Next TT" w:cs="Porsche Next TT"/>
          <w:lang w:val="en-US"/>
        </w:rPr>
        <w:t xml:space="preserve"> </w:t>
      </w:r>
      <w:r w:rsidR="00BE6C64" w:rsidRPr="005D2485">
        <w:rPr>
          <w:rFonts w:ascii="Porsche Next TT" w:hAnsi="Porsche Next TT" w:cs="Porsche Next TT"/>
          <w:lang w:val="en-US"/>
        </w:rPr>
        <w:t>Report containing</w:t>
      </w:r>
      <w:r w:rsidR="0E16AAAF" w:rsidRPr="005D2485">
        <w:rPr>
          <w:rFonts w:ascii="Porsche Next TT" w:hAnsi="Porsche Next TT" w:cs="Porsche Next TT"/>
          <w:lang w:val="en-US"/>
        </w:rPr>
        <w:t xml:space="preserve"> information about quantities, quality</w:t>
      </w:r>
      <w:r w:rsidR="1383FD35" w:rsidRPr="005D2485">
        <w:rPr>
          <w:rFonts w:ascii="Porsche Next TT" w:hAnsi="Porsche Next TT" w:cs="Porsche Next TT"/>
          <w:lang w:val="en-US"/>
        </w:rPr>
        <w:t xml:space="preserve">. And a </w:t>
      </w:r>
      <w:r w:rsidR="00BE6C64" w:rsidRPr="005D2485">
        <w:rPr>
          <w:rFonts w:ascii="Porsche Next TT" w:hAnsi="Porsche Next TT" w:cs="Porsche Next TT"/>
          <w:lang w:val="en-US"/>
        </w:rPr>
        <w:t xml:space="preserve">Monthly Management Report (MR) </w:t>
      </w:r>
      <w:r w:rsidR="1383FD35" w:rsidRPr="005D2485">
        <w:rPr>
          <w:rFonts w:ascii="Porsche Next TT" w:hAnsi="Porsche Next TT" w:cs="Porsche Next TT"/>
          <w:lang w:val="en-US"/>
        </w:rPr>
        <w:t>including quantities, quality and cost</w:t>
      </w:r>
      <w:r w:rsidR="0E16AAAF" w:rsidRPr="005D2485">
        <w:rPr>
          <w:rFonts w:ascii="Porsche Next TT" w:hAnsi="Porsche Next TT" w:cs="Porsche Next TT"/>
          <w:lang w:val="en-US"/>
        </w:rPr>
        <w:t xml:space="preserve"> must be completed in accordance with </w:t>
      </w:r>
      <w:r w:rsidRPr="005D2485">
        <w:rPr>
          <w:rFonts w:ascii="Porsche Next TT" w:hAnsi="Porsche Next TT" w:cs="Porsche Next TT"/>
          <w:lang w:val="en-US"/>
        </w:rPr>
        <w:t>Porsche (China) Motors Ltd.</w:t>
      </w:r>
      <w:r w:rsidR="0E16AAAF" w:rsidRPr="005D2485">
        <w:rPr>
          <w:rFonts w:ascii="Porsche Next TT" w:hAnsi="Porsche Next TT" w:cs="Porsche Next TT"/>
          <w:lang w:val="en-US"/>
        </w:rPr>
        <w:t xml:space="preserve"> specifications and sent to </w:t>
      </w:r>
      <w:r w:rsidRPr="005D2485">
        <w:rPr>
          <w:rFonts w:ascii="Porsche Next TT" w:hAnsi="Porsche Next TT" w:cs="Porsche Next TT"/>
          <w:lang w:val="en-US"/>
        </w:rPr>
        <w:t>Porsche (China) Motors Ltd</w:t>
      </w:r>
      <w:r w:rsidR="0E16AAAF" w:rsidRPr="005D2485">
        <w:rPr>
          <w:rFonts w:ascii="Porsche Next TT" w:hAnsi="Porsche Next TT" w:cs="Porsche Next TT"/>
          <w:lang w:val="en-US"/>
        </w:rPr>
        <w:t xml:space="preserve">. by the </w:t>
      </w:r>
      <w:r w:rsidR="1EDF083F" w:rsidRPr="005D2485">
        <w:rPr>
          <w:rFonts w:ascii="Porsche Next TT" w:hAnsi="Porsche Next TT" w:cs="Porsche Next TT"/>
          <w:lang w:val="en-US"/>
        </w:rPr>
        <w:t>10</w:t>
      </w:r>
      <w:r w:rsidR="002F615E" w:rsidRPr="005D2485">
        <w:rPr>
          <w:rFonts w:ascii="Porsche Next TT" w:eastAsia="宋体" w:hAnsi="Porsche Next TT" w:cs="Porsche Next TT"/>
          <w:vertAlign w:val="superscript"/>
          <w:lang w:val="en-US" w:eastAsia="zh-CN"/>
        </w:rPr>
        <w:t>th</w:t>
      </w:r>
      <w:r w:rsidR="00BE6C64" w:rsidRPr="005D2485">
        <w:rPr>
          <w:rFonts w:ascii="Porsche Next TT" w:hAnsi="Porsche Next TT" w:cs="Porsche Next TT"/>
          <w:lang w:val="en-US"/>
        </w:rPr>
        <w:t xml:space="preserve"> business</w:t>
      </w:r>
      <w:r w:rsidR="0E16AAAF" w:rsidRPr="005D2485">
        <w:rPr>
          <w:rFonts w:ascii="Porsche Next TT" w:hAnsi="Porsche Next TT" w:cs="Porsche Next TT"/>
          <w:lang w:val="en-US"/>
        </w:rPr>
        <w:t xml:space="preserve"> day of the following month.</w:t>
      </w:r>
    </w:p>
    <w:p w14:paraId="2254B81F" w14:textId="77777777" w:rsidR="00FB17D5" w:rsidRPr="005D2485" w:rsidRDefault="005C3627">
      <w:pPr>
        <w:pStyle w:val="Heading3"/>
        <w:spacing w:line="240" w:lineRule="auto"/>
        <w:rPr>
          <w:rFonts w:ascii="Porsche Next TT" w:hAnsi="Porsche Next TT" w:cs="Porsche Next TT"/>
          <w:lang w:val="en-US"/>
        </w:rPr>
      </w:pPr>
      <w:bookmarkStart w:id="140" w:name="_Toc467586500"/>
      <w:bookmarkStart w:id="141" w:name="_Toc9514648"/>
      <w:bookmarkStart w:id="142" w:name="_Toc196298492"/>
      <w:r w:rsidRPr="005D2485">
        <w:rPr>
          <w:rFonts w:ascii="Porsche Next TT" w:hAnsi="Porsche Next TT" w:cs="Porsche Next TT"/>
          <w:lang w:val="en-US"/>
        </w:rPr>
        <w:t xml:space="preserve">Hazardous </w:t>
      </w:r>
      <w:r w:rsidR="009F715F" w:rsidRPr="005D2485">
        <w:rPr>
          <w:rFonts w:ascii="Porsche Next TT" w:hAnsi="Porsche Next TT" w:cs="Porsche Next TT"/>
          <w:lang w:val="en-US"/>
        </w:rPr>
        <w:t>G</w:t>
      </w:r>
      <w:r w:rsidRPr="005D2485">
        <w:rPr>
          <w:rFonts w:ascii="Porsche Next TT" w:hAnsi="Porsche Next TT" w:cs="Porsche Next TT"/>
          <w:lang w:val="en-US"/>
        </w:rPr>
        <w:t xml:space="preserve">oods and </w:t>
      </w:r>
      <w:r w:rsidR="009F715F" w:rsidRPr="005D2485">
        <w:rPr>
          <w:rFonts w:ascii="Porsche Next TT" w:hAnsi="Porsche Next TT" w:cs="Porsche Next TT"/>
          <w:lang w:val="en-US"/>
        </w:rPr>
        <w:t>S</w:t>
      </w:r>
      <w:r w:rsidRPr="005D2485">
        <w:rPr>
          <w:rFonts w:ascii="Porsche Next TT" w:hAnsi="Porsche Next TT" w:cs="Porsche Next TT"/>
          <w:lang w:val="en-US"/>
        </w:rPr>
        <w:t xml:space="preserve">ubstances </w:t>
      </w:r>
      <w:r w:rsidR="009F715F" w:rsidRPr="005D2485">
        <w:rPr>
          <w:rFonts w:ascii="Porsche Next TT" w:hAnsi="Porsche Next TT" w:cs="Porsche Next TT"/>
          <w:lang w:val="en-US"/>
        </w:rPr>
        <w:t>H</w:t>
      </w:r>
      <w:r w:rsidRPr="005D2485">
        <w:rPr>
          <w:rFonts w:ascii="Porsche Next TT" w:hAnsi="Porsche Next TT" w:cs="Porsche Next TT"/>
          <w:lang w:val="en-US"/>
        </w:rPr>
        <w:t xml:space="preserve">armful to the </w:t>
      </w:r>
      <w:r w:rsidR="009F715F" w:rsidRPr="005D2485">
        <w:rPr>
          <w:rFonts w:ascii="Porsche Next TT" w:hAnsi="Porsche Next TT" w:cs="Porsche Next TT"/>
          <w:lang w:val="en-US"/>
        </w:rPr>
        <w:t>E</w:t>
      </w:r>
      <w:r w:rsidRPr="005D2485">
        <w:rPr>
          <w:rFonts w:ascii="Porsche Next TT" w:hAnsi="Porsche Next TT" w:cs="Porsche Next TT"/>
          <w:lang w:val="en-US"/>
        </w:rPr>
        <w:t>nvironment</w:t>
      </w:r>
      <w:bookmarkEnd w:id="140"/>
      <w:bookmarkEnd w:id="141"/>
      <w:bookmarkEnd w:id="142"/>
    </w:p>
    <w:p w14:paraId="27283B61" w14:textId="256CA0B8" w:rsidR="00FB17D5" w:rsidRPr="005D2485" w:rsidRDefault="0E16AAAF">
      <w:pPr>
        <w:spacing w:line="240" w:lineRule="auto"/>
        <w:rPr>
          <w:rFonts w:ascii="Porsche Next TT" w:hAnsi="Porsche Next TT" w:cs="Porsche Next TT"/>
          <w:lang w:val="en-US"/>
        </w:rPr>
      </w:pPr>
      <w:r w:rsidRPr="005D2485">
        <w:rPr>
          <w:rFonts w:ascii="Porsche Next TT" w:hAnsi="Porsche Next TT" w:cs="Porsche Next TT"/>
          <w:lang w:val="en-US"/>
        </w:rPr>
        <w:t xml:space="preserve">The Porsche assortment contains the following hazardous goods classes: </w:t>
      </w:r>
      <w:r w:rsidRPr="005D2485">
        <w:rPr>
          <w:rFonts w:ascii="Porsche Next TT" w:hAnsi="Porsche Next TT" w:cs="Porsche Next TT"/>
          <w:lang w:val="en-GB"/>
        </w:rPr>
        <w:t xml:space="preserve"> 2.1, 2.2, 3, 4.1, 8 and 9</w:t>
      </w:r>
      <w:r w:rsidRPr="005D2485">
        <w:rPr>
          <w:rFonts w:ascii="Porsche Next TT" w:hAnsi="Porsche Next TT" w:cs="Porsche Next TT"/>
          <w:lang w:val="en-US"/>
        </w:rPr>
        <w:t>. The inclusion of hazardous goods must be possible with every consignment and shall thus be subject to national laws, ordinances, and regulations on the conveyance of hazardous goods and environmentally harmful substances. The currently valid version of these rules and laws at the time concerned shall prevail in each case.</w:t>
      </w:r>
    </w:p>
    <w:p w14:paraId="7A94DF4C" w14:textId="62A73675" w:rsidR="007D379B"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The same transport durations that apply to our normal freight shall apply; delays must be reported immediately</w:t>
      </w:r>
      <w:r w:rsidR="00101D5C" w:rsidRPr="005D2485">
        <w:rPr>
          <w:rFonts w:ascii="Porsche Next TT" w:hAnsi="Porsche Next TT" w:cs="Porsche Next TT"/>
          <w:lang w:val="en-US"/>
        </w:rPr>
        <w:t xml:space="preserve"> with the target lead time </w:t>
      </w:r>
      <w:r w:rsidR="003853F7" w:rsidRPr="005D2485">
        <w:rPr>
          <w:rFonts w:ascii="Porsche Next TT" w:hAnsi="Porsche Next TT" w:cs="Porsche Next TT"/>
          <w:lang w:val="en-US"/>
        </w:rPr>
        <w:t xml:space="preserve">1 </w:t>
      </w:r>
      <w:r w:rsidR="00101D5C" w:rsidRPr="005D2485">
        <w:rPr>
          <w:rFonts w:ascii="Porsche Next TT" w:hAnsi="Porsche Next TT" w:cs="Porsche Next TT"/>
          <w:lang w:val="en-US"/>
        </w:rPr>
        <w:t>hou</w:t>
      </w:r>
      <w:r w:rsidR="003D54C7" w:rsidRPr="005D2485">
        <w:rPr>
          <w:rFonts w:ascii="Porsche Next TT" w:hAnsi="Porsche Next TT" w:cs="Porsche Next TT"/>
          <w:lang w:val="en-US"/>
        </w:rPr>
        <w:t>r</w:t>
      </w:r>
      <w:r w:rsidRPr="005D2485">
        <w:rPr>
          <w:rFonts w:ascii="Porsche Next TT" w:hAnsi="Porsche Next TT" w:cs="Porsche Next TT"/>
          <w:lang w:val="en-US"/>
        </w:rPr>
        <w:t xml:space="preserve">. In the case of accidents involving hazardous goods, an accident report must be prepared and sent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/contractor person responsible for hazardous </w:t>
      </w:r>
      <w:r w:rsidR="00DC791B" w:rsidRPr="005D2485">
        <w:rPr>
          <w:rFonts w:ascii="Porsche Next TT" w:hAnsi="Porsche Next TT" w:cs="Porsche Next TT"/>
          <w:lang w:val="en-US"/>
        </w:rPr>
        <w:tab/>
      </w:r>
      <w:r w:rsidR="00142094" w:rsidRPr="005D2485">
        <w:rPr>
          <w:rFonts w:ascii="Porsche Next TT" w:hAnsi="Porsche Next TT" w:cs="Porsche Next TT"/>
          <w:lang w:val="en-US"/>
        </w:rPr>
        <w:t xml:space="preserve">goods </w:t>
      </w:r>
      <w:r w:rsidR="00101D5C" w:rsidRPr="005D2485">
        <w:rPr>
          <w:rFonts w:ascii="Porsche Next TT" w:hAnsi="Porsche Next TT" w:cs="Porsche Next TT"/>
          <w:lang w:val="en-US"/>
        </w:rPr>
        <w:t>with the target</w:t>
      </w:r>
      <w:r w:rsidR="00376946" w:rsidRPr="005D2485">
        <w:rPr>
          <w:rFonts w:ascii="Porsche Next TT" w:hAnsi="Porsche Next TT" w:cs="Porsche Next TT"/>
          <w:lang w:val="en-US"/>
        </w:rPr>
        <w:t xml:space="preserve"> </w:t>
      </w:r>
      <w:r w:rsidR="00101D5C" w:rsidRPr="005D2485">
        <w:rPr>
          <w:rFonts w:ascii="Porsche Next TT" w:hAnsi="Porsche Next TT" w:cs="Porsche Next TT"/>
          <w:lang w:val="en-US"/>
        </w:rPr>
        <w:t xml:space="preserve">lead time </w:t>
      </w:r>
      <w:r w:rsidR="003853F7" w:rsidRPr="005D2485">
        <w:rPr>
          <w:rFonts w:ascii="Porsche Next TT" w:hAnsi="Porsche Next TT" w:cs="Porsche Next TT"/>
          <w:lang w:val="en-US"/>
        </w:rPr>
        <w:t xml:space="preserve">1 </w:t>
      </w:r>
      <w:r w:rsidR="007260CC" w:rsidRPr="005D2485">
        <w:rPr>
          <w:rFonts w:ascii="Porsche Next TT" w:hAnsi="Porsche Next TT" w:cs="Porsche Next TT"/>
          <w:lang w:val="en-US"/>
        </w:rPr>
        <w:t>hour</w:t>
      </w:r>
      <w:r w:rsidR="007260CC" w:rsidRPr="005D2485" w:rsidDel="00101D5C">
        <w:rPr>
          <w:rFonts w:ascii="Porsche Next TT" w:hAnsi="Porsche Next TT" w:cs="Porsche Next TT"/>
          <w:lang w:val="en-US"/>
        </w:rPr>
        <w:t>.</w:t>
      </w:r>
    </w:p>
    <w:p w14:paraId="0FD16EC5" w14:textId="43175DCE" w:rsidR="00851EEB" w:rsidRPr="005D2485" w:rsidRDefault="00851EEB">
      <w:pPr>
        <w:spacing w:line="240" w:lineRule="auto"/>
        <w:rPr>
          <w:rFonts w:ascii="Porsche Next TT" w:hAnsi="Porsche Next TT" w:cs="Porsche Next TT"/>
          <w:lang w:val="en-US"/>
        </w:rPr>
      </w:pPr>
      <w:r w:rsidRPr="005D2485">
        <w:rPr>
          <w:rFonts w:ascii="Porsche Next TT" w:hAnsi="Porsche Next TT" w:cs="Porsche Next TT"/>
          <w:lang w:val="en-US"/>
        </w:rPr>
        <w:t xml:space="preserve">DG inbound </w:t>
      </w:r>
      <w:r w:rsidR="007260CC" w:rsidRPr="005D2485">
        <w:rPr>
          <w:rFonts w:ascii="Porsche Next TT" w:hAnsi="Porsche Next TT" w:cs="Porsche Next TT"/>
          <w:lang w:val="en-US"/>
        </w:rPr>
        <w:t>transportation qualification</w:t>
      </w:r>
      <w:r w:rsidR="00A24A70" w:rsidRPr="005D2485">
        <w:rPr>
          <w:rFonts w:ascii="Porsche Next TT" w:hAnsi="Porsche Next TT" w:cs="Porsche Next TT"/>
          <w:lang w:val="en-US"/>
        </w:rPr>
        <w:t xml:space="preserve"> requirement is included in </w:t>
      </w:r>
      <w:r w:rsidRPr="005D2485">
        <w:rPr>
          <w:rFonts w:ascii="Porsche Next TT" w:hAnsi="Porsche Next TT" w:cs="Porsche Next TT"/>
          <w:lang w:val="en-US"/>
        </w:rPr>
        <w:t xml:space="preserve">Appendix </w:t>
      </w:r>
      <w:r w:rsidR="00810789">
        <w:rPr>
          <w:rFonts w:ascii="Porsche Next TT" w:eastAsia="宋体" w:hAnsi="Porsche Next TT" w:cs="Porsche Next TT" w:hint="eastAsia"/>
          <w:lang w:val="en-US" w:eastAsia="zh-CN"/>
        </w:rPr>
        <w:t>19</w:t>
      </w:r>
      <w:r w:rsidRPr="005D2485">
        <w:rPr>
          <w:rFonts w:ascii="Porsche Next TT" w:hAnsi="Porsche Next TT" w:cs="Porsche Next TT"/>
          <w:lang w:val="en-US"/>
        </w:rPr>
        <w:t>_</w:t>
      </w:r>
      <w:r w:rsidR="005F31C6" w:rsidRPr="005D2485">
        <w:rPr>
          <w:rFonts w:ascii="Porsche Next TT" w:hAnsi="Porsche Next TT" w:cs="Porsche Next TT" w:hint="eastAsia"/>
          <w:lang w:val="en-US"/>
        </w:rPr>
        <w:t>危</w:t>
      </w:r>
      <w:r w:rsidR="005F31C6" w:rsidRPr="005D2485">
        <w:rPr>
          <w:rFonts w:ascii="Porsche Next TT" w:eastAsia="宋体" w:hAnsi="Porsche Next TT" w:cs="Porsche Next TT" w:hint="eastAsia"/>
          <w:lang w:val="en-US"/>
        </w:rPr>
        <w:t>险货</w:t>
      </w:r>
      <w:r w:rsidR="005F31C6" w:rsidRPr="005D2485">
        <w:rPr>
          <w:rFonts w:ascii="Porsche Next TT" w:eastAsia="Batang" w:hAnsi="Porsche Next TT" w:cs="Porsche Next TT" w:hint="eastAsia"/>
          <w:lang w:val="en-US"/>
        </w:rPr>
        <w:t>物</w:t>
      </w:r>
      <w:r w:rsidR="005F31C6" w:rsidRPr="005D2485">
        <w:rPr>
          <w:rFonts w:ascii="Porsche Next TT" w:eastAsia="宋体" w:hAnsi="Porsche Next TT" w:cs="Porsche Next TT" w:hint="eastAsia"/>
          <w:lang w:val="en-US"/>
        </w:rPr>
        <w:t>运输</w:t>
      </w:r>
      <w:r w:rsidR="005F31C6" w:rsidRPr="005D2485">
        <w:rPr>
          <w:rFonts w:ascii="Porsche Next TT" w:eastAsia="Batang" w:hAnsi="Porsche Next TT" w:cs="Porsche Next TT" w:hint="eastAsia"/>
          <w:lang w:val="en-US"/>
        </w:rPr>
        <w:t>及危</w:t>
      </w:r>
      <w:r w:rsidR="005F31C6" w:rsidRPr="005D2485">
        <w:rPr>
          <w:rFonts w:ascii="Porsche Next TT" w:eastAsia="宋体" w:hAnsi="Porsche Next TT" w:cs="Porsche Next TT" w:hint="eastAsia"/>
          <w:lang w:val="en-US"/>
        </w:rPr>
        <w:t>险</w:t>
      </w:r>
      <w:r w:rsidR="005F31C6" w:rsidRPr="005D2485">
        <w:rPr>
          <w:rFonts w:ascii="Porsche Next TT" w:eastAsia="Batang" w:hAnsi="Porsche Next TT" w:cs="Porsche Next TT" w:hint="eastAsia"/>
          <w:lang w:val="en-US"/>
        </w:rPr>
        <w:t>化</w:t>
      </w:r>
      <w:r w:rsidR="005F31C6" w:rsidRPr="005D2485">
        <w:rPr>
          <w:rFonts w:ascii="Porsche Next TT" w:eastAsia="宋体" w:hAnsi="Porsche Next TT" w:cs="Porsche Next TT" w:hint="eastAsia"/>
          <w:lang w:val="en-US"/>
        </w:rPr>
        <w:t>学</w:t>
      </w:r>
      <w:r w:rsidR="005F31C6" w:rsidRPr="005D2485">
        <w:rPr>
          <w:rFonts w:ascii="Porsche Next TT" w:eastAsia="Batang" w:hAnsi="Porsche Next TT" w:cs="Porsche Next TT" w:hint="eastAsia"/>
          <w:lang w:val="en-US"/>
        </w:rPr>
        <w:t>品存</w:t>
      </w:r>
      <w:r w:rsidR="005F31C6" w:rsidRPr="005D2485">
        <w:rPr>
          <w:rFonts w:ascii="Porsche Next TT" w:eastAsia="宋体" w:hAnsi="Porsche Next TT" w:cs="Porsche Next TT" w:hint="eastAsia"/>
          <w:lang w:val="en-US"/>
        </w:rPr>
        <w:t>储</w:t>
      </w:r>
      <w:r w:rsidR="005F31C6" w:rsidRPr="005D2485">
        <w:rPr>
          <w:rFonts w:ascii="Porsche Next TT" w:eastAsia="Batang" w:hAnsi="Porsche Next TT" w:cs="Porsche Next TT" w:hint="eastAsia"/>
          <w:lang w:val="en-US"/>
        </w:rPr>
        <w:t>企</w:t>
      </w:r>
      <w:r w:rsidR="005F31C6" w:rsidRPr="005D2485">
        <w:rPr>
          <w:rFonts w:ascii="Porsche Next TT" w:eastAsia="宋体" w:hAnsi="Porsche Next TT" w:cs="Porsche Next TT" w:hint="eastAsia"/>
          <w:lang w:val="en-US"/>
        </w:rPr>
        <w:t>业资质</w:t>
      </w:r>
      <w:r w:rsidR="005F31C6" w:rsidRPr="005D2485">
        <w:rPr>
          <w:rFonts w:ascii="Porsche Next TT" w:eastAsia="Batang" w:hAnsi="Porsche Next TT" w:cs="Porsche Next TT" w:hint="eastAsia"/>
          <w:lang w:val="en-US"/>
        </w:rPr>
        <w:t>合</w:t>
      </w:r>
      <w:r w:rsidR="005F31C6" w:rsidRPr="005D2485">
        <w:rPr>
          <w:rFonts w:ascii="Porsche Next TT" w:eastAsia="宋体" w:hAnsi="Porsche Next TT" w:cs="Porsche Next TT" w:hint="eastAsia"/>
          <w:lang w:val="en-US"/>
        </w:rPr>
        <w:t>规</w:t>
      </w:r>
      <w:r w:rsidR="005F31C6" w:rsidRPr="005D2485">
        <w:rPr>
          <w:rFonts w:ascii="Porsche Next TT" w:eastAsia="Batang" w:hAnsi="Porsche Next TT" w:cs="Porsche Next TT" w:hint="eastAsia"/>
          <w:lang w:val="en-US"/>
        </w:rPr>
        <w:t>要求</w:t>
      </w:r>
      <w:r w:rsidR="005F31C6" w:rsidRPr="005D2485">
        <w:rPr>
          <w:rFonts w:ascii="Porsche Next TT" w:eastAsia="Batang" w:hAnsi="Porsche Next TT" w:cs="Porsche Next TT"/>
          <w:lang w:val="en-US"/>
        </w:rPr>
        <w:t>.</w:t>
      </w:r>
    </w:p>
    <w:p w14:paraId="797016BD" w14:textId="77777777" w:rsidR="00FB17D5" w:rsidRPr="005D2485" w:rsidRDefault="005C3627">
      <w:pPr>
        <w:pStyle w:val="Heading3"/>
        <w:spacing w:line="240" w:lineRule="auto"/>
        <w:rPr>
          <w:rFonts w:ascii="Porsche Next TT" w:hAnsi="Porsche Next TT" w:cs="Porsche Next TT"/>
          <w:lang w:val="en-US"/>
        </w:rPr>
      </w:pPr>
      <w:bookmarkStart w:id="143" w:name="_Toc467586501"/>
      <w:bookmarkStart w:id="144" w:name="_Toc9514649"/>
      <w:bookmarkStart w:id="145" w:name="_Toc196298493"/>
      <w:r w:rsidRPr="005D2485">
        <w:rPr>
          <w:rFonts w:ascii="Porsche Next TT" w:hAnsi="Porsche Next TT" w:cs="Porsche Next TT"/>
          <w:lang w:val="en-US"/>
        </w:rPr>
        <w:t xml:space="preserve">Requirements </w:t>
      </w:r>
      <w:r w:rsidR="009F715F" w:rsidRPr="005D2485">
        <w:rPr>
          <w:rFonts w:ascii="Porsche Next TT" w:hAnsi="Porsche Next TT" w:cs="Porsche Next TT"/>
          <w:lang w:val="en-US"/>
        </w:rPr>
        <w:t>P</w:t>
      </w:r>
      <w:r w:rsidRPr="005D2485">
        <w:rPr>
          <w:rFonts w:ascii="Porsche Next TT" w:hAnsi="Porsche Next TT" w:cs="Porsche Next TT"/>
          <w:lang w:val="en-US"/>
        </w:rPr>
        <w:t xml:space="preserve">ertaining to </w:t>
      </w:r>
      <w:r w:rsidR="009F715F" w:rsidRPr="005D2485">
        <w:rPr>
          <w:rFonts w:ascii="Porsche Next TT" w:hAnsi="Porsche Next TT" w:cs="Porsche Next TT"/>
          <w:lang w:val="en-US"/>
        </w:rPr>
        <w:t>P</w:t>
      </w:r>
      <w:r w:rsidRPr="005D2485">
        <w:rPr>
          <w:rFonts w:ascii="Porsche Next TT" w:hAnsi="Porsche Next TT" w:cs="Porsche Next TT"/>
          <w:lang w:val="en-US"/>
        </w:rPr>
        <w:t xml:space="preserve">ackage </w:t>
      </w:r>
      <w:r w:rsidR="009F715F" w:rsidRPr="005D2485">
        <w:rPr>
          <w:rFonts w:ascii="Porsche Next TT" w:hAnsi="Porsche Next TT" w:cs="Porsche Next TT"/>
          <w:lang w:val="en-US"/>
        </w:rPr>
        <w:t>H</w:t>
      </w:r>
      <w:r w:rsidRPr="005D2485">
        <w:rPr>
          <w:rFonts w:ascii="Porsche Next TT" w:hAnsi="Porsche Next TT" w:cs="Porsche Next TT"/>
          <w:lang w:val="en-US"/>
        </w:rPr>
        <w:t>andling</w:t>
      </w:r>
      <w:bookmarkEnd w:id="143"/>
      <w:bookmarkEnd w:id="144"/>
      <w:bookmarkEnd w:id="145"/>
    </w:p>
    <w:p w14:paraId="5C255415" w14:textId="2F0D2B3C" w:rsidR="00FB17D5" w:rsidRPr="005D2485" w:rsidRDefault="00D02DCC">
      <w:pPr>
        <w:spacing w:line="240" w:lineRule="auto"/>
        <w:rPr>
          <w:rFonts w:ascii="Porsche Next TT" w:hAnsi="Porsche Next TT" w:cs="Porsche Next TT"/>
          <w:lang w:val="en-US"/>
        </w:rPr>
      </w:pPr>
      <w:r w:rsidRPr="005D2485">
        <w:rPr>
          <w:rFonts w:ascii="Porsche Next TT" w:hAnsi="Porsche Next TT" w:cs="Porsche Next TT"/>
          <w:lang w:val="en-US"/>
        </w:rPr>
        <w:t>Basically,</w:t>
      </w:r>
      <w:r w:rsidR="005C3627" w:rsidRPr="005D2485">
        <w:rPr>
          <w:rFonts w:ascii="Porsche Next TT" w:hAnsi="Porsche Next TT" w:cs="Porsche Next TT"/>
          <w:lang w:val="en-US"/>
        </w:rPr>
        <w:t xml:space="preserve"> shipping goods are packed in cardboard boxes with the appropriate size by consignees or in sea freight containers. </w:t>
      </w:r>
    </w:p>
    <w:p w14:paraId="1F179A8C" w14:textId="6D7017C4"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As </w:t>
      </w:r>
      <w:r w:rsidR="004D2991" w:rsidRPr="005D2485">
        <w:rPr>
          <w:rFonts w:ascii="Porsche Next TT" w:hAnsi="Porsche Next TT" w:cs="Porsche Next TT"/>
          <w:lang w:val="en-US"/>
        </w:rPr>
        <w:t>an exception</w:t>
      </w:r>
      <w:r w:rsidRPr="005D2485">
        <w:rPr>
          <w:rFonts w:ascii="Porsche Next TT" w:hAnsi="Porsche Next TT" w:cs="Porsche Next TT"/>
          <w:lang w:val="en-US"/>
        </w:rPr>
        <w:t xml:space="preserve"> the below packages are used for shipping goods.</w:t>
      </w:r>
    </w:p>
    <w:p w14:paraId="6790BC6E" w14:textId="3B2B6694" w:rsidR="00FB17D5" w:rsidRPr="005D2485" w:rsidRDefault="005C3627" w:rsidP="00886A7F">
      <w:pPr>
        <w:numPr>
          <w:ilvl w:val="0"/>
          <w:numId w:val="11"/>
        </w:numPr>
        <w:spacing w:after="0" w:line="240" w:lineRule="auto"/>
        <w:rPr>
          <w:rFonts w:ascii="Porsche Next TT" w:hAnsi="Porsche Next TT" w:cs="Porsche Next TT"/>
          <w:lang w:val="en-US"/>
        </w:rPr>
      </w:pPr>
      <w:r w:rsidRPr="005D2485">
        <w:rPr>
          <w:rFonts w:ascii="Porsche Next TT" w:hAnsi="Porsche Next TT" w:cs="Porsche Next TT"/>
          <w:lang w:val="en-US"/>
        </w:rPr>
        <w:t>Porsche original cardboard boxes (</w:t>
      </w:r>
      <w:r w:rsidR="004D2991" w:rsidRPr="005D2485">
        <w:rPr>
          <w:rFonts w:ascii="Porsche Next TT" w:hAnsi="Porsche Next TT" w:cs="Porsche Next TT"/>
          <w:lang w:val="en-US"/>
        </w:rPr>
        <w:t>e.g.,</w:t>
      </w:r>
      <w:r w:rsidRPr="005D2485">
        <w:rPr>
          <w:rFonts w:ascii="Porsche Next TT" w:hAnsi="Porsche Next TT" w:cs="Porsche Next TT"/>
          <w:lang w:val="en-US"/>
        </w:rPr>
        <w:t xml:space="preserve"> body parts, windshield, etc.)</w:t>
      </w:r>
    </w:p>
    <w:p w14:paraId="3699C46B" w14:textId="239C47E9" w:rsidR="00FB17D5" w:rsidRPr="005D2485" w:rsidRDefault="005C3627" w:rsidP="00886A7F">
      <w:pPr>
        <w:numPr>
          <w:ilvl w:val="0"/>
          <w:numId w:val="11"/>
        </w:numPr>
        <w:spacing w:after="0" w:line="240" w:lineRule="auto"/>
        <w:rPr>
          <w:rFonts w:ascii="Porsche Next TT" w:hAnsi="Porsche Next TT" w:cs="Porsche Next TT"/>
          <w:lang w:val="en-US"/>
        </w:rPr>
      </w:pPr>
      <w:r w:rsidRPr="005D2485">
        <w:rPr>
          <w:rFonts w:ascii="Porsche Next TT" w:hAnsi="Porsche Next TT" w:cs="Porsche Next TT"/>
          <w:lang w:val="en-US"/>
        </w:rPr>
        <w:t>Metal and wooden frames for specific vehicle components (</w:t>
      </w:r>
      <w:r w:rsidR="00D02DCC" w:rsidRPr="005D2485">
        <w:rPr>
          <w:rFonts w:ascii="Porsche Next TT" w:hAnsi="Porsche Next TT" w:cs="Porsche Next TT"/>
          <w:lang w:val="en-US"/>
        </w:rPr>
        <w:t>e.g.,</w:t>
      </w:r>
      <w:r w:rsidRPr="005D2485">
        <w:rPr>
          <w:rFonts w:ascii="Porsche Next TT" w:hAnsi="Porsche Next TT" w:cs="Porsche Next TT"/>
          <w:lang w:val="en-US"/>
        </w:rPr>
        <w:t xml:space="preserve"> engines, transmission, etc.)</w:t>
      </w:r>
    </w:p>
    <w:p w14:paraId="44110B65" w14:textId="77777777" w:rsidR="00FB17D5" w:rsidRPr="005D2485" w:rsidRDefault="005C3627" w:rsidP="00886A7F">
      <w:pPr>
        <w:numPr>
          <w:ilvl w:val="0"/>
          <w:numId w:val="11"/>
        </w:numPr>
        <w:spacing w:after="0" w:line="240" w:lineRule="auto"/>
        <w:rPr>
          <w:rFonts w:ascii="Porsche Next TT" w:hAnsi="Porsche Next TT" w:cs="Porsche Next TT"/>
          <w:lang w:val="en-US"/>
        </w:rPr>
      </w:pPr>
      <w:r w:rsidRPr="005D2485">
        <w:rPr>
          <w:rFonts w:ascii="Porsche Next TT" w:hAnsi="Porsche Next TT" w:cs="Porsche Next TT"/>
          <w:lang w:val="en-US"/>
        </w:rPr>
        <w:t>Wooden boxes (display rack, furniture equipment, etc.)</w:t>
      </w:r>
    </w:p>
    <w:p w14:paraId="5CEF0951" w14:textId="2E69EFF0"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In view of the high </w:t>
      </w:r>
      <w:r w:rsidR="00D02DCC" w:rsidRPr="005D2485">
        <w:rPr>
          <w:rFonts w:ascii="Porsche Next TT" w:hAnsi="Porsche Next TT" w:cs="Porsche Next TT"/>
          <w:lang w:val="en-US"/>
        </w:rPr>
        <w:t>value</w:t>
      </w:r>
      <w:r w:rsidRPr="005D2485">
        <w:rPr>
          <w:rFonts w:ascii="Porsche Next TT" w:hAnsi="Porsche Next TT" w:cs="Porsche Next TT"/>
          <w:lang w:val="en-US"/>
        </w:rPr>
        <w:t xml:space="preserve"> of the goods, the packages are to be treated with the utmost care during transportation, storage, and handling, so as to avoid any damage. The goods must be kept dry. Stock must be shipped in closed trucks only</w:t>
      </w:r>
      <w:r w:rsidR="005D7374" w:rsidRPr="005D2485">
        <w:rPr>
          <w:rFonts w:ascii="Porsche Next TT" w:hAnsi="Porsche Next TT" w:cs="Porsche Next TT"/>
          <w:lang w:val="en-US"/>
        </w:rPr>
        <w:t xml:space="preserve"> (dry vans)</w:t>
      </w:r>
      <w:r w:rsidRPr="005D2485">
        <w:rPr>
          <w:rFonts w:ascii="Porsche Next TT" w:hAnsi="Porsche Next TT" w:cs="Porsche Next TT"/>
          <w:lang w:val="en-US"/>
        </w:rPr>
        <w:t>.</w:t>
      </w:r>
    </w:p>
    <w:p w14:paraId="59454A48" w14:textId="77777777" w:rsidR="00FB17D5" w:rsidRPr="005D2485" w:rsidRDefault="005C3627">
      <w:pPr>
        <w:pStyle w:val="Heading3"/>
        <w:spacing w:line="240" w:lineRule="auto"/>
        <w:rPr>
          <w:rFonts w:ascii="Porsche Next TT" w:hAnsi="Porsche Next TT" w:cs="Porsche Next TT"/>
          <w:lang w:val="en-US"/>
        </w:rPr>
      </w:pPr>
      <w:bookmarkStart w:id="146" w:name="_Toc467586502"/>
      <w:bookmarkStart w:id="147" w:name="_Toc9514650"/>
      <w:bookmarkStart w:id="148" w:name="_Toc196298494"/>
      <w:r w:rsidRPr="005D2485">
        <w:rPr>
          <w:rFonts w:ascii="Porsche Next TT" w:hAnsi="Porsche Next TT" w:cs="Porsche Next TT"/>
          <w:lang w:val="en-US"/>
        </w:rPr>
        <w:t xml:space="preserve">Agreement on </w:t>
      </w:r>
      <w:r w:rsidR="009F715F" w:rsidRPr="005D2485">
        <w:rPr>
          <w:rFonts w:ascii="Porsche Next TT" w:hAnsi="Porsche Next TT" w:cs="Porsche Next TT"/>
          <w:lang w:val="en-US"/>
        </w:rPr>
        <w:t>C</w:t>
      </w:r>
      <w:r w:rsidRPr="005D2485">
        <w:rPr>
          <w:rFonts w:ascii="Porsche Next TT" w:hAnsi="Porsche Next TT" w:cs="Porsche Next TT"/>
          <w:lang w:val="en-US"/>
        </w:rPr>
        <w:t xml:space="preserve">laims for </w:t>
      </w:r>
      <w:r w:rsidR="009F715F" w:rsidRPr="005D2485">
        <w:rPr>
          <w:rFonts w:ascii="Porsche Next TT" w:hAnsi="Porsche Next TT" w:cs="Porsche Next TT"/>
          <w:lang w:val="en-US"/>
        </w:rPr>
        <w:t>D</w:t>
      </w:r>
      <w:r w:rsidRPr="005D2485">
        <w:rPr>
          <w:rFonts w:ascii="Porsche Next TT" w:hAnsi="Porsche Next TT" w:cs="Porsche Next TT"/>
          <w:lang w:val="en-US"/>
        </w:rPr>
        <w:t>amages</w:t>
      </w:r>
      <w:bookmarkEnd w:id="146"/>
      <w:bookmarkEnd w:id="147"/>
      <w:bookmarkEnd w:id="148"/>
    </w:p>
    <w:p w14:paraId="523F8E89"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A specific process has to be implemented for dealing with claims between the contractor and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(agreement on claims for damages). </w:t>
      </w:r>
    </w:p>
    <w:p w14:paraId="6B4C0A90" w14:textId="6BA45D60" w:rsidR="00FB17D5" w:rsidRPr="005D2485" w:rsidRDefault="0E16AAAF">
      <w:pPr>
        <w:spacing w:line="240" w:lineRule="auto"/>
        <w:rPr>
          <w:rFonts w:ascii="Porsche Next TT" w:hAnsi="Porsche Next TT" w:cs="Porsche Next TT"/>
          <w:lang w:val="en-US"/>
        </w:rPr>
      </w:pPr>
      <w:r w:rsidRPr="005D2485">
        <w:rPr>
          <w:rFonts w:ascii="Porsche Next TT" w:hAnsi="Porsche Next TT" w:cs="Porsche Next TT"/>
          <w:lang w:val="en-US"/>
        </w:rPr>
        <w:t xml:space="preserve">The contractor is to keep statistics of damage occurring in transit and </w:t>
      </w:r>
      <w:r w:rsidR="3E1DB7EF" w:rsidRPr="005D2485">
        <w:rPr>
          <w:rFonts w:ascii="Porsche Next TT" w:hAnsi="Porsche Next TT" w:cs="Porsche Next TT"/>
          <w:lang w:val="en-US"/>
        </w:rPr>
        <w:t xml:space="preserve">report on </w:t>
      </w:r>
      <w:r w:rsidRPr="005D2485">
        <w:rPr>
          <w:rFonts w:ascii="Porsche Next TT" w:hAnsi="Porsche Next TT" w:cs="Porsche Next TT"/>
          <w:lang w:val="en-US"/>
        </w:rPr>
        <w:t>the</w:t>
      </w:r>
      <w:r w:rsidR="3E1DB7EF" w:rsidRPr="005D2485">
        <w:rPr>
          <w:rFonts w:ascii="Porsche Next TT" w:hAnsi="Porsche Next TT" w:cs="Porsche Next TT"/>
          <w:lang w:val="en-US"/>
        </w:rPr>
        <w:t xml:space="preserve"> </w:t>
      </w:r>
      <w:r w:rsidRPr="005D2485">
        <w:rPr>
          <w:rFonts w:ascii="Porsche Next TT" w:hAnsi="Porsche Next TT" w:cs="Porsche Next TT"/>
          <w:lang w:val="en-US"/>
        </w:rPr>
        <w:t>statistics</w:t>
      </w:r>
      <w:r w:rsidR="3E1DB7EF" w:rsidRPr="005D2485">
        <w:rPr>
          <w:rFonts w:ascii="Porsche Next TT" w:hAnsi="Porsche Next TT" w:cs="Porsche Next TT"/>
          <w:lang w:val="en-US"/>
        </w:rPr>
        <w:t xml:space="preserve"> via a </w:t>
      </w:r>
      <w:r w:rsidR="3E1DB7EF" w:rsidRPr="005D2485">
        <w:rPr>
          <w:rFonts w:ascii="Porsche Next TT" w:hAnsi="Porsche Next TT" w:cs="Porsche Next TT"/>
          <w:u w:val="single"/>
          <w:lang w:val="en-US"/>
        </w:rPr>
        <w:t>Monthly Management Report (MR)</w:t>
      </w:r>
      <w:r w:rsidRPr="005D2485">
        <w:rPr>
          <w:rFonts w:ascii="Porsche Next TT" w:hAnsi="Porsche Next TT" w:cs="Porsche Next TT"/>
          <w:lang w:val="en-US"/>
        </w:rPr>
        <w:t xml:space="preserve"> to Porsche on the </w:t>
      </w:r>
      <w:r w:rsidR="2B4F15DA" w:rsidRPr="005D2485">
        <w:rPr>
          <w:rFonts w:ascii="Porsche Next TT" w:hAnsi="Porsche Next TT" w:cs="Porsche Next TT"/>
          <w:lang w:val="en-US"/>
        </w:rPr>
        <w:t>10</w:t>
      </w:r>
      <w:r w:rsidR="00BE6C64" w:rsidRPr="005D2485">
        <w:rPr>
          <w:rFonts w:ascii="Porsche Next TT" w:hAnsi="Porsche Next TT" w:cs="Porsche Next TT"/>
          <w:vertAlign w:val="superscript"/>
          <w:lang w:val="en-US"/>
        </w:rPr>
        <w:t>th</w:t>
      </w:r>
      <w:r w:rsidR="00BE6C64" w:rsidRPr="005D2485">
        <w:rPr>
          <w:rFonts w:ascii="Porsche Next TT" w:hAnsi="Porsche Next TT" w:cs="Porsche Next TT"/>
          <w:lang w:val="en-US"/>
        </w:rPr>
        <w:t xml:space="preserve"> business</w:t>
      </w:r>
      <w:r w:rsidRPr="005D2485">
        <w:rPr>
          <w:rFonts w:ascii="Porsche Next TT" w:hAnsi="Porsche Next TT" w:cs="Porsche Next TT"/>
          <w:lang w:val="en-US"/>
        </w:rPr>
        <w:t xml:space="preserve"> day of the following month. </w:t>
      </w:r>
    </w:p>
    <w:p w14:paraId="5F3E2C9F" w14:textId="59265F65"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Cases of </w:t>
      </w:r>
      <w:bookmarkStart w:id="149" w:name="OLE_LINK5"/>
      <w:bookmarkStart w:id="150" w:name="OLE_LINK7"/>
      <w:r w:rsidRPr="005D2485">
        <w:rPr>
          <w:rFonts w:ascii="Porsche Next TT" w:hAnsi="Porsche Next TT" w:cs="Porsche Next TT"/>
          <w:lang w:val="en-US"/>
        </w:rPr>
        <w:t>damaged goods have to be reported after being ascertained</w:t>
      </w:r>
      <w:bookmarkEnd w:id="149"/>
      <w:bookmarkEnd w:id="150"/>
      <w:r w:rsidRPr="005D2485">
        <w:rPr>
          <w:rFonts w:ascii="Porsche Next TT" w:hAnsi="Porsche Next TT" w:cs="Porsche Next TT"/>
          <w:lang w:val="en-US"/>
        </w:rPr>
        <w:t>. Subsequent notice of any concealed damage which has been caused by the contractor may be given within the statutory time limits.</w:t>
      </w:r>
    </w:p>
    <w:p w14:paraId="6F42C8C5" w14:textId="77777777" w:rsidR="00FB17D5" w:rsidRPr="005D2485" w:rsidRDefault="005C3627">
      <w:pPr>
        <w:pStyle w:val="Heading3"/>
        <w:spacing w:line="240" w:lineRule="auto"/>
        <w:rPr>
          <w:rFonts w:ascii="Porsche Next TT" w:hAnsi="Porsche Next TT" w:cs="Porsche Next TT"/>
          <w:lang w:val="en-US"/>
        </w:rPr>
      </w:pPr>
      <w:bookmarkStart w:id="151" w:name="_Toc467586503"/>
      <w:bookmarkStart w:id="152" w:name="_Toc9514651"/>
      <w:bookmarkStart w:id="153" w:name="_Toc196298495"/>
      <w:r w:rsidRPr="005D2485">
        <w:rPr>
          <w:rFonts w:ascii="Porsche Next TT" w:hAnsi="Porsche Next TT" w:cs="Porsche Next TT"/>
          <w:lang w:val="en-US"/>
        </w:rPr>
        <w:lastRenderedPageBreak/>
        <w:t xml:space="preserve">Emergency </w:t>
      </w:r>
      <w:r w:rsidR="009F715F" w:rsidRPr="005D2485">
        <w:rPr>
          <w:rFonts w:ascii="Porsche Next TT" w:hAnsi="Porsche Next TT" w:cs="Porsche Next TT"/>
          <w:lang w:val="en-US"/>
        </w:rPr>
        <w:t>C</w:t>
      </w:r>
      <w:r w:rsidRPr="005D2485">
        <w:rPr>
          <w:rFonts w:ascii="Porsche Next TT" w:hAnsi="Porsche Next TT" w:cs="Porsche Next TT"/>
          <w:lang w:val="en-US"/>
        </w:rPr>
        <w:t>oncept</w:t>
      </w:r>
      <w:bookmarkEnd w:id="151"/>
      <w:bookmarkEnd w:id="152"/>
      <w:bookmarkEnd w:id="153"/>
    </w:p>
    <w:p w14:paraId="701D14D1"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An elaborated emergency concept </w:t>
      </w:r>
      <w:r w:rsidR="005D7374" w:rsidRPr="005D2485">
        <w:rPr>
          <w:rFonts w:ascii="Porsche Next TT" w:hAnsi="Porsche Next TT" w:cs="Porsche Next TT"/>
          <w:lang w:val="en-US"/>
        </w:rPr>
        <w:t xml:space="preserve">(service recovery procedures) </w:t>
      </w:r>
      <w:r w:rsidRPr="005D2485">
        <w:rPr>
          <w:rFonts w:ascii="Porsche Next TT" w:hAnsi="Porsche Next TT" w:cs="Porsche Next TT"/>
          <w:lang w:val="en-US"/>
        </w:rPr>
        <w:t>has to be prepared for the scope of transportation services (e.g. technical defect of a truck</w:t>
      </w:r>
      <w:r w:rsidR="005D7374" w:rsidRPr="005D2485">
        <w:rPr>
          <w:rFonts w:ascii="Porsche Next TT" w:hAnsi="Porsche Next TT" w:cs="Porsche Next TT"/>
          <w:lang w:val="en-US"/>
        </w:rPr>
        <w:t xml:space="preserve"> (breakdown)</w:t>
      </w:r>
      <w:r w:rsidRPr="005D2485">
        <w:rPr>
          <w:rFonts w:ascii="Porsche Next TT" w:hAnsi="Porsche Next TT" w:cs="Porsche Next TT"/>
          <w:lang w:val="en-US"/>
        </w:rPr>
        <w:t>, strikes, etc. …) and presented in the offer.</w:t>
      </w:r>
    </w:p>
    <w:p w14:paraId="26B47B75" w14:textId="724C49D3" w:rsidR="00FB17D5" w:rsidRPr="005D2485" w:rsidRDefault="005C3627">
      <w:pPr>
        <w:pStyle w:val="Heading3"/>
        <w:spacing w:line="240" w:lineRule="auto"/>
        <w:rPr>
          <w:rFonts w:ascii="Porsche Next TT" w:hAnsi="Porsche Next TT" w:cs="Porsche Next TT"/>
          <w:lang w:val="en-US"/>
        </w:rPr>
      </w:pPr>
      <w:bookmarkStart w:id="154" w:name="_Toc467586504"/>
      <w:bookmarkStart w:id="155" w:name="_Toc9514652"/>
      <w:bookmarkStart w:id="156" w:name="_Toc196298496"/>
      <w:r w:rsidRPr="005D2485">
        <w:rPr>
          <w:rFonts w:ascii="Porsche Next TT" w:hAnsi="Porsche Next TT" w:cs="Porsche Next TT"/>
          <w:lang w:val="en-US"/>
        </w:rPr>
        <w:t>Environment</w:t>
      </w:r>
      <w:bookmarkEnd w:id="154"/>
      <w:bookmarkEnd w:id="155"/>
      <w:r w:rsidR="00BE6C64" w:rsidRPr="005D2485">
        <w:rPr>
          <w:rFonts w:ascii="Porsche Next TT" w:hAnsi="Porsche Next TT" w:cs="Porsche Next TT"/>
          <w:lang w:val="en-US"/>
        </w:rPr>
        <w:t xml:space="preserve"> &amp; Sustainability</w:t>
      </w:r>
      <w:bookmarkEnd w:id="156"/>
      <w:r w:rsidR="00BE6C64" w:rsidRPr="005D2485">
        <w:rPr>
          <w:rFonts w:ascii="Porsche Next TT" w:hAnsi="Porsche Next TT" w:cs="Porsche Next TT"/>
          <w:lang w:val="en-US"/>
        </w:rPr>
        <w:t xml:space="preserve"> </w:t>
      </w:r>
      <w:r w:rsidR="00046142" w:rsidRPr="005D2485">
        <w:rPr>
          <w:rFonts w:ascii="Porsche Next TT" w:hAnsi="Porsche Next TT" w:cs="Porsche Next TT"/>
          <w:lang w:val="en-US"/>
        </w:rPr>
        <w:t xml:space="preserve"> </w:t>
      </w:r>
    </w:p>
    <w:p w14:paraId="74F0EFC6" w14:textId="6EC95213" w:rsidR="00FB17D5" w:rsidRPr="005D2485" w:rsidRDefault="35C8FEEF">
      <w:pPr>
        <w:spacing w:line="240" w:lineRule="auto"/>
        <w:rPr>
          <w:rFonts w:ascii="Porsche Next TT" w:hAnsi="Porsche Next TT" w:cs="Porsche Next TT"/>
          <w:lang w:val="en-US"/>
        </w:rPr>
      </w:pPr>
      <w:r w:rsidRPr="005D2485">
        <w:rPr>
          <w:rFonts w:ascii="Porsche Next TT" w:hAnsi="Porsche Next TT" w:cs="Porsche Next TT"/>
          <w:lang w:val="en-US"/>
        </w:rPr>
        <w:t>Porsche (China) Motors Ltd.</w:t>
      </w:r>
      <w:r w:rsidR="0E16AAAF" w:rsidRPr="005D2485">
        <w:rPr>
          <w:rFonts w:ascii="Porsche Next TT" w:hAnsi="Porsche Next TT" w:cs="Porsche Next TT"/>
          <w:lang w:val="en-US"/>
        </w:rPr>
        <w:t xml:space="preserve"> is committed for protecting the environment. The contractor should strive to meet environmental standards such</w:t>
      </w:r>
      <w:r w:rsidR="00CC610B" w:rsidRPr="005D2485">
        <w:rPr>
          <w:rFonts w:ascii="Porsche Next TT" w:hAnsi="Porsche Next TT" w:cs="Porsche Next TT"/>
          <w:lang w:val="en-US"/>
        </w:rPr>
        <w:t xml:space="preserve"> as</w:t>
      </w:r>
      <w:r w:rsidR="0E16AAAF" w:rsidRPr="005D2485">
        <w:rPr>
          <w:rFonts w:ascii="Porsche Next TT" w:hAnsi="Porsche Next TT" w:cs="Porsche Next TT"/>
          <w:lang w:val="en-US"/>
        </w:rPr>
        <w:t xml:space="preserve"> ISO14001, or comparable management systems. Porsche reserves the right to implement annual audits concerning the protection of the environment.</w:t>
      </w:r>
    </w:p>
    <w:p w14:paraId="6CA17167" w14:textId="26AF1871" w:rsidR="7CFAF8D0" w:rsidRPr="005D2485" w:rsidRDefault="0E16AAAF" w:rsidP="7CFAF8D0">
      <w:pPr>
        <w:spacing w:line="240" w:lineRule="auto"/>
        <w:rPr>
          <w:rFonts w:ascii="Porsche Next TT" w:hAnsi="Porsche Next TT" w:cs="Porsche Next TT"/>
          <w:lang w:val="en-US"/>
        </w:rPr>
      </w:pPr>
      <w:r w:rsidRPr="005D2485">
        <w:rPr>
          <w:rFonts w:ascii="Porsche Next TT" w:hAnsi="Porsche Next TT" w:cs="Porsche Next TT"/>
          <w:lang w:val="en-US"/>
        </w:rPr>
        <w:t>In performing its services under this agreement, the contractor takes appropriate actions to conserve resources and to avoid environmental impacts in all modes of transportation.</w:t>
      </w:r>
    </w:p>
    <w:p w14:paraId="4E57D41A" w14:textId="351D7E98"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Only means of transportation which correspond to the state of the art, with reduced fuel consumption and noise emissions, are to be used. Refer to </w:t>
      </w:r>
      <w:r w:rsidR="009B740C" w:rsidRPr="005D2485">
        <w:rPr>
          <w:rFonts w:ascii="Porsche Next TT" w:hAnsi="Porsche Next TT" w:cs="Porsche Next TT"/>
          <w:lang w:val="en-US"/>
        </w:rPr>
        <w:t>Chinese</w:t>
      </w:r>
      <w:r w:rsidRPr="005D2485">
        <w:rPr>
          <w:rFonts w:ascii="Porsche Next TT" w:hAnsi="Porsche Next TT" w:cs="Porsche Next TT"/>
          <w:lang w:val="en-US"/>
        </w:rPr>
        <w:t xml:space="preserve"> laws and regulations.</w:t>
      </w:r>
    </w:p>
    <w:p w14:paraId="32334A58" w14:textId="77777777" w:rsidR="008839A1" w:rsidRDefault="001F2CE6" w:rsidP="007108A8">
      <w:pPr>
        <w:spacing w:line="240" w:lineRule="auto"/>
        <w:rPr>
          <w:rFonts w:ascii="Porsche Next TT" w:eastAsia="宋体" w:hAnsi="Porsche Next TT" w:cs="Porsche Next TT"/>
          <w:lang w:val="en-US" w:eastAsia="zh-CN"/>
        </w:rPr>
      </w:pPr>
      <w:r w:rsidRPr="008839A1">
        <w:rPr>
          <w:rFonts w:ascii="Porsche Next TT" w:hAnsi="Porsche Next TT" w:cs="Porsche Next TT"/>
          <w:lang w:val="en-US"/>
        </w:rPr>
        <w:t xml:space="preserve">In order to reach sustainability target of Zero Emission </w:t>
      </w:r>
      <w:r w:rsidR="002F615E" w:rsidRPr="008839A1">
        <w:rPr>
          <w:rFonts w:ascii="Porsche Next TT" w:hAnsi="Porsche Next TT" w:cs="Porsche Next TT"/>
          <w:lang w:val="en-US"/>
        </w:rPr>
        <w:t>Target 2030</w:t>
      </w:r>
      <w:r w:rsidRPr="008839A1">
        <w:rPr>
          <w:rFonts w:ascii="Porsche Next TT" w:hAnsi="Porsche Next TT" w:cs="Porsche Next TT"/>
          <w:lang w:val="en-US"/>
        </w:rPr>
        <w:t xml:space="preserve">, </w:t>
      </w:r>
      <w:r w:rsidR="002F615E" w:rsidRPr="008839A1">
        <w:rPr>
          <w:rFonts w:ascii="Porsche Next TT" w:hAnsi="Porsche Next TT" w:cs="Porsche Next TT"/>
          <w:lang w:val="en-US"/>
        </w:rPr>
        <w:t>Porsche (China) Motors Ltd</w:t>
      </w:r>
      <w:r w:rsidR="00D02DCC" w:rsidRPr="008839A1">
        <w:rPr>
          <w:rFonts w:ascii="Porsche Next TT" w:hAnsi="Porsche Next TT" w:cs="Porsche Next TT"/>
          <w:lang w:val="en-US"/>
        </w:rPr>
        <w:t>.</w:t>
      </w:r>
      <w:r w:rsidR="002F615E" w:rsidRPr="008839A1">
        <w:rPr>
          <w:rFonts w:ascii="Porsche Next TT" w:hAnsi="Porsche Next TT" w:cs="Porsche Next TT"/>
          <w:lang w:val="en-US"/>
        </w:rPr>
        <w:t xml:space="preserve"> </w:t>
      </w:r>
      <w:r w:rsidRPr="008839A1">
        <w:rPr>
          <w:rFonts w:ascii="Porsche Next TT" w:hAnsi="Porsche Next TT" w:cs="Porsche Next TT"/>
          <w:lang w:val="en-US"/>
        </w:rPr>
        <w:t>is</w:t>
      </w:r>
      <w:r w:rsidR="002F615E" w:rsidRPr="008839A1">
        <w:rPr>
          <w:rFonts w:ascii="Porsche Next TT" w:hAnsi="Porsche Next TT" w:cs="Porsche Next TT"/>
          <w:lang w:val="en-US"/>
        </w:rPr>
        <w:t xml:space="preserve"> </w:t>
      </w:r>
      <w:r w:rsidRPr="008839A1">
        <w:rPr>
          <w:rFonts w:ascii="Porsche Next TT" w:hAnsi="Porsche Next TT" w:cs="Porsche Next TT"/>
          <w:lang w:val="en-US"/>
        </w:rPr>
        <w:t xml:space="preserve">requesting a </w:t>
      </w:r>
      <w:r w:rsidR="007108A8" w:rsidRPr="008839A1">
        <w:rPr>
          <w:rFonts w:ascii="Porsche Next TT" w:hAnsi="Porsche Next TT" w:cs="Porsche Next TT"/>
          <w:lang w:val="en-US"/>
        </w:rPr>
        <w:t>sustainable</w:t>
      </w:r>
      <w:r w:rsidR="001724E7" w:rsidRPr="008839A1">
        <w:rPr>
          <w:rFonts w:ascii="Porsche Next TT" w:hAnsi="Porsche Next TT" w:cs="Porsche Next TT"/>
          <w:lang w:val="en-US"/>
        </w:rPr>
        <w:t xml:space="preserve"> </w:t>
      </w:r>
      <w:r w:rsidR="002F615E" w:rsidRPr="008839A1">
        <w:rPr>
          <w:rFonts w:ascii="Porsche Next TT" w:hAnsi="Porsche Next TT" w:cs="Porsche Next TT"/>
          <w:lang w:val="en-US"/>
        </w:rPr>
        <w:t>solution as</w:t>
      </w:r>
      <w:r w:rsidR="007108A8" w:rsidRPr="008839A1">
        <w:rPr>
          <w:rFonts w:ascii="Porsche Next TT" w:hAnsi="Porsche Next TT" w:cs="Porsche Next TT"/>
          <w:lang w:val="en-US"/>
        </w:rPr>
        <w:t xml:space="preserve"> green inbound transportation</w:t>
      </w:r>
      <w:r w:rsidR="00D765EF" w:rsidRPr="008839A1">
        <w:rPr>
          <w:rFonts w:ascii="Porsche Next TT" w:hAnsi="Porsche Next TT" w:cs="Porsche Next TT"/>
          <w:lang w:val="en-US"/>
        </w:rPr>
        <w:t xml:space="preserve"> CO</w:t>
      </w:r>
      <w:r w:rsidR="00D765EF" w:rsidRPr="008839A1">
        <w:rPr>
          <w:rFonts w:ascii="Porsche Next TT" w:hAnsi="Porsche Next TT" w:cs="Porsche Next TT" w:hint="eastAsia"/>
          <w:lang w:val="en-US"/>
        </w:rPr>
        <w:t>₂</w:t>
      </w:r>
      <w:r w:rsidR="00D765EF" w:rsidRPr="008839A1">
        <w:rPr>
          <w:rFonts w:ascii="Porsche Next TT" w:hAnsi="Porsche Next TT" w:cs="Porsche Next TT"/>
          <w:lang w:val="en-US"/>
        </w:rPr>
        <w:t xml:space="preserve"> </w:t>
      </w:r>
      <w:r w:rsidR="007108A8" w:rsidRPr="008839A1">
        <w:rPr>
          <w:rFonts w:ascii="Porsche Next TT" w:hAnsi="Porsche Next TT" w:cs="Porsche Next TT"/>
          <w:lang w:val="en-US"/>
        </w:rPr>
        <w:t>proposal</w:t>
      </w:r>
      <w:r w:rsidR="002F615E" w:rsidRPr="008839A1">
        <w:rPr>
          <w:rFonts w:ascii="Porsche Next TT" w:hAnsi="Porsche Next TT" w:cs="Porsche Next TT"/>
          <w:lang w:val="en-US"/>
        </w:rPr>
        <w:t xml:space="preserve"> to </w:t>
      </w:r>
      <w:r w:rsidRPr="008839A1">
        <w:rPr>
          <w:rFonts w:ascii="Porsche Next TT" w:hAnsi="Porsche Next TT" w:cs="Porsche Next TT"/>
          <w:lang w:val="en-US"/>
        </w:rPr>
        <w:t xml:space="preserve">replace traditional diesel trucks to reduce </w:t>
      </w:r>
    </w:p>
    <w:p w14:paraId="725CD79B" w14:textId="2355EB5E" w:rsidR="007108A8" w:rsidRPr="008839A1" w:rsidRDefault="00D765EF" w:rsidP="007108A8">
      <w:pPr>
        <w:spacing w:line="240" w:lineRule="auto"/>
        <w:rPr>
          <w:rFonts w:ascii="Porsche Next TT" w:hAnsi="Porsche Next TT" w:cs="Porsche Next TT"/>
          <w:lang w:val="en-US"/>
        </w:rPr>
      </w:pPr>
      <w:r w:rsidRPr="008839A1">
        <w:rPr>
          <w:rFonts w:ascii="Porsche Next TT" w:hAnsi="Porsche Next TT" w:cs="Porsche Next TT"/>
          <w:lang w:val="en-US"/>
        </w:rPr>
        <w:t>CO</w:t>
      </w:r>
      <w:r w:rsidRPr="008839A1">
        <w:rPr>
          <w:rFonts w:ascii="Porsche Next TT" w:hAnsi="Porsche Next TT" w:cs="Porsche Next TT" w:hint="eastAsia"/>
          <w:lang w:val="en-US"/>
        </w:rPr>
        <w:t>₂</w:t>
      </w:r>
      <w:r w:rsidRPr="008839A1">
        <w:rPr>
          <w:rFonts w:ascii="Porsche Next TT" w:hAnsi="Porsche Next TT" w:cs="Porsche Next TT"/>
          <w:lang w:val="en-US"/>
        </w:rPr>
        <w:t xml:space="preserve"> </w:t>
      </w:r>
      <w:r w:rsidR="001F2CE6" w:rsidRPr="008839A1">
        <w:rPr>
          <w:rFonts w:ascii="Porsche Next TT" w:hAnsi="Porsche Next TT" w:cs="Porsche Next TT"/>
          <w:lang w:val="en-US"/>
        </w:rPr>
        <w:t xml:space="preserve">emission </w:t>
      </w:r>
      <w:r w:rsidR="007108A8" w:rsidRPr="008839A1">
        <w:rPr>
          <w:rFonts w:ascii="Porsche Next TT" w:hAnsi="Porsche Next TT" w:cs="Porsche Next TT"/>
          <w:lang w:val="en-US"/>
        </w:rPr>
        <w:t xml:space="preserve">in daily </w:t>
      </w:r>
      <w:r w:rsidR="002F615E" w:rsidRPr="008839A1">
        <w:rPr>
          <w:rFonts w:ascii="Porsche Next TT" w:hAnsi="Porsche Next TT" w:cs="Porsche Next TT"/>
          <w:lang w:val="en-US"/>
        </w:rPr>
        <w:t xml:space="preserve">inbound transportation </w:t>
      </w:r>
      <w:r w:rsidR="00BD59F2" w:rsidRPr="008839A1">
        <w:rPr>
          <w:rFonts w:ascii="Porsche Next TT" w:hAnsi="Porsche Next TT" w:cs="Porsche Next TT"/>
          <w:lang w:val="en-US"/>
        </w:rPr>
        <w:t>delivery.</w:t>
      </w:r>
      <w:r w:rsidRPr="008839A1">
        <w:rPr>
          <w:rFonts w:ascii="Porsche Next TT" w:hAnsi="Porsche Next TT" w:cs="Porsche Next TT"/>
          <w:lang w:val="en-US"/>
        </w:rPr>
        <w:t xml:space="preserve"> </w:t>
      </w:r>
    </w:p>
    <w:p w14:paraId="4A5CA777" w14:textId="182547D3" w:rsidR="001F2CE6" w:rsidRPr="005D2485" w:rsidRDefault="001F2CE6" w:rsidP="001724E7">
      <w:pPr>
        <w:spacing w:line="240" w:lineRule="auto"/>
        <w:rPr>
          <w:rFonts w:ascii="Porsche Next TT" w:hAnsi="Porsche Next TT" w:cs="Porsche Next TT"/>
          <w:lang w:val="en-US"/>
        </w:rPr>
      </w:pPr>
      <w:r w:rsidRPr="008839A1">
        <w:rPr>
          <w:rFonts w:ascii="Porsche Next TT" w:hAnsi="Porsche Next TT" w:cs="Porsche Next TT"/>
          <w:lang w:val="en-US"/>
        </w:rPr>
        <w:t>Th</w:t>
      </w:r>
      <w:r w:rsidR="002F615E" w:rsidRPr="008839A1">
        <w:rPr>
          <w:rFonts w:ascii="Porsche Next TT" w:hAnsi="Porsche Next TT" w:cs="Porsche Next TT"/>
          <w:lang w:val="en-US"/>
        </w:rPr>
        <w:t xml:space="preserve">e contractor should propose a </w:t>
      </w:r>
      <w:r w:rsidR="007108A8" w:rsidRPr="008839A1">
        <w:rPr>
          <w:rFonts w:ascii="Porsche Next TT" w:hAnsi="Porsche Next TT" w:cs="Porsche Next TT"/>
          <w:lang w:val="en-US"/>
        </w:rPr>
        <w:t xml:space="preserve">green inbound transportation proposal </w:t>
      </w:r>
      <w:r w:rsidR="002F615E" w:rsidRPr="008839A1">
        <w:rPr>
          <w:rFonts w:ascii="Porsche Next TT" w:hAnsi="Porsche Next TT" w:cs="Porsche Next TT"/>
          <w:lang w:val="en-US"/>
        </w:rPr>
        <w:t>with</w:t>
      </w:r>
      <w:r w:rsidRPr="008839A1">
        <w:rPr>
          <w:rFonts w:ascii="Porsche Next TT" w:hAnsi="Porsche Next TT" w:cs="Porsche Next TT"/>
          <w:lang w:val="en-US"/>
        </w:rPr>
        <w:t xml:space="preserve"> significant </w:t>
      </w:r>
      <w:r w:rsidR="00D765EF" w:rsidRPr="008839A1">
        <w:rPr>
          <w:rFonts w:ascii="Porsche Next TT" w:hAnsi="Porsche Next TT" w:cs="Porsche Next TT"/>
          <w:lang w:val="en-US"/>
        </w:rPr>
        <w:t>CO</w:t>
      </w:r>
      <w:r w:rsidR="00BD59F2" w:rsidRPr="008839A1">
        <w:rPr>
          <w:rFonts w:ascii="Porsche Next TT" w:hAnsi="Porsche Next TT" w:cs="Porsche Next TT" w:hint="eastAsia"/>
          <w:lang w:val="en-US"/>
        </w:rPr>
        <w:t>₂</w:t>
      </w:r>
      <w:r w:rsidR="00BD59F2" w:rsidRPr="008839A1">
        <w:rPr>
          <w:rFonts w:ascii="Porsche Next TT" w:hAnsi="Porsche Next TT" w:cs="Porsche Next TT"/>
          <w:lang w:val="en-US"/>
        </w:rPr>
        <w:t xml:space="preserve"> release</w:t>
      </w:r>
      <w:r w:rsidRPr="008839A1">
        <w:rPr>
          <w:rFonts w:ascii="Porsche Next TT" w:hAnsi="Porsche Next TT" w:cs="Porsche Next TT"/>
          <w:lang w:val="en-US"/>
        </w:rPr>
        <w:t xml:space="preserve"> reduction</w:t>
      </w:r>
      <w:r w:rsidR="001724E7" w:rsidRPr="008839A1">
        <w:rPr>
          <w:rFonts w:ascii="Porsche Next TT" w:hAnsi="Porsche Next TT" w:cs="Porsche Next TT"/>
          <w:lang w:val="en-US"/>
        </w:rPr>
        <w:t xml:space="preserve"> </w:t>
      </w:r>
      <w:r w:rsidR="00D62416" w:rsidRPr="008839A1">
        <w:rPr>
          <w:rFonts w:ascii="Porsche Next TT" w:hAnsi="Porsche Next TT" w:cs="Porsche Next TT"/>
          <w:lang w:val="en-US"/>
        </w:rPr>
        <w:t>and minimum</w:t>
      </w:r>
      <w:r w:rsidR="001724E7" w:rsidRPr="008839A1">
        <w:rPr>
          <w:rFonts w:ascii="Porsche Next TT" w:hAnsi="Porsche Next TT" w:cs="Porsche Next TT"/>
          <w:lang w:val="en-US"/>
        </w:rPr>
        <w:t xml:space="preserve"> </w:t>
      </w:r>
      <w:r w:rsidRPr="008839A1">
        <w:rPr>
          <w:rFonts w:ascii="Porsche Next TT" w:hAnsi="Porsche Next TT" w:cs="Porsche Next TT"/>
          <w:lang w:val="en-US"/>
        </w:rPr>
        <w:t xml:space="preserve">cost increasing impact. </w:t>
      </w:r>
      <w:r w:rsidR="007108A8" w:rsidRPr="008839A1">
        <w:rPr>
          <w:rFonts w:ascii="Porsche Next TT" w:hAnsi="Porsche Next TT" w:cs="Porsche Next TT"/>
          <w:lang w:val="en-US"/>
        </w:rPr>
        <w:t xml:space="preserve">The </w:t>
      </w:r>
      <w:r w:rsidR="001724E7" w:rsidRPr="008839A1">
        <w:rPr>
          <w:rFonts w:ascii="Porsche Next TT" w:hAnsi="Porsche Next TT" w:cs="Porsche Next TT"/>
          <w:lang w:val="en-US"/>
        </w:rPr>
        <w:t>proposal should work on the</w:t>
      </w:r>
      <w:r w:rsidR="007108A8" w:rsidRPr="008839A1">
        <w:rPr>
          <w:rFonts w:ascii="Porsche Next TT" w:hAnsi="Porsche Next TT" w:cs="Porsche Next TT"/>
          <w:lang w:val="en-US"/>
        </w:rPr>
        <w:t xml:space="preserve"> </w:t>
      </w:r>
      <w:r w:rsidRPr="008839A1">
        <w:rPr>
          <w:rFonts w:ascii="Porsche Next TT" w:hAnsi="Porsche Next TT" w:cs="Porsche Next TT"/>
          <w:lang w:val="en-US"/>
        </w:rPr>
        <w:t xml:space="preserve">most suitable green truck types </w:t>
      </w:r>
      <w:r w:rsidR="001724E7" w:rsidRPr="008839A1">
        <w:rPr>
          <w:rFonts w:ascii="Porsche Next TT" w:hAnsi="Porsche Next TT" w:cs="Porsche Next TT"/>
          <w:lang w:val="en-US"/>
        </w:rPr>
        <w:t xml:space="preserve">and the replacement </w:t>
      </w:r>
      <w:r w:rsidR="00D62416" w:rsidRPr="008839A1">
        <w:rPr>
          <w:rFonts w:ascii="Porsche Next TT" w:hAnsi="Porsche Next TT" w:cs="Porsche Next TT"/>
          <w:lang w:val="en-US"/>
        </w:rPr>
        <w:t>% of</w:t>
      </w:r>
      <w:r w:rsidRPr="008839A1">
        <w:rPr>
          <w:rFonts w:ascii="Porsche Next TT" w:hAnsi="Porsche Next TT" w:cs="Porsche Next TT"/>
          <w:lang w:val="en-US"/>
        </w:rPr>
        <w:t xml:space="preserve"> traditional diesel </w:t>
      </w:r>
      <w:r w:rsidR="00943FC3" w:rsidRPr="008839A1">
        <w:rPr>
          <w:rFonts w:ascii="Porsche Next TT" w:hAnsi="Porsche Next TT" w:cs="Porsche Next TT"/>
          <w:lang w:val="en-US"/>
        </w:rPr>
        <w:t>trucks to</w:t>
      </w:r>
      <w:r w:rsidR="001724E7" w:rsidRPr="008839A1">
        <w:rPr>
          <w:rFonts w:ascii="Porsche Next TT" w:hAnsi="Porsche Next TT" w:cs="Porsche Next TT"/>
          <w:lang w:val="en-US"/>
        </w:rPr>
        <w:t xml:space="preserve"> </w:t>
      </w:r>
      <w:r w:rsidRPr="008839A1">
        <w:rPr>
          <w:rFonts w:ascii="Porsche Next TT" w:hAnsi="Porsche Next TT" w:cs="Porsche Next TT"/>
          <w:lang w:val="en-US"/>
        </w:rPr>
        <w:t>have minimum negative transportation cost impact.</w:t>
      </w:r>
    </w:p>
    <w:p w14:paraId="648169FF" w14:textId="2D5F0D91" w:rsidR="001F2CE6" w:rsidRPr="005D2485" w:rsidRDefault="00D62416" w:rsidP="001724E7">
      <w:pPr>
        <w:rPr>
          <w:rFonts w:ascii="Porsche Next TT" w:hAnsi="Porsche Next TT" w:cs="Porsche Next TT"/>
          <w:lang w:val="en-US"/>
        </w:rPr>
      </w:pPr>
      <w:r w:rsidRPr="005D2485">
        <w:rPr>
          <w:rFonts w:ascii="Porsche Next TT" w:hAnsi="Porsche Next TT" w:cs="Porsche Next TT"/>
          <w:lang w:val="en-US"/>
        </w:rPr>
        <w:t>Green</w:t>
      </w:r>
      <w:r w:rsidR="001F2CE6" w:rsidRPr="005D2485">
        <w:rPr>
          <w:rFonts w:ascii="Porsche Next TT" w:hAnsi="Porsche Next TT" w:cs="Porsche Next TT"/>
          <w:lang w:val="en-US"/>
        </w:rPr>
        <w:t xml:space="preserve"> energy is listed for reference only. </w:t>
      </w:r>
      <w:r w:rsidR="007108A8" w:rsidRPr="005D2485">
        <w:rPr>
          <w:rFonts w:ascii="Porsche Next TT" w:hAnsi="Porsche Next TT" w:cs="Porsche Next TT"/>
          <w:lang w:val="en-US"/>
        </w:rPr>
        <w:t>The green inbound transportation p</w:t>
      </w:r>
      <w:r w:rsidR="001F2CE6" w:rsidRPr="005D2485">
        <w:rPr>
          <w:rFonts w:ascii="Porsche Next TT" w:hAnsi="Porsche Next TT" w:cs="Porsche Next TT"/>
          <w:lang w:val="en-US"/>
        </w:rPr>
        <w:t xml:space="preserve">roposal is not limited to the list </w:t>
      </w:r>
      <w:r w:rsidR="00943FC3" w:rsidRPr="005D2485">
        <w:rPr>
          <w:rFonts w:ascii="Porsche Next TT" w:hAnsi="Porsche Next TT" w:cs="Porsche Next TT"/>
          <w:lang w:val="en-US"/>
        </w:rPr>
        <w:t>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3360"/>
      </w:tblGrid>
      <w:tr w:rsidR="001F2CE6" w:rsidRPr="005D2485" w14:paraId="265B5DF0" w14:textId="77777777" w:rsidTr="001F2CE6">
        <w:trPr>
          <w:trHeight w:val="539"/>
        </w:trPr>
        <w:tc>
          <w:tcPr>
            <w:tcW w:w="3010" w:type="dxa"/>
            <w:tcBorders>
              <w:top w:val="single" w:sz="4" w:space="0" w:color="auto"/>
              <w:left w:val="single" w:sz="4" w:space="0" w:color="auto"/>
              <w:bottom w:val="single" w:sz="4" w:space="0" w:color="auto"/>
              <w:right w:val="single" w:sz="4" w:space="0" w:color="auto"/>
            </w:tcBorders>
            <w:hideMark/>
          </w:tcPr>
          <w:p w14:paraId="53CC45BC" w14:textId="77777777" w:rsidR="001F2CE6" w:rsidRPr="005D2485" w:rsidRDefault="001F2CE6">
            <w:pPr>
              <w:rPr>
                <w:rFonts w:ascii="Porsche Next TT" w:hAnsi="Porsche Next TT" w:cs="Porsche Next TT"/>
                <w:b/>
                <w:bCs/>
                <w:lang w:val="en-US"/>
              </w:rPr>
            </w:pPr>
            <w:r w:rsidRPr="005D2485">
              <w:rPr>
                <w:rFonts w:ascii="Porsche Next TT" w:hAnsi="Porsche Next TT" w:cs="Porsche Next TT"/>
                <w:b/>
                <w:bCs/>
                <w:lang w:val="en-US"/>
              </w:rPr>
              <w:t>Alternatives to diesel</w:t>
            </w:r>
          </w:p>
        </w:tc>
        <w:tc>
          <w:tcPr>
            <w:tcW w:w="3360" w:type="dxa"/>
            <w:tcBorders>
              <w:top w:val="single" w:sz="4" w:space="0" w:color="auto"/>
              <w:left w:val="single" w:sz="4" w:space="0" w:color="auto"/>
              <w:bottom w:val="single" w:sz="4" w:space="0" w:color="auto"/>
              <w:right w:val="single" w:sz="4" w:space="0" w:color="auto"/>
            </w:tcBorders>
            <w:hideMark/>
          </w:tcPr>
          <w:p w14:paraId="5E9C1EED" w14:textId="77777777" w:rsidR="001F2CE6" w:rsidRPr="005D2485" w:rsidRDefault="001F2CE6">
            <w:pPr>
              <w:rPr>
                <w:rFonts w:ascii="Porsche Next TT" w:hAnsi="Porsche Next TT" w:cs="Porsche Next TT"/>
                <w:b/>
                <w:bCs/>
                <w:lang w:val="en-US"/>
              </w:rPr>
            </w:pPr>
            <w:r w:rsidRPr="005D2485">
              <w:rPr>
                <w:rFonts w:ascii="Porsche Next TT" w:hAnsi="Porsche Next TT" w:cs="Porsche Next TT"/>
                <w:b/>
                <w:bCs/>
                <w:lang w:val="en-US"/>
              </w:rPr>
              <w:t>Percentage reduction of GHG</w:t>
            </w:r>
          </w:p>
        </w:tc>
      </w:tr>
      <w:tr w:rsidR="001F2CE6" w:rsidRPr="005D2485" w14:paraId="1A49C5A6" w14:textId="77777777" w:rsidTr="001F2CE6">
        <w:trPr>
          <w:trHeight w:val="269"/>
        </w:trPr>
        <w:tc>
          <w:tcPr>
            <w:tcW w:w="3010" w:type="dxa"/>
            <w:tcBorders>
              <w:top w:val="single" w:sz="4" w:space="0" w:color="auto"/>
              <w:left w:val="single" w:sz="4" w:space="0" w:color="auto"/>
              <w:bottom w:val="single" w:sz="4" w:space="0" w:color="auto"/>
              <w:right w:val="single" w:sz="4" w:space="0" w:color="auto"/>
            </w:tcBorders>
            <w:hideMark/>
          </w:tcPr>
          <w:p w14:paraId="1A2F92FC"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Electric &amp; Hydrogen</w:t>
            </w:r>
          </w:p>
        </w:tc>
        <w:tc>
          <w:tcPr>
            <w:tcW w:w="3360" w:type="dxa"/>
            <w:tcBorders>
              <w:top w:val="single" w:sz="4" w:space="0" w:color="auto"/>
              <w:left w:val="single" w:sz="4" w:space="0" w:color="auto"/>
              <w:bottom w:val="single" w:sz="4" w:space="0" w:color="auto"/>
              <w:right w:val="single" w:sz="4" w:space="0" w:color="auto"/>
            </w:tcBorders>
            <w:hideMark/>
          </w:tcPr>
          <w:p w14:paraId="2E269C5F"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100%</w:t>
            </w:r>
          </w:p>
        </w:tc>
      </w:tr>
      <w:tr w:rsidR="001F2CE6" w:rsidRPr="005D2485" w14:paraId="72C02047" w14:textId="77777777" w:rsidTr="001F2CE6">
        <w:trPr>
          <w:trHeight w:val="428"/>
        </w:trPr>
        <w:tc>
          <w:tcPr>
            <w:tcW w:w="3010" w:type="dxa"/>
            <w:tcBorders>
              <w:top w:val="single" w:sz="4" w:space="0" w:color="auto"/>
              <w:left w:val="single" w:sz="4" w:space="0" w:color="auto"/>
              <w:bottom w:val="single" w:sz="4" w:space="0" w:color="auto"/>
              <w:right w:val="single" w:sz="4" w:space="0" w:color="auto"/>
            </w:tcBorders>
            <w:hideMark/>
          </w:tcPr>
          <w:p w14:paraId="1B3042AE"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BTL &amp; B</w:t>
            </w:r>
          </w:p>
        </w:tc>
        <w:tc>
          <w:tcPr>
            <w:tcW w:w="3360" w:type="dxa"/>
            <w:tcBorders>
              <w:top w:val="single" w:sz="4" w:space="0" w:color="auto"/>
              <w:left w:val="single" w:sz="4" w:space="0" w:color="auto"/>
              <w:bottom w:val="single" w:sz="4" w:space="0" w:color="auto"/>
              <w:right w:val="single" w:sz="4" w:space="0" w:color="auto"/>
            </w:tcBorders>
            <w:hideMark/>
          </w:tcPr>
          <w:p w14:paraId="257ACABB"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 60%</w:t>
            </w:r>
          </w:p>
        </w:tc>
      </w:tr>
      <w:tr w:rsidR="001F2CE6" w:rsidRPr="005D2485" w14:paraId="034609B5" w14:textId="77777777" w:rsidTr="001F2CE6">
        <w:trPr>
          <w:trHeight w:val="358"/>
        </w:trPr>
        <w:tc>
          <w:tcPr>
            <w:tcW w:w="3010" w:type="dxa"/>
            <w:tcBorders>
              <w:top w:val="single" w:sz="4" w:space="0" w:color="auto"/>
              <w:left w:val="single" w:sz="4" w:space="0" w:color="auto"/>
              <w:bottom w:val="single" w:sz="4" w:space="0" w:color="auto"/>
              <w:right w:val="single" w:sz="4" w:space="0" w:color="auto"/>
            </w:tcBorders>
            <w:hideMark/>
          </w:tcPr>
          <w:p w14:paraId="4FA33469"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 xml:space="preserve">LNG &amp; CNG </w:t>
            </w:r>
          </w:p>
        </w:tc>
        <w:tc>
          <w:tcPr>
            <w:tcW w:w="3360" w:type="dxa"/>
            <w:tcBorders>
              <w:top w:val="single" w:sz="4" w:space="0" w:color="auto"/>
              <w:left w:val="single" w:sz="4" w:space="0" w:color="auto"/>
              <w:bottom w:val="single" w:sz="4" w:space="0" w:color="auto"/>
              <w:right w:val="single" w:sz="4" w:space="0" w:color="auto"/>
            </w:tcBorders>
            <w:hideMark/>
          </w:tcPr>
          <w:p w14:paraId="431E7A49"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 34% (+- 5-10%)</w:t>
            </w:r>
          </w:p>
        </w:tc>
      </w:tr>
      <w:tr w:rsidR="001F2CE6" w:rsidRPr="005D2485" w14:paraId="274DBDEA" w14:textId="77777777" w:rsidTr="001F2CE6">
        <w:trPr>
          <w:trHeight w:val="277"/>
        </w:trPr>
        <w:tc>
          <w:tcPr>
            <w:tcW w:w="3010" w:type="dxa"/>
            <w:tcBorders>
              <w:top w:val="single" w:sz="4" w:space="0" w:color="auto"/>
              <w:left w:val="single" w:sz="4" w:space="0" w:color="auto"/>
              <w:bottom w:val="single" w:sz="4" w:space="0" w:color="auto"/>
              <w:right w:val="single" w:sz="4" w:space="0" w:color="auto"/>
            </w:tcBorders>
            <w:hideMark/>
          </w:tcPr>
          <w:p w14:paraId="30EF074C"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BWO</w:t>
            </w:r>
          </w:p>
        </w:tc>
        <w:tc>
          <w:tcPr>
            <w:tcW w:w="3360" w:type="dxa"/>
            <w:tcBorders>
              <w:top w:val="single" w:sz="4" w:space="0" w:color="auto"/>
              <w:left w:val="single" w:sz="4" w:space="0" w:color="auto"/>
              <w:bottom w:val="single" w:sz="4" w:space="0" w:color="auto"/>
              <w:right w:val="single" w:sz="4" w:space="0" w:color="auto"/>
            </w:tcBorders>
            <w:hideMark/>
          </w:tcPr>
          <w:p w14:paraId="5CF7BE55"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 20-40%</w:t>
            </w:r>
          </w:p>
        </w:tc>
      </w:tr>
      <w:tr w:rsidR="001F2CE6" w:rsidRPr="005D2485" w14:paraId="3DD7D505" w14:textId="77777777" w:rsidTr="001F2CE6">
        <w:trPr>
          <w:trHeight w:val="269"/>
        </w:trPr>
        <w:tc>
          <w:tcPr>
            <w:tcW w:w="3010" w:type="dxa"/>
            <w:tcBorders>
              <w:top w:val="single" w:sz="4" w:space="0" w:color="auto"/>
              <w:left w:val="single" w:sz="4" w:space="0" w:color="auto"/>
              <w:bottom w:val="single" w:sz="4" w:space="0" w:color="auto"/>
              <w:right w:val="single" w:sz="4" w:space="0" w:color="auto"/>
            </w:tcBorders>
            <w:hideMark/>
          </w:tcPr>
          <w:p w14:paraId="6C7B7739"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Other: RD &amp; HYB</w:t>
            </w:r>
          </w:p>
        </w:tc>
        <w:tc>
          <w:tcPr>
            <w:tcW w:w="3360" w:type="dxa"/>
            <w:tcBorders>
              <w:top w:val="single" w:sz="4" w:space="0" w:color="auto"/>
              <w:left w:val="single" w:sz="4" w:space="0" w:color="auto"/>
              <w:bottom w:val="single" w:sz="4" w:space="0" w:color="auto"/>
              <w:right w:val="single" w:sz="4" w:space="0" w:color="auto"/>
            </w:tcBorders>
            <w:hideMark/>
          </w:tcPr>
          <w:p w14:paraId="5799AEE8" w14:textId="77777777" w:rsidR="001F2CE6" w:rsidRPr="005D2485" w:rsidRDefault="001F2CE6">
            <w:pPr>
              <w:rPr>
                <w:rFonts w:ascii="Porsche Next TT" w:hAnsi="Porsche Next TT" w:cs="Porsche Next TT"/>
                <w:lang w:val="en-US"/>
              </w:rPr>
            </w:pPr>
            <w:r w:rsidRPr="005D2485">
              <w:rPr>
                <w:rFonts w:ascii="Porsche Next TT" w:hAnsi="Porsche Next TT" w:cs="Porsche Next TT"/>
                <w:lang w:val="en-US"/>
              </w:rPr>
              <w:t>n/a</w:t>
            </w:r>
          </w:p>
        </w:tc>
      </w:tr>
    </w:tbl>
    <w:p w14:paraId="1C13F962" w14:textId="77777777" w:rsidR="001F2CE6" w:rsidRPr="005D2485" w:rsidRDefault="001F2CE6" w:rsidP="001F2CE6">
      <w:pPr>
        <w:rPr>
          <w:rFonts w:ascii="Porsche Next TT" w:hAnsi="Porsche Next TT" w:cs="Porsche Next TT"/>
          <w:b/>
          <w:i/>
          <w:color w:val="808080"/>
          <w:sz w:val="20"/>
          <w:szCs w:val="20"/>
          <w:lang w:val="en-US" w:eastAsia="de-DE"/>
        </w:rPr>
      </w:pPr>
      <w:r w:rsidRPr="005D2485">
        <w:rPr>
          <w:rFonts w:ascii="Porsche Next TT" w:hAnsi="Porsche Next TT" w:cs="Porsche Next TT"/>
          <w:b/>
          <w:i/>
          <w:color w:val="808080"/>
          <w:lang w:val="en-US"/>
        </w:rPr>
        <w:t xml:space="preserve">               </w:t>
      </w:r>
      <w:r w:rsidRPr="005D2485">
        <w:rPr>
          <w:rFonts w:ascii="Porsche Next TT" w:hAnsi="Porsche Next TT" w:cs="Porsche Next TT"/>
          <w:b/>
          <w:i/>
          <w:color w:val="808080"/>
          <w:sz w:val="20"/>
          <w:szCs w:val="20"/>
          <w:lang w:val="en-US"/>
        </w:rPr>
        <w:t xml:space="preserve">BTL: Biomass to liquid; B: Biodiesel; LNG: Liquefied Natural Gas; CNG: Compressed Natural Gas; </w:t>
      </w:r>
    </w:p>
    <w:p w14:paraId="4552F2E7" w14:textId="20FD8D7A" w:rsidR="001F2CE6" w:rsidRPr="005D2485" w:rsidRDefault="001F2CE6" w:rsidP="001F2CE6">
      <w:pPr>
        <w:rPr>
          <w:rFonts w:ascii="Porsche Next TT" w:hAnsi="Porsche Next TT" w:cs="Porsche Next TT"/>
          <w:b/>
          <w:i/>
          <w:color w:val="808080"/>
          <w:sz w:val="20"/>
          <w:szCs w:val="20"/>
        </w:rPr>
      </w:pPr>
      <w:r w:rsidRPr="005D2485">
        <w:rPr>
          <w:rFonts w:ascii="Porsche Next TT" w:hAnsi="Porsche Next TT" w:cs="Porsche Next TT"/>
          <w:b/>
          <w:i/>
          <w:color w:val="808080"/>
          <w:sz w:val="20"/>
          <w:szCs w:val="20"/>
          <w:lang w:val="en-US"/>
        </w:rPr>
        <w:t xml:space="preserve">                  </w:t>
      </w:r>
      <w:r w:rsidRPr="005D2485">
        <w:rPr>
          <w:rFonts w:ascii="Porsche Next TT" w:hAnsi="Porsche Next TT" w:cs="Porsche Next TT"/>
          <w:b/>
          <w:i/>
          <w:color w:val="808080"/>
          <w:sz w:val="20"/>
          <w:szCs w:val="20"/>
        </w:rPr>
        <w:t>BWO: Biodiesel (</w:t>
      </w:r>
      <w:r w:rsidR="00D76C5D">
        <w:rPr>
          <w:rFonts w:ascii="Porsche Next TT" w:eastAsia="宋体" w:hAnsi="Porsche Next TT" w:cs="Porsche Next TT" w:hint="eastAsia"/>
          <w:b/>
          <w:i/>
          <w:color w:val="808080"/>
          <w:sz w:val="20"/>
          <w:szCs w:val="20"/>
          <w:lang w:eastAsia="zh-CN"/>
        </w:rPr>
        <w:t>w</w:t>
      </w:r>
      <w:r w:rsidRPr="005D2485">
        <w:rPr>
          <w:rFonts w:ascii="Porsche Next TT" w:hAnsi="Porsche Next TT" w:cs="Porsche Next TT"/>
          <w:b/>
          <w:i/>
          <w:color w:val="808080"/>
          <w:sz w:val="20"/>
          <w:szCs w:val="20"/>
        </w:rPr>
        <w:t>aste oil); RD: Renewable Diesel; HYB: Diesel (Hybrid)</w:t>
      </w:r>
    </w:p>
    <w:p w14:paraId="717C8A05" w14:textId="51C7DC8C" w:rsidR="007108A8" w:rsidRPr="005D2485" w:rsidRDefault="007108A8" w:rsidP="001F2CE6">
      <w:pPr>
        <w:rPr>
          <w:rFonts w:ascii="Porsche Next TT" w:hAnsi="Porsche Next TT" w:cs="Porsche Next TT"/>
          <w:b/>
          <w:i/>
          <w:color w:val="808080"/>
          <w:sz w:val="20"/>
          <w:szCs w:val="20"/>
        </w:rPr>
      </w:pPr>
    </w:p>
    <w:p w14:paraId="55BCEAB9" w14:textId="4D786202" w:rsidR="007108A8" w:rsidRPr="005D2485" w:rsidRDefault="007108A8" w:rsidP="007108A8">
      <w:pPr>
        <w:rPr>
          <w:rFonts w:ascii="Porsche Next TT" w:hAnsi="Porsche Next TT" w:cs="Porsche Next TT"/>
          <w:lang w:val="en-US"/>
        </w:rPr>
      </w:pPr>
      <w:r w:rsidRPr="005D2485">
        <w:rPr>
          <w:rFonts w:ascii="Porsche Next TT" w:hAnsi="Porsche Next TT" w:cs="Porsche Next TT"/>
          <w:lang w:val="en-US"/>
        </w:rPr>
        <w:t xml:space="preserve">Referring to GHG </w:t>
      </w:r>
      <w:r w:rsidR="00943FC3" w:rsidRPr="005D2485">
        <w:rPr>
          <w:rFonts w:ascii="Porsche Next TT" w:hAnsi="Porsche Next TT" w:cs="Porsche Next TT"/>
          <w:lang w:val="en-US"/>
        </w:rPr>
        <w:t>(GREENHOUSE</w:t>
      </w:r>
      <w:r w:rsidRPr="005D2485">
        <w:rPr>
          <w:rFonts w:ascii="Porsche Next TT" w:hAnsi="Porsche Next TT" w:cs="Porsche Next TT"/>
          <w:lang w:val="en-US"/>
        </w:rPr>
        <w:t xml:space="preserve"> GAS PROTOCOL), carbon emission = total distance travelled of each type of vehicle * emission factor of each vehicle type. </w:t>
      </w:r>
      <w:r w:rsidR="00026E19" w:rsidRPr="005D2485">
        <w:rPr>
          <w:rFonts w:ascii="Porsche Next TT" w:hAnsi="Porsche Next TT" w:cs="Porsche Next TT"/>
          <w:lang w:val="en-US"/>
        </w:rPr>
        <w:t xml:space="preserve">Consulting </w:t>
      </w:r>
      <w:r w:rsidRPr="005D2485">
        <w:rPr>
          <w:rFonts w:ascii="Porsche Next TT" w:hAnsi="Porsche Next TT" w:cs="Porsche Next TT"/>
          <w:lang w:val="en-US"/>
        </w:rPr>
        <w:t>with PCN Corporate Strategy and Development Team, 0.546 kg</w:t>
      </w:r>
      <w:r w:rsidR="00D765EF" w:rsidRPr="005D2485">
        <w:rPr>
          <w:rFonts w:ascii="Porsche Next TT" w:hAnsi="Porsche Next TT" w:cs="Porsche Next TT"/>
          <w:lang w:val="en-US"/>
        </w:rPr>
        <w:t xml:space="preserve"> CO₂ e</w:t>
      </w:r>
      <w:r w:rsidRPr="005D2485">
        <w:rPr>
          <w:rFonts w:ascii="Porsche Next TT" w:hAnsi="Porsche Next TT" w:cs="Porsche Next TT"/>
          <w:lang w:val="en-US"/>
        </w:rPr>
        <w:t xml:space="preserve">/km can be applied for traditional diesel trucks </w:t>
      </w:r>
      <w:r w:rsidR="00D765EF" w:rsidRPr="005D2485">
        <w:rPr>
          <w:rFonts w:ascii="Porsche Next TT" w:hAnsi="Porsche Next TT" w:cs="Porsche Next TT"/>
          <w:lang w:val="en-US"/>
        </w:rPr>
        <w:t xml:space="preserve">CO₂ </w:t>
      </w:r>
      <w:r w:rsidRPr="005D2485">
        <w:rPr>
          <w:rFonts w:ascii="Porsche Next TT" w:hAnsi="Porsche Next TT" w:cs="Porsche Next TT"/>
          <w:lang w:val="en-US"/>
        </w:rPr>
        <w:t xml:space="preserve">emission calculation. </w:t>
      </w:r>
      <w:r w:rsidR="001724E7" w:rsidRPr="005D2485">
        <w:rPr>
          <w:rFonts w:ascii="Porsche Next TT" w:hAnsi="Porsche Next TT" w:cs="Porsche Next TT"/>
          <w:lang w:val="en-US"/>
        </w:rPr>
        <w:t xml:space="preserve">The contractor should </w:t>
      </w:r>
      <w:r w:rsidRPr="005D2485">
        <w:rPr>
          <w:rFonts w:ascii="Porsche Next TT" w:hAnsi="Porsche Next TT" w:cs="Porsche Next TT"/>
          <w:lang w:val="en-US"/>
        </w:rPr>
        <w:t xml:space="preserve">remark if different calculation methodology is applied for </w:t>
      </w:r>
      <w:r w:rsidR="00D765EF" w:rsidRPr="005D2485">
        <w:rPr>
          <w:rFonts w:ascii="Porsche Next TT" w:hAnsi="Porsche Next TT" w:cs="Porsche Next TT"/>
          <w:lang w:val="en-US"/>
        </w:rPr>
        <w:t>CO₂ emission</w:t>
      </w:r>
      <w:r w:rsidRPr="005D2485">
        <w:rPr>
          <w:rFonts w:ascii="Porsche Next TT" w:hAnsi="Porsche Next TT" w:cs="Porsche Next TT"/>
          <w:lang w:val="en-US"/>
        </w:rPr>
        <w:t xml:space="preserve"> calculation.</w:t>
      </w:r>
    </w:p>
    <w:p w14:paraId="3D50CAD6" w14:textId="77777777" w:rsidR="001F2CE6" w:rsidRPr="005D2485" w:rsidRDefault="001F2CE6" w:rsidP="001F2CE6">
      <w:pPr>
        <w:rPr>
          <w:rFonts w:ascii="Porsche Next TT" w:hAnsi="Porsche Next TT" w:cs="Porsche Next TT"/>
          <w:b/>
          <w:i/>
          <w:color w:val="808080"/>
          <w:sz w:val="20"/>
          <w:szCs w:val="20"/>
          <w:lang w:val="en-US"/>
        </w:rPr>
      </w:pPr>
    </w:p>
    <w:p w14:paraId="2ECEBD05" w14:textId="6A14448E" w:rsidR="007108A8" w:rsidRPr="005D2485" w:rsidRDefault="001F2CE6" w:rsidP="001724E7">
      <w:pPr>
        <w:rPr>
          <w:rFonts w:ascii="Porsche Next TT" w:hAnsi="Porsche Next TT" w:cs="Porsche Next TT"/>
          <w:lang w:val="en-US"/>
        </w:rPr>
      </w:pPr>
      <w:r w:rsidRPr="005D2485">
        <w:rPr>
          <w:rFonts w:ascii="Porsche Next TT" w:hAnsi="Porsche Next TT" w:cs="Porsche Next TT"/>
          <w:lang w:val="en-US"/>
        </w:rPr>
        <w:t xml:space="preserve">The </w:t>
      </w:r>
      <w:r w:rsidR="007108A8" w:rsidRPr="005D2485">
        <w:rPr>
          <w:rFonts w:ascii="Porsche Next TT" w:hAnsi="Porsche Next TT" w:cs="Porsche Next TT"/>
          <w:lang w:val="en-US"/>
        </w:rPr>
        <w:t>g</w:t>
      </w:r>
      <w:r w:rsidRPr="005D2485">
        <w:rPr>
          <w:rFonts w:ascii="Porsche Next TT" w:hAnsi="Porsche Next TT" w:cs="Porsche Next TT"/>
          <w:lang w:val="en-US"/>
        </w:rPr>
        <w:t xml:space="preserve">reen inbound transportation </w:t>
      </w:r>
      <w:r w:rsidR="007108A8" w:rsidRPr="005D2485">
        <w:rPr>
          <w:rFonts w:ascii="Porsche Next TT" w:hAnsi="Porsche Next TT" w:cs="Porsche Next TT"/>
          <w:lang w:val="en-US"/>
        </w:rPr>
        <w:t>proposal</w:t>
      </w:r>
      <w:r w:rsidR="00792C79" w:rsidRPr="005D2485">
        <w:rPr>
          <w:rFonts w:ascii="Porsche Next TT" w:hAnsi="Porsche Next TT" w:cs="Porsche Next TT"/>
          <w:lang w:val="en-US"/>
        </w:rPr>
        <w:t xml:space="preserve"> </w:t>
      </w:r>
      <w:r w:rsidR="007108A8" w:rsidRPr="005D2485">
        <w:rPr>
          <w:rFonts w:ascii="Porsche Next TT" w:hAnsi="Porsche Next TT" w:cs="Porsche Next TT"/>
          <w:lang w:val="en-US"/>
        </w:rPr>
        <w:t xml:space="preserve">is supposed </w:t>
      </w:r>
      <w:r w:rsidR="00026E19" w:rsidRPr="005D2485">
        <w:rPr>
          <w:rFonts w:ascii="Porsche Next TT" w:hAnsi="Porsche Next TT" w:cs="Porsche Next TT"/>
          <w:lang w:val="en-US"/>
        </w:rPr>
        <w:t xml:space="preserve">to </w:t>
      </w:r>
      <w:r w:rsidR="00943FC3" w:rsidRPr="005D2485">
        <w:rPr>
          <w:rFonts w:ascii="Porsche Next TT" w:hAnsi="Porsche Next TT" w:cs="Porsche Next TT"/>
          <w:lang w:val="en-US"/>
        </w:rPr>
        <w:t>include</w:t>
      </w:r>
      <w:r w:rsidR="00823714" w:rsidRPr="005D2485">
        <w:rPr>
          <w:rFonts w:ascii="Porsche Next TT" w:hAnsi="Porsche Next TT" w:cs="Porsche Next TT"/>
          <w:lang w:val="en-US"/>
        </w:rPr>
        <w:t>:</w:t>
      </w:r>
      <w:r w:rsidR="00026E19" w:rsidRPr="005D2485">
        <w:rPr>
          <w:rFonts w:ascii="Porsche Next TT" w:hAnsi="Porsche Next TT" w:cs="Porsche Next TT"/>
          <w:lang w:val="en-US"/>
        </w:rPr>
        <w:t xml:space="preserve"> </w:t>
      </w:r>
    </w:p>
    <w:p w14:paraId="4B95040C" w14:textId="76FA7D3E" w:rsidR="007108A8" w:rsidRPr="005D2485" w:rsidRDefault="00292203" w:rsidP="00886A7F">
      <w:pPr>
        <w:pStyle w:val="ListParagraph"/>
        <w:numPr>
          <w:ilvl w:val="0"/>
          <w:numId w:val="21"/>
        </w:numPr>
        <w:rPr>
          <w:rFonts w:ascii="Porsche Next TT" w:hAnsi="Porsche Next TT" w:cs="Porsche Next TT"/>
          <w:lang w:val="en-US"/>
        </w:rPr>
      </w:pPr>
      <w:r w:rsidRPr="005D2485">
        <w:rPr>
          <w:rFonts w:ascii="Porsche Next TT" w:hAnsi="Porsche Next TT" w:cs="Porsche Next TT"/>
          <w:lang w:val="en-US"/>
        </w:rPr>
        <w:t>G</w:t>
      </w:r>
      <w:r w:rsidR="001F2CE6" w:rsidRPr="005D2485">
        <w:rPr>
          <w:rFonts w:ascii="Porsche Next TT" w:hAnsi="Porsche Next TT" w:cs="Porsche Next TT"/>
          <w:lang w:val="en-US"/>
        </w:rPr>
        <w:t xml:space="preserve">reen </w:t>
      </w:r>
      <w:r w:rsidR="001724E7" w:rsidRPr="005D2485">
        <w:rPr>
          <w:rFonts w:ascii="Porsche Next TT" w:hAnsi="Porsche Next TT" w:cs="Porsche Next TT"/>
          <w:lang w:val="en-US"/>
        </w:rPr>
        <w:t xml:space="preserve">inbound </w:t>
      </w:r>
      <w:r w:rsidR="001F2CE6" w:rsidRPr="005D2485">
        <w:rPr>
          <w:rFonts w:ascii="Porsche Next TT" w:hAnsi="Porsche Next TT" w:cs="Porsche Next TT"/>
          <w:lang w:val="en-US"/>
        </w:rPr>
        <w:t>truck type</w:t>
      </w:r>
      <w:r w:rsidR="00792C79" w:rsidRPr="005D2485">
        <w:rPr>
          <w:rFonts w:ascii="Porsche Next TT" w:hAnsi="Porsche Next TT" w:cs="Porsche Next TT"/>
          <w:lang w:val="en-US"/>
        </w:rPr>
        <w:t xml:space="preserve">, green inbound transportation </w:t>
      </w:r>
      <w:r w:rsidR="00026E19" w:rsidRPr="005D2485">
        <w:rPr>
          <w:rFonts w:ascii="Porsche Next TT" w:hAnsi="Porsche Next TT" w:cs="Porsche Next TT"/>
          <w:lang w:val="en-US"/>
        </w:rPr>
        <w:t>cost (Appendix</w:t>
      </w:r>
      <w:r w:rsidR="00141478">
        <w:rPr>
          <w:rFonts w:ascii="Porsche Next TT" w:eastAsia="宋体" w:hAnsi="Porsche Next TT" w:cs="Porsche Next TT" w:hint="eastAsia"/>
          <w:lang w:val="en-US" w:eastAsia="zh-CN"/>
        </w:rPr>
        <w:t xml:space="preserve"> 9</w:t>
      </w:r>
      <w:r w:rsidR="00026E19" w:rsidRPr="005D2485">
        <w:rPr>
          <w:rFonts w:ascii="Porsche Next TT" w:hAnsi="Porsche Next TT" w:cs="Porsche Next TT"/>
          <w:lang w:val="en-US"/>
        </w:rPr>
        <w:t>),</w:t>
      </w:r>
      <w:r w:rsidR="001F2CE6" w:rsidRPr="005D2485">
        <w:rPr>
          <w:rFonts w:ascii="Porsche Next TT" w:hAnsi="Porsche Next TT" w:cs="Porsche Next TT"/>
          <w:lang w:val="en-US"/>
        </w:rPr>
        <w:t xml:space="preserve"> replacement % of traditional truck</w:t>
      </w:r>
      <w:r w:rsidR="00026E19" w:rsidRPr="005D2485">
        <w:rPr>
          <w:rFonts w:ascii="Porsche Next TT" w:hAnsi="Porsche Next TT" w:cs="Porsche Next TT"/>
          <w:lang w:val="en-US"/>
        </w:rPr>
        <w:t xml:space="preserve"> </w:t>
      </w:r>
      <w:r w:rsidR="001F2CE6" w:rsidRPr="005D2485">
        <w:rPr>
          <w:rFonts w:ascii="Porsche Next TT" w:hAnsi="Porsche Next TT" w:cs="Porsche Next TT"/>
          <w:lang w:val="en-US"/>
        </w:rPr>
        <w:t>delivery</w:t>
      </w:r>
    </w:p>
    <w:p w14:paraId="79F1DEE2" w14:textId="25D50437" w:rsidR="007108A8" w:rsidRPr="005D2485" w:rsidRDefault="001724E7" w:rsidP="00886A7F">
      <w:pPr>
        <w:pStyle w:val="ListParagraph"/>
        <w:numPr>
          <w:ilvl w:val="0"/>
          <w:numId w:val="21"/>
        </w:numPr>
        <w:rPr>
          <w:rFonts w:ascii="Porsche Next TT" w:hAnsi="Porsche Next TT" w:cs="Porsche Next TT"/>
          <w:lang w:val="en-US"/>
        </w:rPr>
      </w:pPr>
      <w:r w:rsidRPr="005D2485">
        <w:rPr>
          <w:rFonts w:ascii="Porsche Next TT" w:hAnsi="Porsche Next TT" w:cs="Porsche Next TT"/>
          <w:lang w:val="en-US"/>
        </w:rPr>
        <w:t xml:space="preserve">Green inbound transportation </w:t>
      </w:r>
      <w:r w:rsidR="00D765EF" w:rsidRPr="005D2485">
        <w:rPr>
          <w:rFonts w:ascii="Porsche Next TT" w:hAnsi="Porsche Next TT" w:cs="Porsche Next TT"/>
          <w:lang w:val="en-US"/>
        </w:rPr>
        <w:t xml:space="preserve">CO₂ </w:t>
      </w:r>
      <w:r w:rsidR="001F2CE6" w:rsidRPr="005D2485">
        <w:rPr>
          <w:rFonts w:ascii="Porsche Next TT" w:hAnsi="Porsche Next TT" w:cs="Porsche Next TT"/>
          <w:lang w:val="en-US"/>
        </w:rPr>
        <w:t xml:space="preserve">emission calculation and </w:t>
      </w:r>
      <w:r w:rsidR="00D765EF" w:rsidRPr="005D2485">
        <w:rPr>
          <w:rFonts w:ascii="Porsche Next TT" w:hAnsi="Porsche Next TT" w:cs="Porsche Next TT"/>
          <w:lang w:val="en-US"/>
        </w:rPr>
        <w:t>CO₂ emission</w:t>
      </w:r>
      <w:r w:rsidR="001F2CE6" w:rsidRPr="005D2485">
        <w:rPr>
          <w:rFonts w:ascii="Porsche Next TT" w:hAnsi="Porsche Next TT" w:cs="Porsche Next TT"/>
          <w:lang w:val="en-US"/>
        </w:rPr>
        <w:t xml:space="preserve"> reduction calculation</w:t>
      </w:r>
      <w:r w:rsidRPr="005D2485">
        <w:rPr>
          <w:rFonts w:ascii="Porsche Next TT" w:hAnsi="Porsche Next TT" w:cs="Porsche Next TT"/>
          <w:lang w:val="en-US"/>
        </w:rPr>
        <w:t xml:space="preserve"> compared to traditional diesel </w:t>
      </w:r>
      <w:r w:rsidR="00943FC3" w:rsidRPr="005D2485">
        <w:rPr>
          <w:rFonts w:ascii="Porsche Next TT" w:hAnsi="Porsche Next TT" w:cs="Porsche Next TT"/>
          <w:lang w:val="en-US"/>
        </w:rPr>
        <w:t>trucks.</w:t>
      </w:r>
    </w:p>
    <w:p w14:paraId="65CA8B5C" w14:textId="77777777" w:rsidR="001F2CE6" w:rsidRPr="005D2485" w:rsidRDefault="001F2CE6">
      <w:pPr>
        <w:spacing w:line="240" w:lineRule="auto"/>
        <w:rPr>
          <w:rFonts w:ascii="Porsche Next TT" w:hAnsi="Porsche Next TT" w:cs="Porsche Next TT"/>
          <w:lang w:val="en-US"/>
        </w:rPr>
      </w:pPr>
    </w:p>
    <w:p w14:paraId="1EB92DCC" w14:textId="77777777" w:rsidR="00FB17D5" w:rsidRPr="005D2485" w:rsidRDefault="005C3627" w:rsidP="00886A7F">
      <w:pPr>
        <w:pStyle w:val="Heading2"/>
        <w:spacing w:before="120" w:line="240" w:lineRule="auto"/>
        <w:ind w:left="850" w:hanging="850"/>
        <w:rPr>
          <w:rFonts w:ascii="Porsche Next TT" w:hAnsi="Porsche Next TT" w:cs="Porsche Next TT"/>
          <w:lang w:val="en-US"/>
        </w:rPr>
      </w:pPr>
      <w:bookmarkStart w:id="157" w:name="_Toc12541967"/>
      <w:bookmarkStart w:id="158" w:name="_Toc12541968"/>
      <w:bookmarkStart w:id="159" w:name="_Toc467586506"/>
      <w:bookmarkStart w:id="160" w:name="_Toc9514654"/>
      <w:bookmarkStart w:id="161" w:name="_Toc196298497"/>
      <w:bookmarkEnd w:id="157"/>
      <w:bookmarkEnd w:id="158"/>
      <w:r w:rsidRPr="005D2485">
        <w:rPr>
          <w:rFonts w:ascii="Porsche Next TT" w:hAnsi="Porsche Next TT" w:cs="Porsche Next TT"/>
          <w:lang w:val="en-US"/>
        </w:rPr>
        <w:t xml:space="preserve">Inbound </w:t>
      </w:r>
      <w:r w:rsidR="00173806" w:rsidRPr="005D2485">
        <w:rPr>
          <w:rFonts w:ascii="Porsche Next TT" w:hAnsi="Porsche Next TT" w:cs="Porsche Next TT"/>
          <w:lang w:val="en-US"/>
        </w:rPr>
        <w:t>K</w:t>
      </w:r>
      <w:r w:rsidRPr="005D2485">
        <w:rPr>
          <w:rFonts w:ascii="Porsche Next TT" w:hAnsi="Porsche Next TT" w:cs="Porsche Next TT"/>
          <w:lang w:val="en-US"/>
        </w:rPr>
        <w:t xml:space="preserve">ey </w:t>
      </w:r>
      <w:r w:rsidR="00173806" w:rsidRPr="005D2485">
        <w:rPr>
          <w:rFonts w:ascii="Porsche Next TT" w:hAnsi="Porsche Next TT" w:cs="Porsche Next TT"/>
          <w:lang w:val="en-US"/>
        </w:rPr>
        <w:t>P</w:t>
      </w:r>
      <w:r w:rsidRPr="005D2485">
        <w:rPr>
          <w:rFonts w:ascii="Porsche Next TT" w:hAnsi="Porsche Next TT" w:cs="Porsche Next TT"/>
          <w:lang w:val="en-US"/>
        </w:rPr>
        <w:t xml:space="preserve">erformance </w:t>
      </w:r>
      <w:r w:rsidR="00173806" w:rsidRPr="005D2485">
        <w:rPr>
          <w:rFonts w:ascii="Porsche Next TT" w:hAnsi="Porsche Next TT" w:cs="Porsche Next TT"/>
          <w:lang w:val="en-US"/>
        </w:rPr>
        <w:t>I</w:t>
      </w:r>
      <w:r w:rsidRPr="005D2485">
        <w:rPr>
          <w:rFonts w:ascii="Porsche Next TT" w:hAnsi="Porsche Next TT" w:cs="Porsche Next TT"/>
          <w:lang w:val="en-US"/>
        </w:rPr>
        <w:t>ndicators</w:t>
      </w:r>
      <w:bookmarkEnd w:id="159"/>
      <w:r w:rsidR="00173806" w:rsidRPr="005D2485">
        <w:rPr>
          <w:rFonts w:ascii="Porsche Next TT" w:hAnsi="Porsche Next TT" w:cs="Porsche Next TT"/>
          <w:lang w:val="en-US"/>
        </w:rPr>
        <w:t xml:space="preserve"> (KPI)</w:t>
      </w:r>
      <w:bookmarkEnd w:id="160"/>
      <w:bookmarkEnd w:id="161"/>
    </w:p>
    <w:p w14:paraId="411EA361" w14:textId="2852A9AD" w:rsidR="00FB17D5" w:rsidRPr="005D2485" w:rsidRDefault="0E16AAAF">
      <w:pPr>
        <w:spacing w:line="240" w:lineRule="auto"/>
        <w:rPr>
          <w:rFonts w:ascii="Porsche Next TT" w:hAnsi="Porsche Next TT" w:cs="Porsche Next TT"/>
          <w:lang w:val="en-US"/>
        </w:rPr>
      </w:pPr>
      <w:r w:rsidRPr="005D2485">
        <w:rPr>
          <w:rFonts w:ascii="Porsche Next TT" w:hAnsi="Porsche Next TT" w:cs="Porsche Next TT"/>
          <w:lang w:val="en-US"/>
        </w:rPr>
        <w:t xml:space="preserve">The service provider must undergo a regular quality audit. The service provider (including subcontractors) </w:t>
      </w:r>
      <w:r w:rsidR="00A53C82" w:rsidRPr="005D2485">
        <w:rPr>
          <w:rFonts w:ascii="Porsche Next TT" w:hAnsi="Porsche Next TT" w:cs="Porsche Next TT"/>
          <w:lang w:val="en-US"/>
        </w:rPr>
        <w:t>certification ISO</w:t>
      </w:r>
      <w:r w:rsidRPr="005D2485">
        <w:rPr>
          <w:rFonts w:ascii="Porsche Next TT" w:hAnsi="Porsche Next TT" w:cs="Porsche Next TT"/>
          <w:lang w:val="en-US"/>
        </w:rPr>
        <w:t>9001</w:t>
      </w:r>
      <w:r w:rsidR="00CE4E57" w:rsidRPr="005D2485">
        <w:rPr>
          <w:rFonts w:ascii="Porsche Next TT" w:hAnsi="Porsche Next TT" w:cs="Porsche Next TT"/>
          <w:lang w:val="en-US"/>
        </w:rPr>
        <w:t xml:space="preserve"> (latest version)</w:t>
      </w:r>
      <w:r w:rsidRPr="005D2485">
        <w:rPr>
          <w:rFonts w:ascii="Porsche Next TT" w:hAnsi="Porsche Next TT" w:cs="Porsche Next TT"/>
          <w:lang w:val="en-US"/>
        </w:rPr>
        <w:t xml:space="preserve"> or similar standards for all services provided is preferred. Evidence of certification must be supplied. </w:t>
      </w:r>
    </w:p>
    <w:tbl>
      <w:tblPr>
        <w:tblStyle w:val="TableGrid"/>
        <w:tblW w:w="0" w:type="auto"/>
        <w:tblInd w:w="108" w:type="dxa"/>
        <w:tblLook w:val="04A0" w:firstRow="1" w:lastRow="0" w:firstColumn="1" w:lastColumn="0" w:noHBand="0" w:noVBand="1"/>
      </w:tblPr>
      <w:tblGrid>
        <w:gridCol w:w="5841"/>
        <w:gridCol w:w="3688"/>
      </w:tblGrid>
      <w:tr w:rsidR="00FB17D5" w:rsidRPr="00FB3B90" w14:paraId="637847A6" w14:textId="77777777" w:rsidTr="7CFAF8D0">
        <w:trPr>
          <w:trHeight w:val="20"/>
        </w:trPr>
        <w:tc>
          <w:tcPr>
            <w:tcW w:w="9529" w:type="dxa"/>
            <w:gridSpan w:val="2"/>
            <w:shd w:val="clear" w:color="auto" w:fill="D9D9D9" w:themeFill="background1" w:themeFillShade="D9"/>
            <w:vAlign w:val="center"/>
          </w:tcPr>
          <w:p w14:paraId="4F6EA9E3" w14:textId="77777777" w:rsidR="00FB17D5" w:rsidRPr="005D2485" w:rsidRDefault="005C3627">
            <w:pPr>
              <w:spacing w:line="240" w:lineRule="auto"/>
              <w:jc w:val="left"/>
              <w:rPr>
                <w:rFonts w:ascii="Porsche Next TT" w:hAnsi="Porsche Next TT" w:cs="Porsche Next TT"/>
                <w:lang w:val="en-US"/>
              </w:rPr>
            </w:pPr>
            <w:r w:rsidRPr="005D2485">
              <w:rPr>
                <w:rFonts w:ascii="Porsche Next TT" w:eastAsia="宋体" w:hAnsi="Porsche Next TT" w:cs="Porsche Next TT"/>
                <w:b/>
                <w:bCs/>
                <w:sz w:val="20"/>
                <w:szCs w:val="20"/>
                <w:lang w:val="en-US" w:eastAsia="zh-CN"/>
              </w:rPr>
              <w:t>TRANSPORT QUALITY TARGETS (Monthly base)</w:t>
            </w:r>
          </w:p>
        </w:tc>
      </w:tr>
      <w:tr w:rsidR="00FB17D5" w:rsidRPr="005D2485" w14:paraId="1CAFA7E3" w14:textId="77777777" w:rsidTr="00B40F06">
        <w:trPr>
          <w:trHeight w:val="20"/>
        </w:trPr>
        <w:tc>
          <w:tcPr>
            <w:tcW w:w="5841" w:type="dxa"/>
            <w:shd w:val="clear" w:color="auto" w:fill="D9D9D9" w:themeFill="background1" w:themeFillShade="D9"/>
          </w:tcPr>
          <w:p w14:paraId="18619182" w14:textId="77777777" w:rsidR="00FB17D5" w:rsidRPr="005D2485" w:rsidRDefault="005C3627">
            <w:pPr>
              <w:spacing w:line="240" w:lineRule="auto"/>
              <w:rPr>
                <w:rFonts w:ascii="Porsche Next TT" w:hAnsi="Porsche Next TT" w:cs="Porsche Next TT"/>
                <w:lang w:val="en-US"/>
              </w:rPr>
            </w:pPr>
            <w:r w:rsidRPr="005D2485">
              <w:rPr>
                <w:rFonts w:ascii="Porsche Next TT" w:eastAsia="宋体" w:hAnsi="Porsche Next TT" w:cs="Porsche Next TT"/>
                <w:sz w:val="20"/>
                <w:szCs w:val="20"/>
                <w:lang w:val="en-US" w:eastAsia="zh-CN"/>
              </w:rPr>
              <w:t>TYPE OF FAULT</w:t>
            </w:r>
          </w:p>
        </w:tc>
        <w:tc>
          <w:tcPr>
            <w:tcW w:w="3688" w:type="dxa"/>
            <w:shd w:val="clear" w:color="auto" w:fill="D9D9D9" w:themeFill="background1" w:themeFillShade="D9"/>
            <w:vAlign w:val="center"/>
          </w:tcPr>
          <w:p w14:paraId="7217F8C6" w14:textId="77777777" w:rsidR="00FB17D5" w:rsidRPr="005D2485" w:rsidRDefault="005C3627">
            <w:pPr>
              <w:spacing w:line="240" w:lineRule="auto"/>
              <w:jc w:val="left"/>
              <w:rPr>
                <w:rFonts w:ascii="Porsche Next TT" w:hAnsi="Porsche Next TT" w:cs="Porsche Next TT"/>
                <w:lang w:val="en-US"/>
              </w:rPr>
            </w:pPr>
            <w:r w:rsidRPr="005D2485">
              <w:rPr>
                <w:rFonts w:ascii="Porsche Next TT" w:eastAsia="宋体" w:hAnsi="Porsche Next TT" w:cs="Porsche Next TT"/>
                <w:sz w:val="20"/>
                <w:szCs w:val="20"/>
                <w:lang w:val="en-US" w:eastAsia="zh-CN"/>
              </w:rPr>
              <w:t>TARGET*</w:t>
            </w:r>
          </w:p>
        </w:tc>
      </w:tr>
      <w:tr w:rsidR="00FB17D5" w:rsidRPr="005D2485" w14:paraId="5FE2A77D" w14:textId="77777777" w:rsidTr="00B40F06">
        <w:trPr>
          <w:trHeight w:val="957"/>
        </w:trPr>
        <w:tc>
          <w:tcPr>
            <w:tcW w:w="5841" w:type="dxa"/>
          </w:tcPr>
          <w:p w14:paraId="19C86EEF" w14:textId="77777777" w:rsidR="00FB17D5" w:rsidRPr="005D2485" w:rsidRDefault="005C3627">
            <w:pPr>
              <w:spacing w:line="240" w:lineRule="auto"/>
              <w:jc w:val="left"/>
              <w:rPr>
                <w:rFonts w:ascii="Porsche Next TT" w:eastAsia="宋体" w:hAnsi="Porsche Next TT" w:cs="Porsche Next TT"/>
                <w:sz w:val="20"/>
                <w:szCs w:val="20"/>
                <w:lang w:val="en-US" w:eastAsia="zh-CN"/>
              </w:rPr>
            </w:pPr>
            <w:r w:rsidRPr="005D2485">
              <w:rPr>
                <w:rFonts w:ascii="Porsche Next TT" w:eastAsia="宋体" w:hAnsi="Porsche Next TT" w:cs="Porsche Next TT"/>
                <w:sz w:val="20"/>
                <w:szCs w:val="20"/>
                <w:lang w:val="en-US" w:eastAsia="zh-CN"/>
              </w:rPr>
              <w:t>Delays</w:t>
            </w:r>
          </w:p>
          <w:p w14:paraId="39547488" w14:textId="4912CC5F" w:rsidR="00FB17D5" w:rsidRPr="005D2485" w:rsidRDefault="005C3627">
            <w:pPr>
              <w:spacing w:line="240" w:lineRule="auto"/>
              <w:jc w:val="left"/>
              <w:rPr>
                <w:rFonts w:ascii="Porsche Next TT" w:hAnsi="Porsche Next TT" w:cs="Porsche Next TT"/>
                <w:lang w:val="en-US"/>
              </w:rPr>
            </w:pPr>
            <w:r w:rsidRPr="005D2485">
              <w:rPr>
                <w:rFonts w:ascii="Porsche Next TT" w:eastAsia="宋体" w:hAnsi="Porsche Next TT" w:cs="Porsche Next TT"/>
                <w:sz w:val="20"/>
                <w:szCs w:val="20"/>
                <w:lang w:val="en-US" w:eastAsia="zh-CN"/>
              </w:rPr>
              <w:t>(</w:t>
            </w:r>
            <w:r w:rsidR="00943FC3" w:rsidRPr="005D2485">
              <w:rPr>
                <w:rFonts w:ascii="Porsche Next TT" w:eastAsia="宋体" w:hAnsi="Porsche Next TT" w:cs="Porsche Next TT"/>
                <w:sz w:val="20"/>
                <w:szCs w:val="20"/>
                <w:lang w:val="en-US" w:eastAsia="zh-CN"/>
              </w:rPr>
              <w:t>Number</w:t>
            </w:r>
            <w:r w:rsidRPr="005D2485">
              <w:rPr>
                <w:rFonts w:ascii="Porsche Next TT" w:eastAsia="宋体" w:hAnsi="Porsche Next TT" w:cs="Porsche Next TT"/>
                <w:sz w:val="20"/>
                <w:szCs w:val="20"/>
                <w:lang w:val="en-US" w:eastAsia="zh-CN"/>
              </w:rPr>
              <w:t xml:space="preserve"> of delayed </w:t>
            </w:r>
            <w:r w:rsidR="00943FC3" w:rsidRPr="005D2485">
              <w:rPr>
                <w:rFonts w:ascii="Porsche Next TT" w:eastAsia="宋体" w:hAnsi="Porsche Next TT" w:cs="Porsche Next TT"/>
                <w:sz w:val="20"/>
                <w:szCs w:val="20"/>
                <w:lang w:val="en-US" w:eastAsia="zh-CN"/>
              </w:rPr>
              <w:t>deliveries/numbers</w:t>
            </w:r>
            <w:r w:rsidRPr="005D2485">
              <w:rPr>
                <w:rFonts w:ascii="Porsche Next TT" w:eastAsia="宋体" w:hAnsi="Porsche Next TT" w:cs="Porsche Next TT"/>
                <w:sz w:val="20"/>
                <w:szCs w:val="20"/>
                <w:lang w:val="en-US" w:eastAsia="zh-CN"/>
              </w:rPr>
              <w:t xml:space="preserve"> of all deliveries per month)</w:t>
            </w:r>
          </w:p>
        </w:tc>
        <w:tc>
          <w:tcPr>
            <w:tcW w:w="3688" w:type="dxa"/>
          </w:tcPr>
          <w:p w14:paraId="78075799" w14:textId="333EF13F" w:rsidR="00FB17D5" w:rsidRPr="005D2485" w:rsidRDefault="0E16AAAF">
            <w:pPr>
              <w:spacing w:line="240" w:lineRule="auto"/>
              <w:jc w:val="left"/>
              <w:rPr>
                <w:rFonts w:ascii="Porsche Next TT" w:eastAsia="宋体" w:hAnsi="Porsche Next TT" w:cs="Porsche Next TT"/>
                <w:sz w:val="20"/>
                <w:szCs w:val="20"/>
                <w:lang w:val="en-US" w:eastAsia="zh-CN"/>
              </w:rPr>
            </w:pPr>
            <w:r w:rsidRPr="005D2485">
              <w:rPr>
                <w:rFonts w:ascii="Porsche Next TT" w:eastAsia="宋体" w:hAnsi="Porsche Next TT" w:cs="Porsche Next TT"/>
                <w:sz w:val="20"/>
                <w:szCs w:val="20"/>
                <w:lang w:val="en-US" w:eastAsia="zh-CN"/>
              </w:rPr>
              <w:t>9</w:t>
            </w:r>
            <w:r w:rsidR="617FD78E" w:rsidRPr="005D2485">
              <w:rPr>
                <w:rFonts w:ascii="Porsche Next TT" w:eastAsia="宋体" w:hAnsi="Porsche Next TT" w:cs="Porsche Next TT"/>
                <w:sz w:val="20"/>
                <w:szCs w:val="20"/>
                <w:lang w:val="en-US" w:eastAsia="zh-CN"/>
              </w:rPr>
              <w:t>9</w:t>
            </w:r>
            <w:r w:rsidRPr="005D2485">
              <w:rPr>
                <w:rFonts w:ascii="Porsche Next TT" w:eastAsia="宋体" w:hAnsi="Porsche Next TT" w:cs="Porsche Next TT"/>
                <w:sz w:val="20"/>
                <w:szCs w:val="20"/>
                <w:lang w:val="en-US" w:eastAsia="zh-CN"/>
              </w:rPr>
              <w:t xml:space="preserve">% </w:t>
            </w:r>
          </w:p>
          <w:p w14:paraId="4CB892C0" w14:textId="77777777" w:rsidR="00FB17D5" w:rsidRPr="005D2485" w:rsidRDefault="005C3627">
            <w:pPr>
              <w:spacing w:line="240" w:lineRule="auto"/>
              <w:jc w:val="left"/>
              <w:rPr>
                <w:rFonts w:ascii="Porsche Next TT" w:hAnsi="Porsche Next TT" w:cs="Porsche Next TT"/>
                <w:lang w:val="en-US"/>
              </w:rPr>
            </w:pPr>
            <w:r w:rsidRPr="005D2485">
              <w:rPr>
                <w:rFonts w:ascii="Porsche Next TT" w:eastAsia="宋体" w:hAnsi="Porsche Next TT" w:cs="Porsche Next TT"/>
                <w:sz w:val="20"/>
                <w:szCs w:val="20"/>
                <w:lang w:val="en-US" w:eastAsia="zh-CN"/>
              </w:rPr>
              <w:t>On time delivery</w:t>
            </w:r>
          </w:p>
        </w:tc>
      </w:tr>
      <w:tr w:rsidR="00FB17D5" w:rsidRPr="005D2485" w14:paraId="4730886B" w14:textId="77777777" w:rsidTr="00B40F06">
        <w:trPr>
          <w:trHeight w:val="20"/>
        </w:trPr>
        <w:tc>
          <w:tcPr>
            <w:tcW w:w="5841" w:type="dxa"/>
          </w:tcPr>
          <w:p w14:paraId="15405B27" w14:textId="77777777" w:rsidR="00FB17D5" w:rsidRPr="005D2485" w:rsidRDefault="005C3627" w:rsidP="1D8BCBEC">
            <w:pPr>
              <w:spacing w:line="240" w:lineRule="auto"/>
              <w:jc w:val="left"/>
              <w:rPr>
                <w:rFonts w:ascii="Porsche Next TT" w:eastAsia="宋体" w:hAnsi="Porsche Next TT" w:cs="Porsche Next TT"/>
                <w:sz w:val="20"/>
                <w:szCs w:val="20"/>
                <w:lang w:val="en-US" w:eastAsia="zh-CN"/>
              </w:rPr>
            </w:pPr>
            <w:r w:rsidRPr="005D2485">
              <w:rPr>
                <w:rFonts w:ascii="Porsche Next TT" w:eastAsia="宋体" w:hAnsi="Porsche Next TT" w:cs="Porsche Next TT"/>
                <w:sz w:val="20"/>
                <w:szCs w:val="20"/>
                <w:lang w:val="en-US" w:eastAsia="zh-CN"/>
              </w:rPr>
              <w:t>Damages</w:t>
            </w:r>
          </w:p>
          <w:p w14:paraId="60F59A7E" w14:textId="71373C17" w:rsidR="00FB17D5" w:rsidRPr="005D2485" w:rsidRDefault="005C3627" w:rsidP="1D8BCBEC">
            <w:pPr>
              <w:spacing w:line="240" w:lineRule="auto"/>
              <w:jc w:val="left"/>
              <w:rPr>
                <w:rFonts w:ascii="Porsche Next TT" w:hAnsi="Porsche Next TT" w:cs="Porsche Next TT"/>
                <w:sz w:val="20"/>
                <w:szCs w:val="20"/>
                <w:lang w:val="en-US"/>
              </w:rPr>
            </w:pPr>
            <w:r w:rsidRPr="005D2485">
              <w:rPr>
                <w:rFonts w:ascii="Porsche Next TT" w:eastAsia="宋体" w:hAnsi="Porsche Next TT" w:cs="Porsche Next TT"/>
                <w:sz w:val="20"/>
                <w:szCs w:val="20"/>
                <w:lang w:val="en-US" w:eastAsia="zh-CN"/>
              </w:rPr>
              <w:t>(</w:t>
            </w:r>
            <w:r w:rsidR="00943FC3" w:rsidRPr="005D2485">
              <w:rPr>
                <w:rFonts w:ascii="Porsche Next TT" w:eastAsia="宋体" w:hAnsi="Porsche Next TT" w:cs="Porsche Next TT"/>
                <w:sz w:val="20"/>
                <w:szCs w:val="20"/>
                <w:lang w:val="en-US" w:eastAsia="zh-CN"/>
              </w:rPr>
              <w:t>Items</w:t>
            </w:r>
            <w:r w:rsidRPr="005D2485">
              <w:rPr>
                <w:rFonts w:ascii="Porsche Next TT" w:eastAsia="宋体" w:hAnsi="Porsche Next TT" w:cs="Porsche Next TT"/>
                <w:sz w:val="20"/>
                <w:szCs w:val="20"/>
                <w:lang w:val="en-US" w:eastAsia="zh-CN"/>
              </w:rPr>
              <w:t xml:space="preserve"> damaged/number of items delivered deliveries per month)</w:t>
            </w:r>
          </w:p>
        </w:tc>
        <w:tc>
          <w:tcPr>
            <w:tcW w:w="3688" w:type="dxa"/>
          </w:tcPr>
          <w:p w14:paraId="4934BDDF" w14:textId="1AA5553A" w:rsidR="00FB17D5" w:rsidRPr="005D2485" w:rsidRDefault="00B10160" w:rsidP="1D8BCBEC">
            <w:pPr>
              <w:spacing w:line="240" w:lineRule="auto"/>
              <w:jc w:val="left"/>
              <w:rPr>
                <w:rFonts w:ascii="Porsche Next TT" w:eastAsia="宋体" w:hAnsi="Porsche Next TT" w:cs="Porsche Next TT"/>
                <w:sz w:val="20"/>
                <w:szCs w:val="20"/>
                <w:lang w:val="en-US" w:eastAsia="zh-CN"/>
              </w:rPr>
            </w:pPr>
            <w:r w:rsidRPr="005D2485">
              <w:rPr>
                <w:rFonts w:ascii="Porsche Next TT" w:eastAsia="宋体" w:hAnsi="Porsche Next TT" w:cs="Porsche Next TT"/>
                <w:sz w:val="20"/>
                <w:szCs w:val="20"/>
                <w:lang w:val="en-US" w:eastAsia="zh-CN"/>
              </w:rPr>
              <w:t>100</w:t>
            </w:r>
            <w:r w:rsidR="005C3627" w:rsidRPr="005D2485">
              <w:rPr>
                <w:rFonts w:ascii="Porsche Next TT" w:eastAsia="宋体" w:hAnsi="Porsche Next TT" w:cs="Porsche Next TT"/>
                <w:sz w:val="20"/>
                <w:szCs w:val="20"/>
                <w:lang w:val="en-US" w:eastAsia="zh-CN"/>
              </w:rPr>
              <w:t>%</w:t>
            </w:r>
          </w:p>
          <w:p w14:paraId="0764F5A6" w14:textId="77777777" w:rsidR="00FB17D5" w:rsidRPr="005D2485" w:rsidRDefault="005C3627" w:rsidP="1D8BCBEC">
            <w:pPr>
              <w:spacing w:line="240" w:lineRule="auto"/>
              <w:jc w:val="left"/>
              <w:rPr>
                <w:rFonts w:ascii="Porsche Next TT" w:hAnsi="Porsche Next TT" w:cs="Porsche Next TT"/>
                <w:lang w:val="en-US"/>
              </w:rPr>
            </w:pPr>
            <w:r w:rsidRPr="005D2485">
              <w:rPr>
                <w:rFonts w:ascii="Porsche Next TT" w:eastAsia="宋体" w:hAnsi="Porsche Next TT" w:cs="Porsche Next TT"/>
                <w:sz w:val="20"/>
                <w:szCs w:val="20"/>
                <w:lang w:val="en-US" w:eastAsia="zh-CN"/>
              </w:rPr>
              <w:t>Parts in good condition</w:t>
            </w:r>
          </w:p>
        </w:tc>
      </w:tr>
      <w:tr w:rsidR="00FB17D5" w:rsidRPr="005D2485" w14:paraId="30A25278" w14:textId="77777777" w:rsidTr="00B40F06">
        <w:trPr>
          <w:trHeight w:val="20"/>
        </w:trPr>
        <w:tc>
          <w:tcPr>
            <w:tcW w:w="5841" w:type="dxa"/>
          </w:tcPr>
          <w:p w14:paraId="2BEE43AB" w14:textId="77777777" w:rsidR="00FB17D5" w:rsidRPr="005D2485" w:rsidRDefault="005C3627">
            <w:pPr>
              <w:spacing w:line="240" w:lineRule="auto"/>
              <w:jc w:val="left"/>
              <w:rPr>
                <w:rFonts w:ascii="Porsche Next TT" w:eastAsia="宋体" w:hAnsi="Porsche Next TT" w:cs="Porsche Next TT"/>
                <w:sz w:val="20"/>
                <w:szCs w:val="20"/>
                <w:lang w:val="en-US" w:eastAsia="zh-CN"/>
              </w:rPr>
            </w:pPr>
            <w:r w:rsidRPr="005D2485">
              <w:rPr>
                <w:rFonts w:ascii="Porsche Next TT" w:eastAsia="宋体" w:hAnsi="Porsche Next TT" w:cs="Porsche Next TT"/>
                <w:sz w:val="20"/>
                <w:szCs w:val="20"/>
                <w:lang w:val="en-US" w:eastAsia="zh-CN"/>
              </w:rPr>
              <w:t>Loss</w:t>
            </w:r>
          </w:p>
          <w:p w14:paraId="6EA6C5F1" w14:textId="6F09278D" w:rsidR="00FB17D5" w:rsidRPr="005D2485" w:rsidRDefault="005C3627">
            <w:pPr>
              <w:spacing w:line="240" w:lineRule="auto"/>
              <w:jc w:val="left"/>
              <w:rPr>
                <w:rFonts w:ascii="Porsche Next TT" w:hAnsi="Porsche Next TT" w:cs="Porsche Next TT"/>
                <w:lang w:val="en-US"/>
              </w:rPr>
            </w:pPr>
            <w:r w:rsidRPr="005D2485">
              <w:rPr>
                <w:rFonts w:ascii="Porsche Next TT" w:eastAsia="宋体" w:hAnsi="Porsche Next TT" w:cs="Porsche Next TT"/>
                <w:sz w:val="20"/>
                <w:szCs w:val="20"/>
                <w:lang w:val="en-US" w:eastAsia="zh-CN"/>
              </w:rPr>
              <w:t>(</w:t>
            </w:r>
            <w:r w:rsidR="00943FC3" w:rsidRPr="005D2485">
              <w:rPr>
                <w:rFonts w:ascii="Porsche Next TT" w:eastAsia="宋体" w:hAnsi="Porsche Next TT" w:cs="Porsche Next TT"/>
                <w:sz w:val="20"/>
                <w:szCs w:val="20"/>
                <w:lang w:val="en-US" w:eastAsia="zh-CN"/>
              </w:rPr>
              <w:t>Items</w:t>
            </w:r>
            <w:r w:rsidRPr="005D2485">
              <w:rPr>
                <w:rFonts w:ascii="Porsche Next TT" w:eastAsia="宋体" w:hAnsi="Porsche Next TT" w:cs="Porsche Next TT"/>
                <w:sz w:val="20"/>
                <w:szCs w:val="20"/>
                <w:lang w:val="en-US" w:eastAsia="zh-CN"/>
              </w:rPr>
              <w:t xml:space="preserve"> lost/number of items delivered deliveries per month)</w:t>
            </w:r>
          </w:p>
        </w:tc>
        <w:tc>
          <w:tcPr>
            <w:tcW w:w="3688" w:type="dxa"/>
          </w:tcPr>
          <w:p w14:paraId="0F04B20E" w14:textId="77777777" w:rsidR="00FB17D5" w:rsidRPr="005D2485" w:rsidRDefault="005C3627">
            <w:pPr>
              <w:spacing w:line="240" w:lineRule="auto"/>
              <w:jc w:val="left"/>
              <w:rPr>
                <w:rFonts w:ascii="Porsche Next TT" w:eastAsia="宋体" w:hAnsi="Porsche Next TT" w:cs="Porsche Next TT"/>
                <w:sz w:val="20"/>
                <w:szCs w:val="20"/>
                <w:lang w:val="en-US" w:eastAsia="zh-CN"/>
              </w:rPr>
            </w:pPr>
            <w:r w:rsidRPr="005D2485">
              <w:rPr>
                <w:rFonts w:ascii="Porsche Next TT" w:eastAsia="宋体" w:hAnsi="Porsche Next TT" w:cs="Porsche Next TT"/>
                <w:sz w:val="20"/>
                <w:szCs w:val="20"/>
                <w:lang w:val="en-US" w:eastAsia="zh-CN"/>
              </w:rPr>
              <w:t>100%</w:t>
            </w:r>
          </w:p>
          <w:p w14:paraId="422F6E2B" w14:textId="77777777" w:rsidR="00FB17D5" w:rsidRPr="005D2485" w:rsidRDefault="005C3627">
            <w:pPr>
              <w:spacing w:line="240" w:lineRule="auto"/>
              <w:jc w:val="left"/>
              <w:rPr>
                <w:rFonts w:ascii="Porsche Next TT" w:hAnsi="Porsche Next TT" w:cs="Porsche Next TT"/>
                <w:lang w:val="en-US"/>
              </w:rPr>
            </w:pPr>
            <w:r w:rsidRPr="005D2485">
              <w:rPr>
                <w:rFonts w:ascii="Porsche Next TT" w:eastAsia="宋体" w:hAnsi="Porsche Next TT" w:cs="Porsche Next TT"/>
                <w:sz w:val="20"/>
                <w:szCs w:val="20"/>
                <w:lang w:val="en-US" w:eastAsia="zh-CN"/>
              </w:rPr>
              <w:t>No loss</w:t>
            </w:r>
          </w:p>
        </w:tc>
      </w:tr>
    </w:tbl>
    <w:p w14:paraId="5E42A02E" w14:textId="4A209EE1" w:rsidR="00FB17D5" w:rsidRPr="005D2485" w:rsidRDefault="005C3627">
      <w:pPr>
        <w:spacing w:line="240" w:lineRule="auto"/>
        <w:rPr>
          <w:rFonts w:ascii="Porsche Next TT" w:hAnsi="Porsche Next TT" w:cs="Porsche Next TT"/>
          <w:i/>
          <w:lang w:val="en-US"/>
        </w:rPr>
      </w:pPr>
      <w:r w:rsidRPr="005D2485">
        <w:rPr>
          <w:rFonts w:ascii="Porsche Next TT" w:hAnsi="Porsche Next TT" w:cs="Porsche Next TT"/>
          <w:i/>
          <w:lang w:val="en-US"/>
        </w:rPr>
        <w:t>*If the fa</w:t>
      </w:r>
      <w:r w:rsidR="00706980" w:rsidRPr="005D2485">
        <w:rPr>
          <w:rFonts w:ascii="Porsche Next TT" w:hAnsi="Porsche Next TT" w:cs="Porsche Next TT"/>
          <w:i/>
          <w:lang w:val="en-US"/>
        </w:rPr>
        <w:t>ilure</w:t>
      </w:r>
      <w:r w:rsidRPr="005D2485">
        <w:rPr>
          <w:rFonts w:ascii="Porsche Next TT" w:hAnsi="Porsche Next TT" w:cs="Porsche Next TT"/>
          <w:i/>
          <w:lang w:val="en-US"/>
        </w:rPr>
        <w:t xml:space="preserve"> rate exceeds the target mentioned above and if it may be influenced by the service provider’s processes (excluding quality defects, for example), </w:t>
      </w:r>
      <w:r w:rsidR="009041FB" w:rsidRPr="005D2485">
        <w:rPr>
          <w:rFonts w:ascii="Porsche Next TT" w:hAnsi="Porsche Next TT" w:cs="Porsche Next TT"/>
          <w:i/>
          <w:lang w:val="en-US"/>
        </w:rPr>
        <w:t>Porsche (China) Motors Ltd.</w:t>
      </w:r>
      <w:r w:rsidRPr="005D2485">
        <w:rPr>
          <w:rFonts w:ascii="Porsche Next TT" w:hAnsi="Porsche Next TT" w:cs="Porsche Next TT"/>
          <w:i/>
          <w:lang w:val="en-US"/>
        </w:rPr>
        <w:t xml:space="preserve"> reserves the right to deduct a percentage of the costs charged or the value of items damaged/lost from the total invoice amount.</w:t>
      </w:r>
      <w:r w:rsidR="00AF5BE8" w:rsidRPr="005D2485">
        <w:rPr>
          <w:rFonts w:ascii="Porsche Next TT" w:hAnsi="Porsche Next TT" w:cs="Porsche Next TT"/>
          <w:i/>
          <w:lang w:val="en-US"/>
        </w:rPr>
        <w:t xml:space="preserve">  </w:t>
      </w:r>
      <w:r w:rsidR="00AF5BE8" w:rsidRPr="005D2485">
        <w:rPr>
          <w:rFonts w:ascii="Porsche Next TT" w:hAnsi="Porsche Next TT" w:cs="Porsche Next TT"/>
          <w:i/>
          <w:sz w:val="16"/>
          <w:lang w:val="en-US"/>
        </w:rPr>
        <w:t>(</w:t>
      </w:r>
      <w:r w:rsidR="00465491" w:rsidRPr="005D2485">
        <w:rPr>
          <w:rFonts w:ascii="Porsche Next TT" w:hAnsi="Porsche Next TT" w:cs="Porsche Next TT"/>
          <w:i/>
          <w:sz w:val="16"/>
          <w:lang w:val="en-US"/>
        </w:rPr>
        <w:t>Percentage will be determined based on vendor past performance and incident in question</w:t>
      </w:r>
      <w:r w:rsidR="00AF5BE8" w:rsidRPr="005D2485">
        <w:rPr>
          <w:rFonts w:ascii="Porsche Next TT" w:hAnsi="Porsche Next TT" w:cs="Porsche Next TT"/>
          <w:i/>
          <w:sz w:val="16"/>
          <w:lang w:val="en-US"/>
        </w:rPr>
        <w:t>)</w:t>
      </w:r>
    </w:p>
    <w:p w14:paraId="3D07F5B4"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Each fault has to be explained by the logistics service provider. The service provider is to be responsible for completeness, safety and timely delivery of goods shipped. </w:t>
      </w:r>
    </w:p>
    <w:p w14:paraId="459D7388" w14:textId="5D4E798A" w:rsidR="009B5DFC" w:rsidRPr="00E25418" w:rsidRDefault="005C3627" w:rsidP="00E25418">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The service provider is entitled </w:t>
      </w:r>
      <w:r w:rsidR="00CC1669" w:rsidRPr="005D2485">
        <w:rPr>
          <w:rFonts w:ascii="Porsche Next TT" w:hAnsi="Porsche Next TT" w:cs="Porsche Next TT"/>
          <w:lang w:val="en-US"/>
        </w:rPr>
        <w:t xml:space="preserve">and required </w:t>
      </w:r>
      <w:r w:rsidRPr="005D2485">
        <w:rPr>
          <w:rFonts w:ascii="Porsche Next TT" w:hAnsi="Porsche Next TT" w:cs="Porsche Next TT"/>
          <w:lang w:val="en-US"/>
        </w:rPr>
        <w:t xml:space="preserve">to choose a reliable insurance company and to insure the cargo against theft, damages and accidents in order to </w:t>
      </w:r>
      <w:bookmarkStart w:id="162" w:name="OLE_LINK10"/>
      <w:bookmarkStart w:id="163" w:name="OLE_LINK11"/>
      <w:r w:rsidRPr="005D2485">
        <w:rPr>
          <w:rFonts w:ascii="Porsche Next TT" w:hAnsi="Porsche Next TT" w:cs="Porsche Next TT"/>
          <w:lang w:val="en-US"/>
        </w:rPr>
        <w:t>cover any losses caused by logistics faults</w:t>
      </w:r>
      <w:bookmarkEnd w:id="162"/>
      <w:bookmarkEnd w:id="163"/>
      <w:r w:rsidRPr="005D2485">
        <w:rPr>
          <w:rFonts w:ascii="Porsche Next TT" w:hAnsi="Porsche Next TT" w:cs="Porsche Next TT"/>
          <w:lang w:val="en-US"/>
        </w:rPr>
        <w:t>.</w:t>
      </w:r>
      <w:r w:rsidR="00CC1669" w:rsidRPr="005D2485">
        <w:rPr>
          <w:rFonts w:ascii="Porsche Next TT" w:hAnsi="Porsche Next TT" w:cs="Porsche Next TT"/>
          <w:lang w:val="en-US"/>
        </w:rPr>
        <w:t xml:space="preserve">  </w:t>
      </w:r>
      <w:r w:rsidR="009041FB" w:rsidRPr="005D2485">
        <w:rPr>
          <w:rFonts w:ascii="Porsche Next TT" w:hAnsi="Porsche Next TT" w:cs="Porsche Next TT"/>
          <w:lang w:val="en-US"/>
        </w:rPr>
        <w:t>Porsche (China) Motors Ltd</w:t>
      </w:r>
      <w:r w:rsidR="00CC1669" w:rsidRPr="005D2485">
        <w:rPr>
          <w:rFonts w:ascii="Porsche Next TT" w:hAnsi="Porsche Next TT" w:cs="Porsche Next TT"/>
          <w:lang w:val="en-US"/>
        </w:rPr>
        <w:t xml:space="preserve">. must be listed as “additionally insured” under the carrier’s policy and evidence of such must be provided to Porsche </w:t>
      </w:r>
      <w:r w:rsidR="009B740C" w:rsidRPr="005D2485">
        <w:rPr>
          <w:rFonts w:ascii="Porsche Next TT" w:hAnsi="Porsche Next TT" w:cs="Porsche Next TT"/>
          <w:lang w:val="en-US"/>
        </w:rPr>
        <w:t>(China) Motors Ltd.</w:t>
      </w:r>
      <w:r w:rsidR="00CC1669" w:rsidRPr="005D2485">
        <w:rPr>
          <w:rFonts w:ascii="Porsche Next TT" w:hAnsi="Porsche Next TT" w:cs="Porsche Next TT"/>
          <w:lang w:val="en-US"/>
        </w:rPr>
        <w:t xml:space="preserve"> within the first thirty (30) days of the agreement being accepted.</w:t>
      </w:r>
    </w:p>
    <w:p w14:paraId="6C89A987" w14:textId="77777777" w:rsidR="00E25418" w:rsidRDefault="00E25418" w:rsidP="003B77AF">
      <w:pPr>
        <w:pStyle w:val="Titel18"/>
        <w:spacing w:line="240" w:lineRule="auto"/>
        <w:rPr>
          <w:rFonts w:ascii="Porsche Next TT" w:eastAsia="宋体" w:hAnsi="Porsche Next TT" w:cs="Porsche Next TT"/>
          <w:b/>
          <w:bCs/>
          <w:caps/>
          <w:noProof/>
          <w:snapToGrid/>
          <w:sz w:val="44"/>
          <w:szCs w:val="44"/>
          <w:lang w:val="en-US" w:eastAsia="zh-CN"/>
        </w:rPr>
      </w:pPr>
    </w:p>
    <w:p w14:paraId="06964E31" w14:textId="2699922E" w:rsidR="003B77AF" w:rsidRPr="005D2485" w:rsidRDefault="003B77AF" w:rsidP="003B77AF">
      <w:pPr>
        <w:pStyle w:val="Titel18"/>
        <w:spacing w:line="240" w:lineRule="auto"/>
        <w:rPr>
          <w:rFonts w:ascii="Porsche Next TT" w:eastAsiaTheme="minorEastAsia" w:hAnsi="Porsche Next TT" w:cs="Porsche Next TT"/>
          <w:b/>
          <w:bCs/>
          <w:caps/>
          <w:noProof/>
          <w:snapToGrid/>
          <w:sz w:val="44"/>
          <w:szCs w:val="44"/>
          <w:lang w:val="en-US" w:eastAsia="en-US"/>
        </w:rPr>
      </w:pPr>
      <w:r w:rsidRPr="005D2485">
        <w:rPr>
          <w:rFonts w:ascii="Porsche Next TT" w:eastAsiaTheme="minorEastAsia" w:hAnsi="Porsche Next TT" w:cs="Porsche Next TT"/>
          <w:b/>
          <w:bCs/>
          <w:caps/>
          <w:noProof/>
          <w:snapToGrid/>
          <w:sz w:val="44"/>
          <w:szCs w:val="44"/>
          <w:lang w:val="en-US" w:eastAsia="en-US"/>
        </w:rPr>
        <w:lastRenderedPageBreak/>
        <w:t>Warehouse Operations (PDC)</w:t>
      </w:r>
    </w:p>
    <w:p w14:paraId="4F4269F8" w14:textId="77777777" w:rsidR="003B77AF" w:rsidRPr="005D2485" w:rsidRDefault="003B77AF" w:rsidP="003B77AF">
      <w:pPr>
        <w:pStyle w:val="Titel18"/>
        <w:spacing w:line="240" w:lineRule="auto"/>
        <w:rPr>
          <w:rFonts w:ascii="Porsche Next TT" w:eastAsiaTheme="minorEastAsia" w:hAnsi="Porsche Next TT" w:cs="Porsche Next TT"/>
          <w:b/>
          <w:bCs/>
          <w:caps/>
          <w:noProof/>
          <w:snapToGrid/>
          <w:sz w:val="44"/>
          <w:szCs w:val="44"/>
          <w:lang w:val="en-US" w:eastAsia="en-US"/>
        </w:rPr>
      </w:pPr>
      <w:r w:rsidRPr="005D2485">
        <w:rPr>
          <w:rFonts w:ascii="Porsche Next TT" w:eastAsiaTheme="minorEastAsia" w:hAnsi="Porsche Next TT" w:cs="Porsche Next TT"/>
          <w:b/>
          <w:bCs/>
          <w:caps/>
          <w:noProof/>
          <w:snapToGrid/>
          <w:sz w:val="44"/>
          <w:szCs w:val="44"/>
          <w:lang w:val="en-US" w:eastAsia="en-US"/>
        </w:rPr>
        <w:t>Inbound and Outbound Shipment Requirements</w:t>
      </w:r>
    </w:p>
    <w:p w14:paraId="41E82377" w14:textId="7B0DEC5E" w:rsidR="003B77AF" w:rsidRPr="005D2485" w:rsidRDefault="003B77AF" w:rsidP="003B77AF">
      <w:pPr>
        <w:pStyle w:val="Titel18"/>
        <w:spacing w:line="240" w:lineRule="auto"/>
        <w:rPr>
          <w:rFonts w:ascii="Porsche Next TT" w:hAnsi="Porsche Next TT" w:cs="Porsche Next TT"/>
          <w:lang w:val="en-US"/>
        </w:rPr>
      </w:pPr>
    </w:p>
    <w:p w14:paraId="01A553F1" w14:textId="4686DA1F" w:rsidR="003B77AF" w:rsidRPr="005D2485" w:rsidRDefault="007804AC" w:rsidP="003B77AF">
      <w:pPr>
        <w:pStyle w:val="Titel18"/>
        <w:spacing w:line="240" w:lineRule="auto"/>
        <w:rPr>
          <w:rFonts w:ascii="Porsche Next TT" w:eastAsia="MS Mincho" w:hAnsi="Porsche Next TT" w:cs="Porsche Next TT"/>
          <w:lang w:val="en-US" w:eastAsia="ja-JP"/>
        </w:rPr>
      </w:pPr>
      <w:r w:rsidRPr="007804AC">
        <w:rPr>
          <w:rFonts w:ascii="Porsche Next TT" w:eastAsiaTheme="minorEastAsia" w:hAnsi="Porsche Next TT" w:cs="Porsche Next TT"/>
          <w:b/>
          <w:bCs/>
          <w:caps/>
          <w:noProof/>
          <w:snapToGrid/>
          <w:sz w:val="44"/>
          <w:szCs w:val="44"/>
          <w:lang w:eastAsia="en-US"/>
        </w:rPr>
        <w:drawing>
          <wp:anchor distT="0" distB="0" distL="114300" distR="114300" simplePos="0" relativeHeight="251658245" behindDoc="1" locked="0" layoutInCell="1" allowOverlap="1" wp14:anchorId="3E6AAABB" wp14:editId="6201FB74">
            <wp:simplePos x="0" y="0"/>
            <wp:positionH relativeFrom="margin">
              <wp:align>center</wp:align>
            </wp:positionH>
            <wp:positionV relativeFrom="paragraph">
              <wp:posOffset>100965</wp:posOffset>
            </wp:positionV>
            <wp:extent cx="3714115" cy="1905635"/>
            <wp:effectExtent l="0" t="0" r="635" b="0"/>
            <wp:wrapTight wrapText="bothSides">
              <wp:wrapPolygon edited="0">
                <wp:start x="9195" y="0"/>
                <wp:lineTo x="7977" y="216"/>
                <wp:lineTo x="7423" y="1296"/>
                <wp:lineTo x="7534" y="6910"/>
                <wp:lineTo x="7755" y="10365"/>
                <wp:lineTo x="8752" y="13819"/>
                <wp:lineTo x="10636" y="17274"/>
                <wp:lineTo x="0" y="18354"/>
                <wp:lineTo x="0" y="21377"/>
                <wp:lineTo x="21493" y="21377"/>
                <wp:lineTo x="21493" y="18354"/>
                <wp:lineTo x="10857" y="17274"/>
                <wp:lineTo x="13516" y="13819"/>
                <wp:lineTo x="14513" y="10365"/>
                <wp:lineTo x="14846" y="2159"/>
                <wp:lineTo x="13738" y="216"/>
                <wp:lineTo x="12519" y="0"/>
                <wp:lineTo x="9195" y="0"/>
              </wp:wrapPolygon>
            </wp:wrapTight>
            <wp:docPr id="2087757537" name="Picture 2087757537" descr="A logo of a car b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logo of a car bra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4115" cy="1905635"/>
                    </a:xfrm>
                    <a:prstGeom prst="rect">
                      <a:avLst/>
                    </a:prstGeom>
                  </pic:spPr>
                </pic:pic>
              </a:graphicData>
            </a:graphic>
            <wp14:sizeRelH relativeFrom="page">
              <wp14:pctWidth>0</wp14:pctWidth>
            </wp14:sizeRelH>
            <wp14:sizeRelV relativeFrom="page">
              <wp14:pctHeight>0</wp14:pctHeight>
            </wp14:sizeRelV>
          </wp:anchor>
        </w:drawing>
      </w:r>
    </w:p>
    <w:p w14:paraId="3E91F182" w14:textId="5260B7F6" w:rsidR="003B77AF" w:rsidRPr="005D2485" w:rsidRDefault="003B77AF" w:rsidP="003B77AF">
      <w:pPr>
        <w:spacing w:line="240" w:lineRule="auto"/>
        <w:jc w:val="center"/>
        <w:rPr>
          <w:rFonts w:ascii="Porsche Next TT" w:hAnsi="Porsche Next TT" w:cs="Porsche Next TT"/>
          <w:lang w:val="en-US"/>
        </w:rPr>
      </w:pPr>
    </w:p>
    <w:p w14:paraId="7FEAE177" w14:textId="519ECE92" w:rsidR="003B77AF" w:rsidRPr="005D2485" w:rsidRDefault="003B77AF" w:rsidP="002F21A7">
      <w:pPr>
        <w:spacing w:line="240" w:lineRule="auto"/>
        <w:jc w:val="center"/>
        <w:rPr>
          <w:rFonts w:ascii="Porsche Next TT" w:hAnsi="Porsche Next TT" w:cs="Porsche Next TT"/>
          <w:lang w:val="en-US"/>
        </w:rPr>
      </w:pPr>
    </w:p>
    <w:p w14:paraId="70D88458" w14:textId="77777777" w:rsidR="003B77AF" w:rsidRPr="005D2485" w:rsidRDefault="003B77AF" w:rsidP="003B77AF">
      <w:pPr>
        <w:spacing w:line="240" w:lineRule="auto"/>
        <w:rPr>
          <w:rFonts w:ascii="Porsche Next TT" w:hAnsi="Porsche Next TT" w:cs="Porsche Next TT"/>
          <w:lang w:val="en-US"/>
        </w:rPr>
      </w:pPr>
      <w:r w:rsidRPr="005D2485">
        <w:rPr>
          <w:rFonts w:ascii="Porsche Next TT" w:hAnsi="Porsche Next TT" w:cs="Porsche Next TT"/>
          <w:lang w:val="en-US"/>
        </w:rPr>
        <w:br w:type="page"/>
      </w:r>
    </w:p>
    <w:p w14:paraId="3D5A1662" w14:textId="77777777" w:rsidR="00FB17D5" w:rsidRPr="005D2485" w:rsidRDefault="005C3627">
      <w:pPr>
        <w:pStyle w:val="Heading1"/>
        <w:spacing w:line="240" w:lineRule="auto"/>
        <w:rPr>
          <w:rFonts w:ascii="Porsche Next TT" w:hAnsi="Porsche Next TT" w:cs="Porsche Next TT"/>
          <w:lang w:val="en-US"/>
        </w:rPr>
      </w:pPr>
      <w:bookmarkStart w:id="164" w:name="_Toc413679602"/>
      <w:bookmarkStart w:id="165" w:name="_Toc413856006"/>
      <w:bookmarkStart w:id="166" w:name="_Toc413912035"/>
      <w:bookmarkStart w:id="167" w:name="_Toc413916945"/>
      <w:bookmarkStart w:id="168" w:name="_Toc413917149"/>
      <w:bookmarkStart w:id="169" w:name="_Toc413917304"/>
      <w:bookmarkStart w:id="170" w:name="_Toc413917438"/>
      <w:bookmarkStart w:id="171" w:name="_Toc415036311"/>
      <w:bookmarkStart w:id="172" w:name="_Toc467586507"/>
      <w:bookmarkStart w:id="173" w:name="_Toc231197870"/>
      <w:bookmarkStart w:id="174" w:name="_Toc232171877"/>
      <w:bookmarkStart w:id="175" w:name="_Toc9514655"/>
      <w:bookmarkStart w:id="176" w:name="_Toc196298498"/>
      <w:r w:rsidRPr="005D2485">
        <w:rPr>
          <w:rFonts w:ascii="Porsche Next TT" w:hAnsi="Porsche Next TT" w:cs="Porsche Next TT"/>
          <w:lang w:val="en-US"/>
        </w:rPr>
        <w:lastRenderedPageBreak/>
        <w:t>Parts Warehousing</w:t>
      </w:r>
      <w:bookmarkEnd w:id="164"/>
      <w:bookmarkEnd w:id="165"/>
      <w:bookmarkEnd w:id="166"/>
      <w:bookmarkEnd w:id="167"/>
      <w:bookmarkEnd w:id="168"/>
      <w:bookmarkEnd w:id="169"/>
      <w:bookmarkEnd w:id="170"/>
      <w:bookmarkEnd w:id="171"/>
      <w:bookmarkEnd w:id="172"/>
      <w:r w:rsidRPr="005D2485">
        <w:rPr>
          <w:rFonts w:ascii="Porsche Next TT" w:hAnsi="Porsche Next TT" w:cs="Porsche Next TT"/>
          <w:lang w:val="en-US"/>
        </w:rPr>
        <w:t xml:space="preserve"> </w:t>
      </w:r>
      <w:bookmarkEnd w:id="173"/>
      <w:bookmarkEnd w:id="174"/>
      <w:r w:rsidR="00AF5BE8" w:rsidRPr="005D2485">
        <w:rPr>
          <w:rFonts w:ascii="Porsche Next TT" w:hAnsi="Porsche Next TT" w:cs="Porsche Next TT"/>
          <w:lang w:val="en-US"/>
        </w:rPr>
        <w:t>(PDC)</w:t>
      </w:r>
      <w:bookmarkEnd w:id="175"/>
      <w:bookmarkEnd w:id="176"/>
    </w:p>
    <w:p w14:paraId="0D3F9593" w14:textId="33B07848" w:rsidR="000F08F4" w:rsidRPr="005C48E7" w:rsidRDefault="009F715F" w:rsidP="005C48E7">
      <w:pPr>
        <w:pStyle w:val="Heading2"/>
        <w:spacing w:line="240" w:lineRule="auto"/>
        <w:ind w:left="567"/>
        <w:rPr>
          <w:rFonts w:ascii="Porsche Next TT" w:hAnsi="Porsche Next TT" w:cs="Porsche Next TT"/>
          <w:lang w:val="en-US"/>
        </w:rPr>
      </w:pPr>
      <w:bookmarkStart w:id="177" w:name="_Toc231197871"/>
      <w:bookmarkStart w:id="178" w:name="_Toc232171878"/>
      <w:bookmarkStart w:id="179" w:name="_Toc413679603"/>
      <w:bookmarkStart w:id="180" w:name="_Toc413856007"/>
      <w:bookmarkStart w:id="181" w:name="_Toc413912036"/>
      <w:bookmarkStart w:id="182" w:name="_Toc413916946"/>
      <w:bookmarkStart w:id="183" w:name="_Toc413917150"/>
      <w:bookmarkStart w:id="184" w:name="_Toc413917305"/>
      <w:bookmarkStart w:id="185" w:name="_Toc413917439"/>
      <w:bookmarkStart w:id="186" w:name="_Toc415036312"/>
      <w:bookmarkStart w:id="187" w:name="_Toc467586508"/>
      <w:bookmarkStart w:id="188" w:name="_Toc9514656"/>
      <w:bookmarkStart w:id="189" w:name="_Toc196298499"/>
      <w:r w:rsidRPr="005D2485">
        <w:rPr>
          <w:rFonts w:ascii="Porsche Next TT" w:hAnsi="Porsche Next TT" w:cs="Porsche Next TT"/>
          <w:lang w:val="en-US"/>
        </w:rPr>
        <w:t>General R</w:t>
      </w:r>
      <w:r w:rsidR="005C3627" w:rsidRPr="005D2485">
        <w:rPr>
          <w:rFonts w:ascii="Porsche Next TT" w:hAnsi="Porsche Next TT" w:cs="Porsche Next TT"/>
          <w:lang w:val="en-US"/>
        </w:rPr>
        <w:t>equirements</w:t>
      </w:r>
      <w:bookmarkEnd w:id="177"/>
      <w:bookmarkEnd w:id="178"/>
      <w:bookmarkEnd w:id="179"/>
      <w:bookmarkEnd w:id="180"/>
      <w:bookmarkEnd w:id="181"/>
      <w:bookmarkEnd w:id="182"/>
      <w:bookmarkEnd w:id="183"/>
      <w:bookmarkEnd w:id="184"/>
      <w:bookmarkEnd w:id="185"/>
      <w:bookmarkEnd w:id="186"/>
      <w:bookmarkEnd w:id="187"/>
      <w:bookmarkEnd w:id="188"/>
      <w:bookmarkEnd w:id="189"/>
    </w:p>
    <w:p w14:paraId="34D2366A" w14:textId="5C2A4437" w:rsidR="000F08F4" w:rsidRPr="001D65B2" w:rsidRDefault="001F58D8" w:rsidP="001D65B2">
      <w:pPr>
        <w:spacing w:line="240" w:lineRule="auto"/>
        <w:rPr>
          <w:rFonts w:ascii="Porsche Next TT" w:hAnsi="Porsche Next TT" w:cs="Porsche Next TT"/>
          <w:lang w:val="en-US"/>
        </w:rPr>
      </w:pPr>
      <w:r w:rsidRPr="009B4727">
        <w:rPr>
          <w:rFonts w:ascii="Porsche Next TT" w:hAnsi="Porsche Next TT" w:cs="Porsche Next TT" w:hint="eastAsia"/>
          <w:lang w:val="en-US"/>
        </w:rPr>
        <w:t>The current</w:t>
      </w:r>
      <w:r w:rsidRPr="009B4727">
        <w:rPr>
          <w:rFonts w:ascii="Porsche Next TT" w:eastAsia="宋体" w:hAnsi="Porsche Next TT" w:cs="Porsche Next TT" w:hint="eastAsia"/>
          <w:lang w:val="en-US" w:eastAsia="zh-CN"/>
        </w:rPr>
        <w:t xml:space="preserve"> </w:t>
      </w:r>
      <w:r w:rsidRPr="009B4727">
        <w:rPr>
          <w:rFonts w:ascii="Porsche Next TT" w:eastAsia="宋体" w:hAnsi="Porsche Next TT" w:cs="Porsche Next TT"/>
          <w:lang w:val="en-US" w:eastAsia="zh-CN"/>
        </w:rPr>
        <w:t>warehouse</w:t>
      </w:r>
      <w:r w:rsidRPr="009B4727">
        <w:rPr>
          <w:rFonts w:ascii="Porsche Next TT" w:eastAsia="宋体" w:hAnsi="Porsche Next TT" w:cs="Porsche Next TT" w:hint="eastAsia"/>
          <w:lang w:val="en-US" w:eastAsia="zh-CN"/>
        </w:rPr>
        <w:t xml:space="preserve"> operation planning is based on the existing warehouse location</w:t>
      </w:r>
      <w:r w:rsidR="002A78AA" w:rsidRPr="009B4727">
        <w:rPr>
          <w:rFonts w:ascii="Porsche Next TT" w:eastAsia="宋体" w:hAnsi="Porsche Next TT" w:cs="Porsche Next TT" w:hint="eastAsia"/>
          <w:lang w:val="en-US" w:eastAsia="zh-CN"/>
        </w:rPr>
        <w:t xml:space="preserve">. However, </w:t>
      </w:r>
      <w:r w:rsidR="002A78AA" w:rsidRPr="009B4727">
        <w:rPr>
          <w:rFonts w:ascii="Porsche Next TT" w:eastAsia="宋体" w:hAnsi="Porsche Next TT" w:cs="Porsche Next TT"/>
          <w:lang w:val="en-US" w:eastAsia="zh-CN"/>
        </w:rPr>
        <w:t xml:space="preserve">Porsche (China) Motors Ltd reserves the right to </w:t>
      </w:r>
      <w:r w:rsidR="002A78AA" w:rsidRPr="009B4727">
        <w:rPr>
          <w:rFonts w:ascii="Porsche Next TT" w:eastAsia="宋体" w:hAnsi="Porsche Next TT" w:cs="Porsche Next TT" w:hint="eastAsia"/>
          <w:lang w:val="en-US" w:eastAsia="zh-CN"/>
        </w:rPr>
        <w:t>migrate to a new location when necessary and the</w:t>
      </w:r>
      <w:r w:rsidR="002A78AA" w:rsidRPr="009B4727">
        <w:rPr>
          <w:rFonts w:ascii="Porsche Next TT" w:eastAsia="宋体" w:hAnsi="Porsche Next TT" w:cs="Porsche Next TT"/>
          <w:lang w:val="en-US" w:eastAsia="zh-CN"/>
        </w:rPr>
        <w:t xml:space="preserve"> logistics service provider shall design </w:t>
      </w:r>
      <w:r w:rsidR="002A78AA" w:rsidRPr="009B4727">
        <w:rPr>
          <w:rFonts w:ascii="Porsche Next TT" w:eastAsia="宋体" w:hAnsi="Porsche Next TT" w:cs="Porsche Next TT" w:hint="eastAsia"/>
          <w:lang w:val="en-US" w:eastAsia="zh-CN"/>
        </w:rPr>
        <w:t xml:space="preserve">the optimal </w:t>
      </w:r>
      <w:r w:rsidR="002A78AA" w:rsidRPr="009B4727">
        <w:rPr>
          <w:rFonts w:ascii="Porsche Next TT" w:eastAsia="宋体" w:hAnsi="Porsche Next TT" w:cs="Porsche Next TT"/>
          <w:lang w:val="en-US" w:eastAsia="zh-CN"/>
        </w:rPr>
        <w:t>layout for the new warehouse</w:t>
      </w:r>
      <w:r w:rsidR="002A78AA" w:rsidRPr="009B4727">
        <w:rPr>
          <w:rFonts w:ascii="Porsche Next TT" w:eastAsia="宋体" w:hAnsi="Porsche Next TT" w:cs="Porsche Next TT" w:hint="eastAsia"/>
          <w:lang w:val="en-US" w:eastAsia="zh-CN"/>
        </w:rPr>
        <w:t xml:space="preserve"> to ensure highest efficiency</w:t>
      </w:r>
      <w:r w:rsidR="002A78AA" w:rsidRPr="009B4727">
        <w:rPr>
          <w:rFonts w:ascii="Porsche Next TT" w:eastAsia="宋体" w:hAnsi="Porsche Next TT" w:cs="Porsche Next TT"/>
          <w:lang w:val="en-US" w:eastAsia="zh-CN"/>
        </w:rPr>
        <w:t>.</w:t>
      </w:r>
      <w:r w:rsidR="002A78AA" w:rsidRPr="009B4727">
        <w:rPr>
          <w:rFonts w:ascii="Porsche Next TT" w:eastAsia="宋体" w:hAnsi="Porsche Next TT" w:cs="Porsche Next TT" w:hint="eastAsia"/>
          <w:lang w:val="en-US" w:eastAsia="zh-CN"/>
        </w:rPr>
        <w:t xml:space="preserve"> </w:t>
      </w:r>
      <w:r w:rsidR="000F08F4" w:rsidRPr="009B4727">
        <w:rPr>
          <w:rFonts w:ascii="Porsche Next TT" w:hAnsi="Porsche Next TT" w:cs="Porsche Next TT"/>
          <w:lang w:val="en-US"/>
        </w:rPr>
        <w:t>Appendix 2</w:t>
      </w:r>
      <w:r w:rsidR="00141478">
        <w:rPr>
          <w:rFonts w:ascii="Porsche Next TT" w:eastAsia="宋体" w:hAnsi="Porsche Next TT" w:cs="Porsche Next TT" w:hint="eastAsia"/>
          <w:lang w:val="en-US" w:eastAsia="zh-CN"/>
        </w:rPr>
        <w:t>3</w:t>
      </w:r>
      <w:r w:rsidR="000F08F4" w:rsidRPr="009B4727">
        <w:rPr>
          <w:rFonts w:ascii="Porsche Next TT" w:hAnsi="Porsche Next TT" w:cs="Porsche Next TT"/>
          <w:lang w:val="en-US"/>
        </w:rPr>
        <w:t>_Warehouse layout is based on current warehouse situation.</w:t>
      </w:r>
      <w:r w:rsidR="005C3627" w:rsidRPr="009B4727">
        <w:rPr>
          <w:rFonts w:ascii="Porsche Next TT" w:hAnsi="Porsche Next TT" w:cs="Porsche Next TT"/>
          <w:lang w:val="en-US"/>
        </w:rPr>
        <w:t xml:space="preserve"> </w:t>
      </w:r>
    </w:p>
    <w:p w14:paraId="471AEB7C" w14:textId="34154BA9" w:rsidR="005C48E7" w:rsidRDefault="005C48E7" w:rsidP="005C48E7">
      <w:pPr>
        <w:pStyle w:val="Heading2"/>
        <w:spacing w:line="240" w:lineRule="auto"/>
        <w:ind w:left="567"/>
        <w:rPr>
          <w:rFonts w:ascii="Porsche Next TT" w:eastAsia="宋体" w:hAnsi="Porsche Next TT" w:cs="Porsche Next TT"/>
          <w:lang w:val="en-US" w:eastAsia="zh-CN"/>
        </w:rPr>
      </w:pPr>
      <w:bookmarkStart w:id="190" w:name="_Toc196298500"/>
      <w:bookmarkStart w:id="191" w:name="_Toc413679607"/>
      <w:bookmarkStart w:id="192" w:name="_Toc413856011"/>
      <w:bookmarkStart w:id="193" w:name="_Toc413912040"/>
      <w:bookmarkStart w:id="194" w:name="_Toc413916950"/>
      <w:bookmarkStart w:id="195" w:name="_Toc413917154"/>
      <w:bookmarkStart w:id="196" w:name="_Toc413917309"/>
      <w:bookmarkStart w:id="197" w:name="_Toc413917443"/>
      <w:bookmarkStart w:id="198" w:name="_Toc415036315"/>
      <w:bookmarkStart w:id="199" w:name="_Toc467586511"/>
      <w:bookmarkStart w:id="200" w:name="_Toc9514660"/>
      <w:bookmarkStart w:id="201" w:name="OLE_LINK24"/>
      <w:bookmarkStart w:id="202" w:name="OLE_LINK25"/>
      <w:r>
        <w:rPr>
          <w:rFonts w:ascii="Porsche Next TT" w:eastAsia="宋体" w:hAnsi="Porsche Next TT" w:cs="Porsche Next TT" w:hint="eastAsia"/>
          <w:lang w:val="en-US" w:eastAsia="zh-CN"/>
        </w:rPr>
        <w:t>DG warehouse requirements</w:t>
      </w:r>
      <w:bookmarkEnd w:id="190"/>
    </w:p>
    <w:p w14:paraId="06C9CE9C" w14:textId="77777777" w:rsidR="005C48E7" w:rsidRPr="005D2485" w:rsidRDefault="005C48E7" w:rsidP="005C48E7">
      <w:pPr>
        <w:pStyle w:val="Heading3"/>
        <w:spacing w:line="240" w:lineRule="auto"/>
        <w:rPr>
          <w:rFonts w:ascii="Porsche Next TT" w:hAnsi="Porsche Next TT" w:cs="Porsche Next TT"/>
          <w:lang w:val="en-US"/>
        </w:rPr>
      </w:pPr>
      <w:bookmarkStart w:id="203" w:name="_Toc196298501"/>
      <w:r w:rsidRPr="005D2485">
        <w:rPr>
          <w:rFonts w:ascii="Porsche Next TT" w:hAnsi="Porsche Next TT" w:cs="Porsche Next TT"/>
          <w:lang w:val="en-US"/>
        </w:rPr>
        <w:t>Hazardous Chemical</w:t>
      </w:r>
      <w:bookmarkEnd w:id="203"/>
    </w:p>
    <w:p w14:paraId="0707F7A3" w14:textId="1EDFEAF0" w:rsidR="005C48E7" w:rsidRPr="005D2485" w:rsidRDefault="005C48E7" w:rsidP="005C48E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A separate hazardous chemical warehouse nearby (less than 1h transport time to normal warehouse) for storing hazardous goods according to the local law is necessary. </w:t>
      </w:r>
    </w:p>
    <w:p w14:paraId="57B3EE32" w14:textId="77777777" w:rsidR="005C48E7" w:rsidRPr="005D2485" w:rsidRDefault="005C48E7" w:rsidP="005C48E7">
      <w:pPr>
        <w:spacing w:line="240" w:lineRule="auto"/>
        <w:rPr>
          <w:rFonts w:ascii="Porsche Next TT" w:hAnsi="Porsche Next TT" w:cs="Porsche Next TT"/>
          <w:lang w:val="en-US"/>
        </w:rPr>
      </w:pPr>
      <w:r w:rsidRPr="005D2485">
        <w:rPr>
          <w:rFonts w:ascii="Porsche Next TT" w:hAnsi="Porsche Next TT" w:cs="Porsche Next TT"/>
          <w:lang w:val="en-US"/>
        </w:rPr>
        <w:t>Warehouse Class should be defined based on DG classes by local Law.</w:t>
      </w:r>
    </w:p>
    <w:p w14:paraId="2CC5E708" w14:textId="1F6D614C" w:rsidR="005C48E7" w:rsidRDefault="005C48E7" w:rsidP="005C48E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The warehouse space is required to be no less than </w:t>
      </w:r>
      <w:r w:rsidR="00D13822">
        <w:rPr>
          <w:rFonts w:ascii="Porsche Next TT" w:eastAsia="宋体" w:hAnsi="Porsche Next TT" w:cs="Porsche Next TT" w:hint="eastAsia"/>
          <w:lang w:val="en-US" w:eastAsia="zh-CN"/>
        </w:rPr>
        <w:t>8</w:t>
      </w:r>
      <w:r w:rsidRPr="005D2485">
        <w:rPr>
          <w:rFonts w:ascii="Porsche Next TT" w:hAnsi="Porsche Next TT" w:cs="Porsche Next TT"/>
          <w:lang w:val="en-US"/>
        </w:rPr>
        <w:t>00 sqm</w:t>
      </w:r>
      <w:r w:rsidR="00D13822">
        <w:rPr>
          <w:rFonts w:ascii="Porsche Next TT" w:eastAsia="宋体" w:hAnsi="Porsche Next TT" w:cs="Porsche Next TT" w:hint="eastAsia"/>
          <w:lang w:val="en-US" w:eastAsia="zh-CN"/>
        </w:rPr>
        <w:t xml:space="preserve"> (400sqm to store DG and chemical parts, and 400sqm to store </w:t>
      </w:r>
      <w:r w:rsidR="00DE2A28">
        <w:rPr>
          <w:rFonts w:ascii="Porsche Next TT" w:eastAsia="宋体" w:hAnsi="Porsche Next TT" w:cs="Porsche Next TT" w:hint="eastAsia"/>
          <w:lang w:val="en-US" w:eastAsia="zh-CN"/>
        </w:rPr>
        <w:t xml:space="preserve">Li-Ion </w:t>
      </w:r>
      <w:r w:rsidR="00D13822">
        <w:rPr>
          <w:rFonts w:ascii="Porsche Next TT" w:eastAsia="宋体" w:hAnsi="Porsche Next TT" w:cs="Porsche Next TT" w:hint="eastAsia"/>
          <w:lang w:val="en-US" w:eastAsia="zh-CN"/>
        </w:rPr>
        <w:t>batteries</w:t>
      </w:r>
      <w:r w:rsidR="00EA5F30">
        <w:rPr>
          <w:rFonts w:ascii="Porsche Next TT" w:eastAsia="宋体" w:hAnsi="Porsche Next TT" w:cs="Porsche Next TT" w:hint="eastAsia"/>
          <w:lang w:val="en-US" w:eastAsia="zh-CN"/>
        </w:rPr>
        <w:t>-</w:t>
      </w:r>
      <w:r w:rsidR="00EA5F30" w:rsidRPr="00EA5F30">
        <w:rPr>
          <w:rFonts w:ascii="Porsche Next TT" w:eastAsia="宋体" w:hAnsi="Porsche Next TT" w:cs="Porsche Next TT"/>
          <w:b/>
          <w:lang w:val="en-US" w:eastAsia="zh-CN"/>
        </w:rPr>
        <w:t>please according to relevant HV Battery information to define storage class</w:t>
      </w:r>
      <w:r w:rsidR="00D13822">
        <w:rPr>
          <w:rFonts w:ascii="Porsche Next TT" w:eastAsia="宋体" w:hAnsi="Porsche Next TT" w:cs="Porsche Next TT" w:hint="eastAsia"/>
          <w:lang w:val="en-US" w:eastAsia="zh-CN"/>
        </w:rPr>
        <w:t>)</w:t>
      </w:r>
      <w:r w:rsidRPr="005D2485">
        <w:rPr>
          <w:rFonts w:ascii="Porsche Next TT" w:hAnsi="Porsche Next TT" w:cs="Porsche Next TT"/>
          <w:lang w:val="en-US"/>
        </w:rPr>
        <w:t xml:space="preserve">, probably max. </w:t>
      </w:r>
      <w:r w:rsidR="00D13822">
        <w:rPr>
          <w:rFonts w:ascii="Porsche Next TT" w:eastAsia="宋体" w:hAnsi="Porsche Next TT" w:cs="Porsche Next TT" w:hint="eastAsia"/>
          <w:lang w:val="en-US" w:eastAsia="zh-CN"/>
        </w:rPr>
        <w:t>2,0</w:t>
      </w:r>
      <w:r w:rsidRPr="005D2485">
        <w:rPr>
          <w:rFonts w:ascii="Porsche Next TT" w:hAnsi="Porsche Next TT" w:cs="Porsche Next TT"/>
          <w:lang w:val="en-US"/>
        </w:rPr>
        <w:t xml:space="preserve">00sqm for future extension. Warehouse rack </w:t>
      </w:r>
      <w:r w:rsidR="00D13822">
        <w:rPr>
          <w:rFonts w:ascii="Porsche Next TT" w:eastAsia="宋体" w:hAnsi="Porsche Next TT" w:cs="Porsche Next TT" w:hint="eastAsia"/>
          <w:lang w:val="en-US" w:eastAsia="zh-CN"/>
        </w:rPr>
        <w:t>has to be installed in order to utilize the warehouse space</w:t>
      </w:r>
      <w:r w:rsidR="008E2D6A">
        <w:rPr>
          <w:rFonts w:ascii="Porsche Next TT" w:eastAsia="宋体" w:hAnsi="Porsche Next TT" w:cs="Porsche Next TT" w:hint="eastAsia"/>
          <w:lang w:val="en-US" w:eastAsia="zh-CN"/>
        </w:rPr>
        <w:t xml:space="preserve"> for DG </w:t>
      </w:r>
      <w:r w:rsidR="00B639CA">
        <w:rPr>
          <w:rFonts w:ascii="Porsche Next TT" w:eastAsia="宋体" w:hAnsi="Porsche Next TT" w:cs="Porsche Next TT" w:hint="eastAsia"/>
          <w:lang w:val="en-US" w:eastAsia="zh-CN"/>
        </w:rPr>
        <w:t>and Chemical Parts</w:t>
      </w:r>
      <w:r w:rsidR="00DC4B83">
        <w:rPr>
          <w:rFonts w:ascii="Porsche Next TT" w:eastAsia="宋体" w:hAnsi="Porsche Next TT" w:cs="Porsche Next TT" w:hint="eastAsia"/>
          <w:lang w:val="en-US" w:eastAsia="zh-CN"/>
        </w:rPr>
        <w:t>.</w:t>
      </w:r>
      <w:r w:rsidR="00B639CA">
        <w:rPr>
          <w:rFonts w:ascii="Porsche Next TT" w:eastAsia="宋体" w:hAnsi="Porsche Next TT" w:cs="Porsche Next TT" w:hint="eastAsia"/>
          <w:lang w:val="en-US" w:eastAsia="zh-CN"/>
        </w:rPr>
        <w:t xml:space="preserve"> </w:t>
      </w:r>
    </w:p>
    <w:p w14:paraId="22584CC8" w14:textId="6FB3FF7B" w:rsidR="006D4731" w:rsidRDefault="00D13822" w:rsidP="005C48E7">
      <w:pPr>
        <w:spacing w:line="240" w:lineRule="auto"/>
        <w:rPr>
          <w:rFonts w:ascii="Porsche Next TT" w:eastAsia="宋体" w:hAnsi="Porsche Next TT" w:cs="Porsche Next TT"/>
          <w:lang w:val="en-US" w:eastAsia="zh-CN"/>
        </w:rPr>
      </w:pPr>
      <w:r>
        <w:rPr>
          <w:rFonts w:ascii="Porsche Next TT" w:eastAsia="宋体" w:hAnsi="Porsche Next TT" w:cs="Porsche Next TT"/>
          <w:lang w:val="en-US" w:eastAsia="zh-CN"/>
        </w:rPr>
        <w:t>H</w:t>
      </w:r>
      <w:r>
        <w:rPr>
          <w:rFonts w:ascii="Porsche Next TT" w:eastAsia="宋体" w:hAnsi="Porsche Next TT" w:cs="Porsche Next TT" w:hint="eastAsia"/>
          <w:lang w:val="en-US" w:eastAsia="zh-CN"/>
        </w:rPr>
        <w:t>owever, the goods could be stored in different categorized warehouse based on the goods SDS classification, e.g. stored in different buildings. But goods storage in same compound/yard is recommended.</w:t>
      </w:r>
    </w:p>
    <w:p w14:paraId="3D75AF01" w14:textId="1DDED7D9" w:rsidR="00DC4B83" w:rsidRPr="00D13822" w:rsidRDefault="00DC4B83" w:rsidP="005C48E7">
      <w:pPr>
        <w:spacing w:line="240" w:lineRule="auto"/>
        <w:rPr>
          <w:rFonts w:ascii="Porsche Next TT" w:eastAsia="宋体" w:hAnsi="Porsche Next TT" w:cs="Porsche Next TT"/>
          <w:lang w:val="en-US" w:eastAsia="zh-CN"/>
        </w:rPr>
      </w:pPr>
      <w:r>
        <w:rPr>
          <w:rFonts w:ascii="Porsche Next TT" w:eastAsia="宋体" w:hAnsi="Porsche Next TT" w:cs="Porsche Next TT"/>
          <w:lang w:val="en-US" w:eastAsia="zh-CN"/>
        </w:rPr>
        <w:t>A</w:t>
      </w:r>
      <w:r>
        <w:rPr>
          <w:rFonts w:ascii="Porsche Next TT" w:eastAsia="宋体" w:hAnsi="Porsche Next TT" w:cs="Porsche Next TT" w:hint="eastAsia"/>
          <w:lang w:val="en-US" w:eastAsia="zh-CN"/>
        </w:rPr>
        <w:t>nd for the batteries, supplier are allowed to store them in a non-DG warehouse as long as it meets the local legal requirements</w:t>
      </w:r>
    </w:p>
    <w:p w14:paraId="3F3CE2D7" w14:textId="77777777" w:rsidR="005C48E7" w:rsidRPr="005D2485" w:rsidRDefault="005C48E7" w:rsidP="005C48E7">
      <w:pPr>
        <w:spacing w:line="240" w:lineRule="auto"/>
        <w:rPr>
          <w:rFonts w:ascii="Porsche Next TT" w:hAnsi="Porsche Next TT" w:cs="Porsche Next TT"/>
          <w:b/>
          <w:bCs/>
          <w:lang w:val="en-US"/>
        </w:rPr>
      </w:pPr>
      <w:r w:rsidRPr="005D2485">
        <w:rPr>
          <w:rFonts w:ascii="Porsche Next TT" w:hAnsi="Porsche Next TT" w:cs="Porsche Next TT"/>
          <w:b/>
          <w:bCs/>
          <w:lang w:val="en-US"/>
        </w:rPr>
        <w:t xml:space="preserve">Estimated space requirement: </w:t>
      </w:r>
    </w:p>
    <w:tbl>
      <w:tblPr>
        <w:tblW w:w="57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70" w:type="dxa"/>
          <w:right w:w="70" w:type="dxa"/>
        </w:tblCellMar>
        <w:tblLook w:val="04A0" w:firstRow="1" w:lastRow="0" w:firstColumn="1" w:lastColumn="0" w:noHBand="0" w:noVBand="1"/>
      </w:tblPr>
      <w:tblGrid>
        <w:gridCol w:w="2320"/>
        <w:gridCol w:w="1159"/>
        <w:gridCol w:w="1070"/>
        <w:gridCol w:w="1159"/>
      </w:tblGrid>
      <w:tr w:rsidR="005C48E7" w:rsidRPr="005D2485" w14:paraId="28AFFECE" w14:textId="77777777" w:rsidTr="00D76C5D">
        <w:trPr>
          <w:trHeight w:val="315"/>
        </w:trPr>
        <w:tc>
          <w:tcPr>
            <w:tcW w:w="2430" w:type="dxa"/>
            <w:shd w:val="clear" w:color="auto" w:fill="FFFFFF" w:themeFill="background1"/>
            <w:vAlign w:val="center"/>
            <w:hideMark/>
          </w:tcPr>
          <w:p w14:paraId="1DD73025" w14:textId="77777777" w:rsidR="005C48E7" w:rsidRPr="00CC0CA1" w:rsidRDefault="005C48E7" w:rsidP="00D76C5D">
            <w:pPr>
              <w:shd w:val="clear" w:color="auto" w:fill="FFFFFF" w:themeFill="background1"/>
              <w:spacing w:after="0" w:line="240" w:lineRule="auto"/>
              <w:rPr>
                <w:rFonts w:ascii="Porsche Next TT" w:eastAsia="Times New Roman" w:hAnsi="Porsche Next TT" w:cs="Porsche Next TT"/>
                <w:color w:val="000000"/>
                <w:sz w:val="20"/>
                <w:szCs w:val="20"/>
                <w:lang w:val="en-US" w:eastAsia="de-DE"/>
              </w:rPr>
            </w:pPr>
            <w:r w:rsidRPr="00CC0CA1">
              <w:rPr>
                <w:rFonts w:ascii="Porsche Next TT" w:eastAsia="Times New Roman" w:hAnsi="Porsche Next TT" w:cs="Porsche Next TT"/>
                <w:color w:val="000000"/>
                <w:sz w:val="20"/>
                <w:szCs w:val="20"/>
                <w:lang w:val="en-US" w:eastAsia="de-DE"/>
              </w:rPr>
              <w:t xml:space="preserve">Calculated space </w:t>
            </w:r>
          </w:p>
          <w:p w14:paraId="635EAD58" w14:textId="77777777" w:rsidR="005C48E7" w:rsidRPr="00CC0CA1" w:rsidRDefault="005C48E7" w:rsidP="00D76C5D">
            <w:pPr>
              <w:shd w:val="clear" w:color="auto" w:fill="FFFFFF" w:themeFill="background1"/>
              <w:spacing w:after="0" w:line="240" w:lineRule="auto"/>
              <w:rPr>
                <w:rFonts w:ascii="Porsche Next TT" w:eastAsia="Times New Roman" w:hAnsi="Porsche Next TT" w:cs="Porsche Next TT"/>
                <w:color w:val="000000"/>
                <w:sz w:val="20"/>
                <w:szCs w:val="20"/>
                <w:lang w:val="en-US" w:eastAsia="de-DE"/>
              </w:rPr>
            </w:pPr>
            <w:r w:rsidRPr="00CC0CA1">
              <w:rPr>
                <w:rFonts w:ascii="Porsche Next TT" w:eastAsia="Times New Roman" w:hAnsi="Porsche Next TT" w:cs="Porsche Next TT"/>
                <w:color w:val="000000"/>
                <w:sz w:val="20"/>
                <w:szCs w:val="20"/>
                <w:lang w:val="en-US" w:eastAsia="de-DE"/>
              </w:rPr>
              <w:t>[in m²]</w:t>
            </w:r>
          </w:p>
        </w:tc>
        <w:tc>
          <w:tcPr>
            <w:tcW w:w="1092" w:type="dxa"/>
            <w:shd w:val="clear" w:color="auto" w:fill="FFFFFF" w:themeFill="background1"/>
            <w:vAlign w:val="center"/>
            <w:hideMark/>
          </w:tcPr>
          <w:p w14:paraId="422CE1C2" w14:textId="51F92C7D" w:rsidR="005C48E7" w:rsidRPr="00CC0CA1" w:rsidRDefault="005C48E7" w:rsidP="0001545E">
            <w:pPr>
              <w:spacing w:after="0" w:line="240" w:lineRule="auto"/>
              <w:rPr>
                <w:rFonts w:ascii="Porsche Next TT" w:eastAsia="Times New Roman" w:hAnsi="Porsche Next TT" w:cs="Porsche Next TT"/>
                <w:color w:val="000000"/>
                <w:sz w:val="20"/>
                <w:szCs w:val="20"/>
                <w:lang w:val="en-US" w:eastAsia="de-DE"/>
              </w:rPr>
            </w:pPr>
            <w:r w:rsidRPr="00CC0CA1">
              <w:rPr>
                <w:rFonts w:ascii="Porsche Next TT" w:eastAsia="Times New Roman" w:hAnsi="Porsche Next TT" w:cs="Porsche Next TT"/>
                <w:color w:val="000000"/>
                <w:sz w:val="20"/>
                <w:szCs w:val="20"/>
                <w:lang w:val="en-US" w:eastAsia="de-DE"/>
              </w:rPr>
              <w:t>FY202</w:t>
            </w:r>
            <w:r w:rsidR="00761540">
              <w:rPr>
                <w:rFonts w:ascii="Porsche Next TT" w:eastAsia="宋体" w:hAnsi="Porsche Next TT" w:cs="Porsche Next TT" w:hint="eastAsia"/>
                <w:color w:val="000000"/>
                <w:sz w:val="20"/>
                <w:szCs w:val="20"/>
                <w:lang w:val="en-US" w:eastAsia="zh-CN"/>
              </w:rPr>
              <w:t>6</w:t>
            </w:r>
            <w:r w:rsidRPr="00CC0CA1">
              <w:rPr>
                <w:rFonts w:ascii="Porsche Next TT" w:eastAsia="Times New Roman" w:hAnsi="Porsche Next TT" w:cs="Porsche Next TT"/>
                <w:color w:val="000000"/>
                <w:sz w:val="20"/>
                <w:szCs w:val="20"/>
                <w:lang w:val="en-US" w:eastAsia="de-DE"/>
              </w:rPr>
              <w:t>(H</w:t>
            </w:r>
            <w:r w:rsidRPr="00CC0CA1">
              <w:rPr>
                <w:rFonts w:ascii="Porsche Next TT" w:eastAsia="宋体" w:hAnsi="Porsche Next TT" w:cs="Porsche Next TT"/>
                <w:color w:val="000000"/>
                <w:sz w:val="20"/>
                <w:szCs w:val="20"/>
                <w:lang w:val="en-US" w:eastAsia="zh-CN"/>
              </w:rPr>
              <w:t>4</w:t>
            </w:r>
            <w:r w:rsidRPr="00CC0CA1">
              <w:rPr>
                <w:rFonts w:ascii="Porsche Next TT" w:eastAsia="Times New Roman" w:hAnsi="Porsche Next TT" w:cs="Porsche Next TT"/>
                <w:color w:val="000000"/>
                <w:sz w:val="20"/>
                <w:szCs w:val="20"/>
                <w:lang w:val="en-US" w:eastAsia="de-DE"/>
              </w:rPr>
              <w:t>)</w:t>
            </w:r>
          </w:p>
        </w:tc>
        <w:tc>
          <w:tcPr>
            <w:tcW w:w="1093" w:type="dxa"/>
            <w:shd w:val="clear" w:color="auto" w:fill="FFFFFF" w:themeFill="background1"/>
            <w:vAlign w:val="center"/>
            <w:hideMark/>
          </w:tcPr>
          <w:p w14:paraId="4EDDB2AE" w14:textId="4AF29FC0" w:rsidR="005C48E7" w:rsidRPr="00761540" w:rsidRDefault="005C48E7" w:rsidP="0001545E">
            <w:pPr>
              <w:spacing w:after="0" w:line="240" w:lineRule="auto"/>
              <w:rPr>
                <w:rFonts w:ascii="Porsche Next TT" w:eastAsia="宋体" w:hAnsi="Porsche Next TT" w:cs="Porsche Next TT"/>
                <w:color w:val="000000"/>
                <w:sz w:val="20"/>
                <w:szCs w:val="20"/>
                <w:lang w:val="en-US" w:eastAsia="zh-CN"/>
              </w:rPr>
            </w:pPr>
            <w:r w:rsidRPr="00CC0CA1">
              <w:rPr>
                <w:rFonts w:ascii="Porsche Next TT" w:eastAsia="Times New Roman" w:hAnsi="Porsche Next TT" w:cs="Porsche Next TT"/>
                <w:color w:val="000000"/>
                <w:sz w:val="20"/>
                <w:szCs w:val="20"/>
                <w:lang w:val="en-US" w:eastAsia="de-DE"/>
              </w:rPr>
              <w:t>FY202</w:t>
            </w:r>
            <w:r w:rsidR="00761540">
              <w:rPr>
                <w:rFonts w:ascii="Porsche Next TT" w:eastAsia="宋体" w:hAnsi="Porsche Next TT" w:cs="Porsche Next TT" w:hint="eastAsia"/>
                <w:color w:val="000000"/>
                <w:sz w:val="20"/>
                <w:szCs w:val="20"/>
                <w:lang w:val="en-US" w:eastAsia="zh-CN"/>
              </w:rPr>
              <w:t>7</w:t>
            </w:r>
          </w:p>
        </w:tc>
        <w:tc>
          <w:tcPr>
            <w:tcW w:w="1093" w:type="dxa"/>
            <w:shd w:val="clear" w:color="auto" w:fill="FFFFFF" w:themeFill="background1"/>
            <w:vAlign w:val="center"/>
            <w:hideMark/>
          </w:tcPr>
          <w:p w14:paraId="2A1CA9EF" w14:textId="409E4271" w:rsidR="005C48E7" w:rsidRPr="00CC0CA1" w:rsidRDefault="005C48E7" w:rsidP="0001545E">
            <w:pPr>
              <w:spacing w:after="0" w:line="240" w:lineRule="auto"/>
              <w:rPr>
                <w:rFonts w:ascii="Porsche Next TT" w:eastAsia="Times New Roman" w:hAnsi="Porsche Next TT" w:cs="Porsche Next TT"/>
                <w:color w:val="000000"/>
                <w:sz w:val="20"/>
                <w:szCs w:val="20"/>
                <w:lang w:val="en-US" w:eastAsia="de-DE"/>
              </w:rPr>
            </w:pPr>
            <w:r w:rsidRPr="00CC0CA1">
              <w:rPr>
                <w:rFonts w:ascii="Porsche Next TT" w:eastAsia="Times New Roman" w:hAnsi="Porsche Next TT" w:cs="Porsche Next TT"/>
                <w:color w:val="000000"/>
                <w:sz w:val="20"/>
                <w:szCs w:val="20"/>
                <w:lang w:val="en-US" w:eastAsia="de-DE"/>
              </w:rPr>
              <w:t>FY202</w:t>
            </w:r>
            <w:r w:rsidR="00761540">
              <w:rPr>
                <w:rFonts w:ascii="Porsche Next TT" w:eastAsia="宋体" w:hAnsi="Porsche Next TT" w:cs="Porsche Next TT" w:hint="eastAsia"/>
                <w:color w:val="000000"/>
                <w:sz w:val="20"/>
                <w:szCs w:val="20"/>
                <w:lang w:val="en-US" w:eastAsia="zh-CN"/>
              </w:rPr>
              <w:t>8</w:t>
            </w:r>
            <w:r w:rsidRPr="00CC0CA1">
              <w:rPr>
                <w:rFonts w:ascii="Porsche Next TT" w:eastAsia="Times New Roman" w:hAnsi="Porsche Next TT" w:cs="Porsche Next TT"/>
                <w:color w:val="000000"/>
                <w:sz w:val="20"/>
                <w:szCs w:val="20"/>
                <w:lang w:val="en-US" w:eastAsia="de-DE"/>
              </w:rPr>
              <w:t>(H1)</w:t>
            </w:r>
          </w:p>
        </w:tc>
      </w:tr>
      <w:tr w:rsidR="005C48E7" w:rsidRPr="005D2485" w14:paraId="04F8F7BD" w14:textId="77777777" w:rsidTr="00D76C5D">
        <w:trPr>
          <w:trHeight w:val="315"/>
        </w:trPr>
        <w:tc>
          <w:tcPr>
            <w:tcW w:w="2430" w:type="dxa"/>
            <w:shd w:val="clear" w:color="auto" w:fill="FFFFFF" w:themeFill="background1"/>
            <w:vAlign w:val="center"/>
            <w:hideMark/>
          </w:tcPr>
          <w:p w14:paraId="02CEFB88" w14:textId="77777777" w:rsidR="005C48E7" w:rsidRPr="00CC0CA1" w:rsidRDefault="005C48E7" w:rsidP="0001545E">
            <w:pPr>
              <w:spacing w:after="0" w:line="240" w:lineRule="auto"/>
              <w:rPr>
                <w:rFonts w:ascii="Porsche Next TT" w:eastAsia="Times New Roman" w:hAnsi="Porsche Next TT" w:cs="Porsche Next TT"/>
                <w:color w:val="000000"/>
                <w:sz w:val="20"/>
                <w:szCs w:val="20"/>
                <w:lang w:val="en-US" w:eastAsia="de-DE"/>
              </w:rPr>
            </w:pPr>
            <w:r w:rsidRPr="00CC0CA1">
              <w:rPr>
                <w:rFonts w:ascii="Porsche Next TT" w:eastAsia="Times New Roman" w:hAnsi="Porsche Next TT" w:cs="Porsche Next TT"/>
                <w:color w:val="000000"/>
                <w:sz w:val="20"/>
                <w:szCs w:val="20"/>
                <w:lang w:val="en-US" w:eastAsia="de-DE"/>
              </w:rPr>
              <w:t>Searching Parameter</w:t>
            </w:r>
          </w:p>
        </w:tc>
        <w:tc>
          <w:tcPr>
            <w:tcW w:w="1092" w:type="dxa"/>
            <w:shd w:val="clear" w:color="auto" w:fill="FFFFFF" w:themeFill="background1"/>
            <w:vAlign w:val="center"/>
            <w:hideMark/>
          </w:tcPr>
          <w:p w14:paraId="599449F3" w14:textId="25ED42E4" w:rsidR="005C48E7" w:rsidRPr="00CC0CA1" w:rsidRDefault="00D13822" w:rsidP="0001545E">
            <w:pPr>
              <w:spacing w:after="0" w:line="240" w:lineRule="auto"/>
              <w:rPr>
                <w:rFonts w:ascii="Porsche Next TT" w:eastAsia="宋体" w:hAnsi="Porsche Next TT" w:cs="Porsche Next TT"/>
                <w:color w:val="000000"/>
                <w:sz w:val="20"/>
                <w:szCs w:val="20"/>
                <w:lang w:val="en-US" w:eastAsia="zh-CN"/>
              </w:rPr>
            </w:pPr>
            <w:r>
              <w:rPr>
                <w:rFonts w:ascii="Porsche Next TT" w:eastAsia="宋体" w:hAnsi="Porsche Next TT" w:cs="Porsche Next TT" w:hint="eastAsia"/>
                <w:color w:val="000000"/>
                <w:sz w:val="20"/>
                <w:szCs w:val="20"/>
                <w:lang w:val="en-US" w:eastAsia="zh-CN"/>
              </w:rPr>
              <w:t>8</w:t>
            </w:r>
            <w:r w:rsidR="005C48E7" w:rsidRPr="00CC0CA1">
              <w:rPr>
                <w:rFonts w:ascii="Porsche Next TT" w:eastAsia="宋体" w:hAnsi="Porsche Next TT" w:cs="Porsche Next TT"/>
                <w:color w:val="000000"/>
                <w:sz w:val="20"/>
                <w:szCs w:val="20"/>
                <w:lang w:val="en-US" w:eastAsia="zh-CN"/>
              </w:rPr>
              <w:t>00 sqm</w:t>
            </w:r>
          </w:p>
        </w:tc>
        <w:tc>
          <w:tcPr>
            <w:tcW w:w="1093" w:type="dxa"/>
            <w:shd w:val="clear" w:color="auto" w:fill="FFFFFF" w:themeFill="background1"/>
            <w:vAlign w:val="center"/>
            <w:hideMark/>
          </w:tcPr>
          <w:p w14:paraId="28E5DC4D" w14:textId="2490BAE6" w:rsidR="005C48E7" w:rsidRPr="00CC0CA1" w:rsidRDefault="00D13822" w:rsidP="0001545E">
            <w:pPr>
              <w:spacing w:after="0" w:line="240" w:lineRule="auto"/>
              <w:rPr>
                <w:rFonts w:ascii="Porsche Next TT" w:eastAsia="宋体" w:hAnsi="Porsche Next TT" w:cs="Porsche Next TT"/>
                <w:color w:val="000000"/>
                <w:sz w:val="20"/>
                <w:szCs w:val="20"/>
                <w:lang w:val="en-US" w:eastAsia="zh-CN"/>
              </w:rPr>
            </w:pPr>
            <w:r>
              <w:rPr>
                <w:rFonts w:ascii="Porsche Next TT" w:eastAsia="宋体" w:hAnsi="Porsche Next TT" w:cs="Porsche Next TT" w:hint="eastAsia"/>
                <w:color w:val="000000"/>
                <w:sz w:val="20"/>
                <w:szCs w:val="20"/>
                <w:lang w:val="en-US" w:eastAsia="zh-CN"/>
              </w:rPr>
              <w:t>8</w:t>
            </w:r>
            <w:r w:rsidR="005C48E7" w:rsidRPr="00CC0CA1">
              <w:rPr>
                <w:rFonts w:ascii="Porsche Next TT" w:eastAsia="宋体" w:hAnsi="Porsche Next TT" w:cs="Porsche Next TT"/>
                <w:color w:val="000000"/>
                <w:sz w:val="20"/>
                <w:szCs w:val="20"/>
                <w:lang w:val="en-US" w:eastAsia="zh-CN"/>
              </w:rPr>
              <w:t>00 sqm</w:t>
            </w:r>
          </w:p>
        </w:tc>
        <w:tc>
          <w:tcPr>
            <w:tcW w:w="1093" w:type="dxa"/>
            <w:shd w:val="clear" w:color="auto" w:fill="FFFFFF" w:themeFill="background1"/>
            <w:vAlign w:val="center"/>
            <w:hideMark/>
          </w:tcPr>
          <w:p w14:paraId="15414B78" w14:textId="3A9CA583" w:rsidR="005C48E7" w:rsidRPr="00CC0CA1" w:rsidRDefault="00DE2A28" w:rsidP="0001545E">
            <w:pPr>
              <w:spacing w:after="0" w:line="240" w:lineRule="auto"/>
              <w:rPr>
                <w:rFonts w:ascii="Porsche Next TT" w:eastAsia="宋体" w:hAnsi="Porsche Next TT" w:cs="Porsche Next TT"/>
                <w:color w:val="000000"/>
                <w:sz w:val="20"/>
                <w:szCs w:val="20"/>
                <w:lang w:val="en-US" w:eastAsia="zh-CN"/>
              </w:rPr>
            </w:pPr>
            <w:r>
              <w:rPr>
                <w:rFonts w:ascii="Porsche Next TT" w:eastAsia="宋体" w:hAnsi="Porsche Next TT" w:cs="Porsche Next TT" w:hint="eastAsia"/>
                <w:color w:val="000000"/>
                <w:sz w:val="20"/>
                <w:szCs w:val="20"/>
                <w:lang w:val="en-US" w:eastAsia="zh-CN"/>
              </w:rPr>
              <w:t>1,</w:t>
            </w:r>
            <w:r w:rsidR="00C3065F">
              <w:rPr>
                <w:rFonts w:ascii="Porsche Next TT" w:eastAsia="宋体" w:hAnsi="Porsche Next TT" w:cs="Porsche Next TT" w:hint="eastAsia"/>
                <w:color w:val="000000"/>
                <w:sz w:val="20"/>
                <w:szCs w:val="20"/>
                <w:lang w:val="en-US" w:eastAsia="zh-CN"/>
              </w:rPr>
              <w:t>0</w:t>
            </w:r>
            <w:r w:rsidR="005C48E7" w:rsidRPr="00CC0CA1">
              <w:rPr>
                <w:rFonts w:ascii="Porsche Next TT" w:eastAsia="宋体" w:hAnsi="Porsche Next TT" w:cs="Porsche Next TT"/>
                <w:color w:val="000000"/>
                <w:sz w:val="20"/>
                <w:szCs w:val="20"/>
                <w:lang w:val="en-US" w:eastAsia="zh-CN"/>
              </w:rPr>
              <w:t>00 sqm</w:t>
            </w:r>
          </w:p>
        </w:tc>
      </w:tr>
    </w:tbl>
    <w:p w14:paraId="5E44C987" w14:textId="36D31B65" w:rsidR="005C48E7" w:rsidRDefault="00D13822" w:rsidP="005C48E7">
      <w:pPr>
        <w:spacing w:line="240" w:lineRule="auto"/>
        <w:rPr>
          <w:rFonts w:ascii="Porsche Next TT" w:eastAsia="宋体" w:hAnsi="Porsche Next TT" w:cs="Porsche Next TT"/>
          <w:lang w:val="en-US" w:eastAsia="zh-CN"/>
        </w:rPr>
      </w:pPr>
      <w:r>
        <w:rPr>
          <w:rFonts w:ascii="Porsche Next TT" w:eastAsia="宋体" w:hAnsi="Porsche Next TT" w:cs="Porsche Next TT"/>
          <w:lang w:val="en-US" w:eastAsia="zh-CN"/>
        </w:rPr>
        <w:t>T</w:t>
      </w:r>
      <w:r>
        <w:rPr>
          <w:rFonts w:ascii="Porsche Next TT" w:eastAsia="宋体" w:hAnsi="Porsche Next TT" w:cs="Porsche Next TT" w:hint="eastAsia"/>
          <w:lang w:val="en-US" w:eastAsia="zh-CN"/>
        </w:rPr>
        <w:t xml:space="preserve">he space is calculated based on same storage conditions in main warehouse. </w:t>
      </w:r>
    </w:p>
    <w:p w14:paraId="3F84595C" w14:textId="56597F3A" w:rsidR="00DC4B83" w:rsidRPr="00DC4B83" w:rsidRDefault="00DC4B83" w:rsidP="005C48E7">
      <w:pPr>
        <w:spacing w:line="240" w:lineRule="auto"/>
        <w:rPr>
          <w:rFonts w:ascii="Porsche Next TT" w:eastAsia="宋体" w:hAnsi="Porsche Next TT" w:cs="Porsche Next TT"/>
          <w:lang w:val="en-US" w:eastAsia="zh-CN"/>
        </w:rPr>
      </w:pPr>
      <w:r>
        <w:rPr>
          <w:rFonts w:ascii="Porsche Next TT" w:eastAsia="宋体" w:hAnsi="Porsche Next TT" w:cs="Porsche Next TT" w:hint="eastAsia"/>
          <w:lang w:val="en-US" w:eastAsia="zh-CN"/>
        </w:rPr>
        <w:t xml:space="preserve">PCN reserves the right to adapt the </w:t>
      </w:r>
      <w:r>
        <w:rPr>
          <w:rFonts w:ascii="Porsche Next TT" w:eastAsia="宋体" w:hAnsi="Porsche Next TT" w:cs="Porsche Next TT"/>
          <w:lang w:val="en-US" w:eastAsia="zh-CN"/>
        </w:rPr>
        <w:t>space</w:t>
      </w:r>
      <w:r>
        <w:rPr>
          <w:rFonts w:ascii="Porsche Next TT" w:eastAsia="宋体" w:hAnsi="Porsche Next TT" w:cs="Porsche Next TT" w:hint="eastAsia"/>
          <w:lang w:val="en-US" w:eastAsia="zh-CN"/>
        </w:rPr>
        <w:t xml:space="preserve"> requirements based on actual situation</w:t>
      </w:r>
      <w:r w:rsidR="00DD29D6">
        <w:rPr>
          <w:rFonts w:ascii="Porsche Next TT" w:eastAsia="宋体" w:hAnsi="Porsche Next TT" w:cs="Porsche Next TT" w:hint="eastAsia"/>
          <w:lang w:val="en-US" w:eastAsia="zh-CN"/>
        </w:rPr>
        <w:t xml:space="preserve"> and inventory volume</w:t>
      </w:r>
    </w:p>
    <w:p w14:paraId="0FF41EE8" w14:textId="77777777" w:rsidR="005C48E7" w:rsidRPr="005D2485" w:rsidRDefault="005C48E7" w:rsidP="005C48E7">
      <w:pPr>
        <w:spacing w:line="240" w:lineRule="auto"/>
        <w:rPr>
          <w:rFonts w:ascii="Porsche Next TT" w:hAnsi="Porsche Next TT" w:cs="Porsche Next TT"/>
          <w:lang w:val="en-US"/>
        </w:rPr>
      </w:pPr>
      <w:r w:rsidRPr="005D2485">
        <w:rPr>
          <w:rFonts w:ascii="Porsche Next TT" w:hAnsi="Porsche Next TT" w:cs="Porsche Next TT"/>
          <w:lang w:val="en-US"/>
        </w:rPr>
        <w:t>This area must be equipped with appropriate fire security facilities and Personal Protective Equipment (PPE). Moreover, it must be prevented that any material can drain away in the immediate ground and into any sewers (Storm or Human Waste).  All dangerous goods handling requirements are the sole responsibility of the PDC warehouse vendor.</w:t>
      </w:r>
    </w:p>
    <w:p w14:paraId="23525C1C" w14:textId="60F0BC78" w:rsidR="005C48E7" w:rsidRPr="005D2485" w:rsidRDefault="005C48E7" w:rsidP="005C48E7">
      <w:pPr>
        <w:spacing w:line="240" w:lineRule="auto"/>
        <w:rPr>
          <w:rFonts w:ascii="Porsche Next TT" w:hAnsi="Porsche Next TT" w:cs="Porsche Next TT"/>
          <w:lang w:val="en-US"/>
        </w:rPr>
      </w:pPr>
      <w:r w:rsidRPr="005D2485">
        <w:rPr>
          <w:rFonts w:ascii="Porsche Next TT" w:hAnsi="Porsche Next TT" w:cs="Porsche Next TT"/>
          <w:lang w:val="en-US"/>
        </w:rPr>
        <w:t xml:space="preserve">The DG classes currently used are: </w:t>
      </w:r>
      <w:r w:rsidRPr="005D2485">
        <w:rPr>
          <w:rFonts w:ascii="Porsche Next TT" w:hAnsi="Porsche Next TT" w:cs="Porsche Next TT"/>
          <w:lang w:val="en-GB"/>
        </w:rPr>
        <w:t>2.1, 2.2, 3, 4.1, 8 and 9</w:t>
      </w:r>
      <w:r w:rsidRPr="005D2485">
        <w:rPr>
          <w:rFonts w:ascii="Porsche Next TT" w:hAnsi="Porsche Next TT" w:cs="Porsche Next TT"/>
          <w:lang w:val="en-US"/>
        </w:rPr>
        <w:t>. Other classes may follow in the future. details referring to Appendix 1</w:t>
      </w:r>
      <w:r w:rsidR="00141478">
        <w:rPr>
          <w:rFonts w:ascii="Porsche Next TT" w:eastAsia="宋体" w:hAnsi="Porsche Next TT" w:cs="Porsche Next TT" w:hint="eastAsia"/>
          <w:lang w:val="en-US" w:eastAsia="zh-CN"/>
        </w:rPr>
        <w:t>4</w:t>
      </w:r>
      <w:r w:rsidRPr="005D2485">
        <w:rPr>
          <w:rFonts w:ascii="Porsche Next TT" w:hAnsi="Porsche Next TT" w:cs="Porsche Next TT"/>
          <w:lang w:val="en-US"/>
        </w:rPr>
        <w:t>_DG list.</w:t>
      </w:r>
    </w:p>
    <w:p w14:paraId="0329BF21" w14:textId="77777777" w:rsidR="005C48E7" w:rsidRPr="005D2485" w:rsidRDefault="005C48E7" w:rsidP="005C48E7">
      <w:pPr>
        <w:spacing w:line="240" w:lineRule="auto"/>
        <w:rPr>
          <w:rFonts w:ascii="Porsche Next TT" w:hAnsi="Porsche Next TT" w:cs="Porsche Next TT"/>
          <w:lang w:val="en-US"/>
        </w:rPr>
      </w:pPr>
    </w:p>
    <w:p w14:paraId="7395FB59" w14:textId="37CF511E" w:rsidR="005C48E7" w:rsidRDefault="00DE2A28" w:rsidP="005C48E7">
      <w:pPr>
        <w:spacing w:line="240" w:lineRule="auto"/>
        <w:rPr>
          <w:rFonts w:ascii="Porsche Next TT" w:eastAsia="宋体" w:hAnsi="Porsche Next TT" w:cs="Porsche Next TT"/>
          <w:b/>
          <w:bCs/>
          <w:lang w:val="en-US" w:eastAsia="zh-CN"/>
        </w:rPr>
      </w:pPr>
      <w:r w:rsidRPr="00DE2A28">
        <w:rPr>
          <w:rFonts w:ascii="Porsche Next TT" w:hAnsi="Porsche Next TT" w:cs="Porsche Next TT"/>
          <w:b/>
          <w:bCs/>
          <w:lang w:val="en-US"/>
        </w:rPr>
        <w:lastRenderedPageBreak/>
        <w:t xml:space="preserve">Li-Ion batteries </w:t>
      </w:r>
      <w:r w:rsidR="00FE5C7E">
        <w:rPr>
          <w:rFonts w:ascii="Porsche Next TT" w:eastAsia="宋体" w:hAnsi="Porsche Next TT" w:cs="Porsche Next TT" w:hint="eastAsia"/>
          <w:b/>
          <w:bCs/>
          <w:lang w:val="en-US" w:eastAsia="zh-CN"/>
        </w:rPr>
        <w:t xml:space="preserve">specific </w:t>
      </w:r>
      <w:r>
        <w:rPr>
          <w:rFonts w:ascii="Porsche Next TT" w:eastAsia="宋体" w:hAnsi="Porsche Next TT" w:cs="Porsche Next TT" w:hint="eastAsia"/>
          <w:b/>
          <w:bCs/>
          <w:lang w:val="en-US" w:eastAsia="zh-CN"/>
        </w:rPr>
        <w:t>storage r</w:t>
      </w:r>
      <w:r w:rsidR="005C48E7" w:rsidRPr="005D2485">
        <w:rPr>
          <w:rFonts w:ascii="Porsche Next TT" w:hAnsi="Porsche Next TT" w:cs="Porsche Next TT"/>
          <w:b/>
          <w:bCs/>
          <w:lang w:val="en-US"/>
        </w:rPr>
        <w:t xml:space="preserve">equirements: </w:t>
      </w:r>
    </w:p>
    <w:p w14:paraId="0128D5C2" w14:textId="77777777" w:rsidR="006C2049" w:rsidRPr="006C2049" w:rsidRDefault="006C2049" w:rsidP="006C2049">
      <w:pPr>
        <w:pStyle w:val="ListParagraph"/>
        <w:numPr>
          <w:ilvl w:val="0"/>
          <w:numId w:val="28"/>
        </w:numPr>
        <w:spacing w:after="0" w:line="240" w:lineRule="auto"/>
        <w:rPr>
          <w:rFonts w:ascii="Porsche Next TT" w:hAnsi="Porsche Next TT" w:cs="Porsche Next TT"/>
          <w:lang w:val="en-US"/>
        </w:rPr>
      </w:pPr>
      <w:r w:rsidRPr="005D2485">
        <w:rPr>
          <w:rFonts w:ascii="Porsche Next TT" w:hAnsi="Porsche Next TT" w:cs="Porsche Next TT"/>
          <w:lang w:val="en-US"/>
        </w:rPr>
        <w:t xml:space="preserve">To comply with the Chinese national law in general </w:t>
      </w:r>
    </w:p>
    <w:p w14:paraId="5E9A8FE8" w14:textId="77777777" w:rsidR="006C2049" w:rsidRPr="006C2049" w:rsidRDefault="006C2049" w:rsidP="006C2049">
      <w:pPr>
        <w:spacing w:after="0" w:line="240" w:lineRule="auto"/>
        <w:rPr>
          <w:rFonts w:ascii="Porsche Next TT" w:eastAsia="宋体" w:hAnsi="Porsche Next TT" w:cs="Porsche Next TT"/>
          <w:lang w:val="en-US" w:eastAsia="zh-CN"/>
        </w:rPr>
      </w:pPr>
    </w:p>
    <w:p w14:paraId="169D2B4D" w14:textId="77777777" w:rsidR="006C2049" w:rsidRPr="006C2049" w:rsidRDefault="006C2049" w:rsidP="006C2049">
      <w:pPr>
        <w:pStyle w:val="ListParagraph"/>
        <w:numPr>
          <w:ilvl w:val="0"/>
          <w:numId w:val="28"/>
        </w:numPr>
        <w:spacing w:after="0" w:line="240" w:lineRule="auto"/>
        <w:rPr>
          <w:rFonts w:ascii="Porsche Next TT" w:hAnsi="Porsche Next TT" w:cs="Porsche Next TT"/>
          <w:lang w:val="en-US"/>
        </w:rPr>
      </w:pPr>
      <w:r w:rsidRPr="005D2485">
        <w:rPr>
          <w:rFonts w:ascii="Porsche Next TT" w:hAnsi="Porsche Next TT" w:cs="Porsche Next TT"/>
          <w:lang w:val="en-US"/>
        </w:rPr>
        <w:t>Check national laws for prevention of water pollution</w:t>
      </w:r>
    </w:p>
    <w:p w14:paraId="5310D886" w14:textId="77777777" w:rsidR="006C2049" w:rsidRPr="006C2049" w:rsidRDefault="006C2049" w:rsidP="006C2049">
      <w:pPr>
        <w:spacing w:after="0" w:line="240" w:lineRule="auto"/>
        <w:rPr>
          <w:rFonts w:ascii="Porsche Next TT" w:eastAsia="宋体" w:hAnsi="Porsche Next TT" w:cs="Porsche Next TT"/>
          <w:lang w:val="en-US" w:eastAsia="zh-CN"/>
        </w:rPr>
      </w:pPr>
    </w:p>
    <w:p w14:paraId="2692E8D1" w14:textId="77777777" w:rsidR="006C2049" w:rsidRPr="006C2049" w:rsidRDefault="006C2049" w:rsidP="006C2049">
      <w:pPr>
        <w:pStyle w:val="ListParagraph"/>
        <w:numPr>
          <w:ilvl w:val="0"/>
          <w:numId w:val="28"/>
        </w:numPr>
        <w:spacing w:after="0" w:line="240" w:lineRule="auto"/>
        <w:rPr>
          <w:rFonts w:ascii="Porsche Next TT" w:hAnsi="Porsche Next TT" w:cs="Porsche Next TT"/>
          <w:lang w:val="en-US"/>
        </w:rPr>
      </w:pPr>
      <w:r w:rsidRPr="006C2049">
        <w:rPr>
          <w:rFonts w:ascii="Porsche Next TT" w:hAnsi="Porsche Next TT" w:cs="Porsche Next TT"/>
          <w:lang w:val="en-US"/>
        </w:rPr>
        <w:t>Fire detection with a connection directly to the fire department</w:t>
      </w:r>
    </w:p>
    <w:p w14:paraId="64F9C122" w14:textId="77777777" w:rsidR="006C2049" w:rsidRPr="006C2049" w:rsidRDefault="006C2049" w:rsidP="006C2049">
      <w:pPr>
        <w:spacing w:after="0" w:line="240" w:lineRule="auto"/>
        <w:rPr>
          <w:rFonts w:ascii="Porsche Next TT" w:eastAsia="宋体" w:hAnsi="Porsche Next TT" w:cs="Porsche Next TT"/>
          <w:lang w:val="en-US" w:eastAsia="zh-CN"/>
        </w:rPr>
      </w:pPr>
    </w:p>
    <w:p w14:paraId="6CFA4F9C" w14:textId="77777777" w:rsidR="006C2049" w:rsidRPr="006C2049" w:rsidRDefault="006C2049" w:rsidP="006C2049">
      <w:pPr>
        <w:pStyle w:val="ListParagraph"/>
        <w:numPr>
          <w:ilvl w:val="0"/>
          <w:numId w:val="28"/>
        </w:numPr>
        <w:spacing w:after="0" w:line="240" w:lineRule="auto"/>
        <w:rPr>
          <w:rFonts w:ascii="Porsche Next TT" w:hAnsi="Porsche Next TT" w:cs="Porsche Next TT"/>
          <w:lang w:val="en-US"/>
        </w:rPr>
      </w:pPr>
      <w:r w:rsidRPr="006C2049">
        <w:rPr>
          <w:rFonts w:ascii="Porsche Next TT" w:hAnsi="Porsche Next TT" w:cs="Porsche Next TT"/>
          <w:lang w:val="en-US"/>
        </w:rPr>
        <w:t>Fire extinguishing inside buildings and hand fire extinguishing for containers</w:t>
      </w:r>
    </w:p>
    <w:p w14:paraId="75E4A3BA" w14:textId="77777777" w:rsidR="006C2049" w:rsidRPr="006C2049" w:rsidRDefault="006C2049" w:rsidP="006C2049">
      <w:pPr>
        <w:spacing w:after="0" w:line="240" w:lineRule="auto"/>
        <w:rPr>
          <w:rFonts w:ascii="Porsche Next TT" w:eastAsia="宋体" w:hAnsi="Porsche Next TT" w:cs="Porsche Next TT"/>
          <w:lang w:val="en-US" w:eastAsia="zh-CN"/>
        </w:rPr>
      </w:pPr>
    </w:p>
    <w:p w14:paraId="184744D8" w14:textId="104DD6A1" w:rsidR="006C2049" w:rsidRPr="006C2049" w:rsidRDefault="006C2049" w:rsidP="005C48E7">
      <w:pPr>
        <w:pStyle w:val="ListParagraph"/>
        <w:numPr>
          <w:ilvl w:val="0"/>
          <w:numId w:val="28"/>
        </w:numPr>
        <w:spacing w:after="0" w:line="240" w:lineRule="auto"/>
        <w:rPr>
          <w:rFonts w:ascii="Porsche Next TT" w:hAnsi="Porsche Next TT" w:cs="Porsche Next TT"/>
          <w:lang w:val="en-US"/>
        </w:rPr>
      </w:pPr>
      <w:r w:rsidRPr="006C2049">
        <w:rPr>
          <w:rFonts w:ascii="Porsche Next TT" w:hAnsi="Porsche Next TT" w:cs="Porsche Next TT"/>
          <w:lang w:val="en-US"/>
        </w:rPr>
        <w:t>Sprinkler system for shelves storage</w:t>
      </w:r>
    </w:p>
    <w:p w14:paraId="2D2CB5AC" w14:textId="77777777" w:rsidR="006C2049" w:rsidRPr="006C2049" w:rsidRDefault="006C2049" w:rsidP="006C2049">
      <w:pPr>
        <w:spacing w:after="0" w:line="240" w:lineRule="auto"/>
        <w:rPr>
          <w:rFonts w:ascii="Porsche Next TT" w:eastAsia="宋体" w:hAnsi="Porsche Next TT" w:cs="Porsche Next TT"/>
          <w:lang w:val="en-US" w:eastAsia="zh-CN"/>
        </w:rPr>
      </w:pPr>
    </w:p>
    <w:p w14:paraId="7ABA82FC" w14:textId="38AFA3F5" w:rsidR="00663721" w:rsidRPr="0006519C" w:rsidRDefault="00663721" w:rsidP="0006519C">
      <w:pPr>
        <w:pStyle w:val="ListParagraph"/>
        <w:numPr>
          <w:ilvl w:val="0"/>
          <w:numId w:val="28"/>
        </w:numPr>
        <w:spacing w:after="0" w:line="240" w:lineRule="auto"/>
        <w:rPr>
          <w:rFonts w:ascii="Porsche Next TT" w:hAnsi="Porsche Next TT" w:cs="Porsche Next TT"/>
          <w:lang w:val="en-US"/>
        </w:rPr>
      </w:pPr>
      <w:r w:rsidRPr="0006519C">
        <w:rPr>
          <w:rFonts w:ascii="Porsche Next TT" w:hAnsi="Porsche Next TT" w:cs="Porsche Next TT"/>
          <w:lang w:val="en-US"/>
        </w:rPr>
        <w:t>A storage area with temperature control between 5°C - 30°C in warehouse</w:t>
      </w:r>
      <w:r w:rsidR="002F6A07" w:rsidRPr="0006519C">
        <w:rPr>
          <w:rFonts w:ascii="Porsche Next TT" w:eastAsia="宋体" w:hAnsi="Porsche Next TT" w:cs="Porsche Next TT" w:hint="eastAsia"/>
          <w:lang w:val="en-US" w:eastAsia="zh-CN"/>
        </w:rPr>
        <w:t xml:space="preserve"> </w:t>
      </w:r>
      <w:r w:rsidRPr="0006519C">
        <w:rPr>
          <w:rFonts w:ascii="Porsche Next TT" w:hAnsi="Porsche Next TT" w:cs="Porsche Next TT"/>
          <w:lang w:val="en-US"/>
        </w:rPr>
        <w:t>to store HV/Li-Ion batteries. Humidity controlled area (</w:t>
      </w:r>
      <w:r w:rsidR="00991EE7">
        <w:rPr>
          <w:rFonts w:ascii="Porsche Next TT" w:eastAsia="宋体" w:hAnsi="Porsche Next TT" w:cs="Porsche Next TT" w:hint="eastAsia"/>
          <w:lang w:val="en-US" w:eastAsia="zh-CN"/>
        </w:rPr>
        <w:t>&lt;</w:t>
      </w:r>
      <w:r w:rsidRPr="0006519C">
        <w:rPr>
          <w:rFonts w:ascii="Porsche Next TT" w:hAnsi="Porsche Next TT" w:cs="Porsche Next TT"/>
          <w:lang w:val="en-US"/>
        </w:rPr>
        <w:t>60%)</w:t>
      </w:r>
    </w:p>
    <w:p w14:paraId="603FE7B8" w14:textId="77777777" w:rsidR="00663721" w:rsidRPr="00663721" w:rsidRDefault="00663721" w:rsidP="00663721">
      <w:pPr>
        <w:spacing w:after="0" w:line="240" w:lineRule="auto"/>
        <w:rPr>
          <w:rFonts w:ascii="Porsche Next TT" w:hAnsi="Porsche Next TT" w:cs="Porsche Next TT"/>
          <w:lang w:val="en-US"/>
        </w:rPr>
      </w:pPr>
    </w:p>
    <w:p w14:paraId="0EA96686" w14:textId="7B8767D2" w:rsidR="00663721" w:rsidRPr="0006519C" w:rsidRDefault="00663721" w:rsidP="0006519C">
      <w:pPr>
        <w:pStyle w:val="ListParagraph"/>
        <w:numPr>
          <w:ilvl w:val="0"/>
          <w:numId w:val="28"/>
        </w:numPr>
        <w:spacing w:after="0" w:line="240" w:lineRule="auto"/>
        <w:rPr>
          <w:rFonts w:ascii="Porsche Next TT" w:hAnsi="Porsche Next TT" w:cs="Porsche Next TT"/>
          <w:lang w:val="en-US"/>
        </w:rPr>
      </w:pPr>
      <w:r w:rsidRPr="0006519C">
        <w:rPr>
          <w:rFonts w:ascii="Porsche Next TT" w:hAnsi="Porsche Next TT" w:cs="Porsche Next TT"/>
          <w:lang w:val="en-US"/>
        </w:rPr>
        <w:tab/>
        <w:t>Standard HV/Li-Ion battery storage that complies with Chinese national law in general</w:t>
      </w:r>
    </w:p>
    <w:p w14:paraId="13CECCA4" w14:textId="77777777" w:rsidR="00663721" w:rsidRPr="00663721" w:rsidRDefault="00663721" w:rsidP="00663721">
      <w:pPr>
        <w:spacing w:after="0" w:line="240" w:lineRule="auto"/>
        <w:rPr>
          <w:rFonts w:ascii="Porsche Next TT" w:hAnsi="Porsche Next TT" w:cs="Porsche Next TT"/>
          <w:lang w:val="en-US"/>
        </w:rPr>
      </w:pPr>
    </w:p>
    <w:p w14:paraId="723FB22A" w14:textId="6E93DC47" w:rsidR="00663721" w:rsidRPr="00825F61" w:rsidRDefault="00663721" w:rsidP="00825F61">
      <w:pPr>
        <w:pStyle w:val="ListParagraph"/>
        <w:numPr>
          <w:ilvl w:val="0"/>
          <w:numId w:val="28"/>
        </w:numPr>
        <w:spacing w:after="0" w:line="240" w:lineRule="auto"/>
        <w:rPr>
          <w:rFonts w:ascii="Porsche Next TT" w:hAnsi="Porsche Next TT" w:cs="Porsche Next TT"/>
          <w:lang w:val="en-US"/>
        </w:rPr>
      </w:pPr>
      <w:r w:rsidRPr="00825F61">
        <w:rPr>
          <w:rFonts w:ascii="Porsche Next TT" w:hAnsi="Porsche Next TT" w:cs="Porsche Next TT"/>
          <w:lang w:val="en-US"/>
        </w:rPr>
        <w:t>The storage area must be equipped with fire-fighting equipment as per local regulations. A</w:t>
      </w:r>
      <w:r w:rsidR="007F6B0F" w:rsidRPr="00825F61">
        <w:rPr>
          <w:rFonts w:ascii="Porsche Next TT" w:eastAsia="宋体" w:hAnsi="Porsche Next TT" w:cs="Porsche Next TT" w:hint="eastAsia"/>
          <w:lang w:val="en-US" w:eastAsia="zh-CN"/>
        </w:rPr>
        <w:t xml:space="preserve"> </w:t>
      </w:r>
      <w:r w:rsidRPr="00825F61">
        <w:rPr>
          <w:rFonts w:ascii="Porsche Next TT" w:hAnsi="Porsche Next TT" w:cs="Porsche Next TT"/>
          <w:lang w:val="en-US"/>
        </w:rPr>
        <w:t>facility and layout design is necessary.</w:t>
      </w:r>
    </w:p>
    <w:p w14:paraId="10A2E0C8" w14:textId="77777777" w:rsidR="00663721" w:rsidRPr="00663721" w:rsidRDefault="00663721" w:rsidP="00663721">
      <w:pPr>
        <w:spacing w:after="0" w:line="240" w:lineRule="auto"/>
        <w:rPr>
          <w:rFonts w:ascii="Porsche Next TT" w:hAnsi="Porsche Next TT" w:cs="Porsche Next TT"/>
          <w:lang w:val="en-US"/>
        </w:rPr>
      </w:pPr>
    </w:p>
    <w:p w14:paraId="5396254F" w14:textId="687A0CA2" w:rsidR="00663721" w:rsidRPr="000F08F2" w:rsidRDefault="00663721" w:rsidP="000F08F2">
      <w:pPr>
        <w:pStyle w:val="ListParagraph"/>
        <w:numPr>
          <w:ilvl w:val="0"/>
          <w:numId w:val="28"/>
        </w:numPr>
        <w:spacing w:after="0" w:line="240" w:lineRule="auto"/>
        <w:rPr>
          <w:rFonts w:ascii="Porsche Next TT" w:hAnsi="Porsche Next TT" w:cs="Porsche Next TT"/>
          <w:lang w:val="en-US"/>
        </w:rPr>
      </w:pPr>
      <w:r w:rsidRPr="000F08F2">
        <w:rPr>
          <w:rFonts w:ascii="Porsche Next TT" w:hAnsi="Porsche Next TT" w:cs="Porsche Next TT"/>
          <w:lang w:val="en-US"/>
        </w:rPr>
        <w:t>Comply to national laws for prevention of water pollution</w:t>
      </w:r>
    </w:p>
    <w:p w14:paraId="42221A92" w14:textId="77777777" w:rsidR="00663721" w:rsidRPr="00663721" w:rsidRDefault="00663721" w:rsidP="00663721">
      <w:pPr>
        <w:spacing w:after="0" w:line="240" w:lineRule="auto"/>
        <w:rPr>
          <w:rFonts w:ascii="Porsche Next TT" w:hAnsi="Porsche Next TT" w:cs="Porsche Next TT"/>
          <w:lang w:val="en-US"/>
        </w:rPr>
      </w:pPr>
    </w:p>
    <w:p w14:paraId="1DC54C65" w14:textId="2D5FE5B9" w:rsidR="00663721" w:rsidRPr="000F08F2" w:rsidRDefault="00663721" w:rsidP="000F08F2">
      <w:pPr>
        <w:pStyle w:val="ListParagraph"/>
        <w:numPr>
          <w:ilvl w:val="0"/>
          <w:numId w:val="28"/>
        </w:numPr>
        <w:spacing w:after="0" w:line="240" w:lineRule="auto"/>
        <w:rPr>
          <w:rFonts w:ascii="Porsche Next TT" w:hAnsi="Porsche Next TT" w:cs="Porsche Next TT"/>
          <w:lang w:val="en-US"/>
        </w:rPr>
      </w:pPr>
      <w:r w:rsidRPr="000F08F2">
        <w:rPr>
          <w:rFonts w:ascii="Porsche Next TT" w:hAnsi="Porsche Next TT" w:cs="Porsche Next TT"/>
          <w:lang w:val="en-US"/>
        </w:rPr>
        <w:t>Batteries must be stored separately from other warehouse material with a distance of at</w:t>
      </w:r>
      <w:r w:rsidR="007F6B0F" w:rsidRPr="000F08F2">
        <w:rPr>
          <w:rFonts w:ascii="Porsche Next TT" w:eastAsia="宋体" w:hAnsi="Porsche Next TT" w:cs="Porsche Next TT" w:hint="eastAsia"/>
          <w:lang w:val="en-US" w:eastAsia="zh-CN"/>
        </w:rPr>
        <w:t xml:space="preserve"> </w:t>
      </w:r>
      <w:r w:rsidRPr="000F08F2">
        <w:rPr>
          <w:rFonts w:ascii="Porsche Next TT" w:hAnsi="Porsche Next TT" w:cs="Porsche Next TT"/>
          <w:lang w:val="en-US"/>
        </w:rPr>
        <w:t>least 2.5 meters in a designated area, clearly marked by a sign following local regulations.</w:t>
      </w:r>
    </w:p>
    <w:p w14:paraId="35109070" w14:textId="77777777" w:rsidR="00663721" w:rsidRPr="00663721" w:rsidRDefault="00663721" w:rsidP="00663721">
      <w:pPr>
        <w:spacing w:after="0" w:line="240" w:lineRule="auto"/>
        <w:rPr>
          <w:rFonts w:ascii="Porsche Next TT" w:hAnsi="Porsche Next TT" w:cs="Porsche Next TT"/>
          <w:lang w:val="en-US"/>
        </w:rPr>
      </w:pPr>
    </w:p>
    <w:p w14:paraId="303C0B77" w14:textId="3DC06224" w:rsidR="00663721" w:rsidRPr="000F08F2" w:rsidRDefault="00663721" w:rsidP="000F08F2">
      <w:pPr>
        <w:pStyle w:val="ListParagraph"/>
        <w:numPr>
          <w:ilvl w:val="0"/>
          <w:numId w:val="28"/>
        </w:numPr>
        <w:spacing w:after="0" w:line="240" w:lineRule="auto"/>
        <w:rPr>
          <w:rFonts w:ascii="Porsche Next TT" w:hAnsi="Porsche Next TT" w:cs="Porsche Next TT"/>
          <w:lang w:val="en-US"/>
        </w:rPr>
      </w:pPr>
      <w:r w:rsidRPr="000F08F2">
        <w:rPr>
          <w:rFonts w:ascii="Porsche Next TT" w:hAnsi="Porsche Next TT" w:cs="Porsche Next TT"/>
          <w:lang w:val="en-US"/>
        </w:rPr>
        <w:t>Batteries have to be protected against mechanical damages and stored out of traffic ways</w:t>
      </w:r>
      <w:r w:rsidR="00825F61" w:rsidRPr="000F08F2">
        <w:rPr>
          <w:rFonts w:ascii="Porsche Next TT" w:eastAsia="宋体" w:hAnsi="Porsche Next TT" w:cs="Porsche Next TT" w:hint="eastAsia"/>
          <w:lang w:val="en-US" w:eastAsia="zh-CN"/>
        </w:rPr>
        <w:t xml:space="preserve"> </w:t>
      </w:r>
      <w:r w:rsidRPr="000F08F2">
        <w:rPr>
          <w:rFonts w:ascii="Porsche Next TT" w:hAnsi="Porsche Next TT" w:cs="Porsche Next TT"/>
          <w:lang w:val="en-US"/>
        </w:rPr>
        <w:t>to prevent vehicle collision.</w:t>
      </w:r>
    </w:p>
    <w:p w14:paraId="0A90A05C" w14:textId="77777777" w:rsidR="00663721" w:rsidRPr="00663721" w:rsidRDefault="00663721" w:rsidP="00663721">
      <w:pPr>
        <w:spacing w:after="0" w:line="240" w:lineRule="auto"/>
        <w:rPr>
          <w:rFonts w:ascii="Porsche Next TT" w:hAnsi="Porsche Next TT" w:cs="Porsche Next TT"/>
          <w:lang w:val="en-US"/>
        </w:rPr>
      </w:pPr>
    </w:p>
    <w:p w14:paraId="6964B1E0" w14:textId="78F4DA11" w:rsidR="00663721" w:rsidRPr="000F08F2" w:rsidRDefault="00663721" w:rsidP="000F08F2">
      <w:pPr>
        <w:pStyle w:val="ListParagraph"/>
        <w:numPr>
          <w:ilvl w:val="0"/>
          <w:numId w:val="28"/>
        </w:numPr>
        <w:spacing w:after="0" w:line="240" w:lineRule="auto"/>
        <w:rPr>
          <w:rFonts w:ascii="Porsche Next TT" w:hAnsi="Porsche Next TT" w:cs="Porsche Next TT"/>
          <w:lang w:val="en-US"/>
        </w:rPr>
      </w:pPr>
      <w:r w:rsidRPr="000F08F2">
        <w:rPr>
          <w:rFonts w:ascii="Porsche Next TT" w:hAnsi="Porsche Next TT" w:cs="Porsche Next TT"/>
          <w:lang w:val="en-US"/>
        </w:rPr>
        <w:t>All gates and transport routes must be wide and high enough to allow safe battery handling</w:t>
      </w:r>
    </w:p>
    <w:p w14:paraId="5708D104" w14:textId="77777777" w:rsidR="00663721" w:rsidRPr="00663721" w:rsidRDefault="00663721" w:rsidP="00663721">
      <w:pPr>
        <w:spacing w:after="0" w:line="240" w:lineRule="auto"/>
        <w:rPr>
          <w:rFonts w:ascii="Porsche Next TT" w:hAnsi="Porsche Next TT" w:cs="Porsche Next TT"/>
          <w:lang w:val="en-US"/>
        </w:rPr>
      </w:pPr>
    </w:p>
    <w:p w14:paraId="08475CD9" w14:textId="4ED2C36D" w:rsidR="00663721" w:rsidRPr="00E4415A" w:rsidRDefault="00663721" w:rsidP="00E4415A">
      <w:pPr>
        <w:pStyle w:val="ListParagraph"/>
        <w:numPr>
          <w:ilvl w:val="0"/>
          <w:numId w:val="28"/>
        </w:numPr>
        <w:spacing w:after="0" w:line="240" w:lineRule="auto"/>
        <w:rPr>
          <w:rFonts w:ascii="Porsche Next TT" w:hAnsi="Porsche Next TT" w:cs="Porsche Next TT"/>
          <w:lang w:val="en-US"/>
        </w:rPr>
      </w:pPr>
      <w:r w:rsidRPr="00E4415A">
        <w:rPr>
          <w:rFonts w:ascii="Porsche Next TT" w:hAnsi="Porsche Next TT" w:cs="Porsche Next TT"/>
          <w:lang w:val="en-US"/>
        </w:rPr>
        <w:t>No direct sunlight on storage area</w:t>
      </w:r>
    </w:p>
    <w:p w14:paraId="34C1B4DE" w14:textId="77777777" w:rsidR="00663721" w:rsidRPr="00663721" w:rsidRDefault="00663721" w:rsidP="00663721">
      <w:pPr>
        <w:spacing w:after="0" w:line="240" w:lineRule="auto"/>
        <w:rPr>
          <w:rFonts w:ascii="Porsche Next TT" w:hAnsi="Porsche Next TT" w:cs="Porsche Next TT"/>
          <w:lang w:val="en-US"/>
        </w:rPr>
      </w:pPr>
    </w:p>
    <w:p w14:paraId="65E0771E" w14:textId="179E5C28" w:rsidR="005C48E7" w:rsidRPr="00E4415A" w:rsidRDefault="00663721" w:rsidP="00E4415A">
      <w:pPr>
        <w:pStyle w:val="ListParagraph"/>
        <w:numPr>
          <w:ilvl w:val="0"/>
          <w:numId w:val="28"/>
        </w:numPr>
        <w:spacing w:after="0" w:line="240" w:lineRule="auto"/>
        <w:rPr>
          <w:rFonts w:ascii="Porsche Next TT" w:hAnsi="Porsche Next TT" w:cs="Porsche Next TT"/>
          <w:lang w:val="en-US"/>
        </w:rPr>
      </w:pPr>
      <w:r w:rsidRPr="00E4415A">
        <w:rPr>
          <w:rFonts w:ascii="Porsche Next TT" w:hAnsi="Porsche Next TT" w:cs="Porsche Next TT"/>
          <w:lang w:val="en-US"/>
        </w:rPr>
        <w:t>Facility must contain a quarantine area for batteries with status “warning” and “critical”,</w:t>
      </w:r>
      <w:r w:rsidR="00825F61" w:rsidRPr="00E4415A">
        <w:rPr>
          <w:rFonts w:ascii="Porsche Next TT" w:eastAsia="宋体" w:hAnsi="Porsche Next TT" w:cs="Porsche Next TT" w:hint="eastAsia"/>
          <w:lang w:val="en-US" w:eastAsia="zh-CN"/>
        </w:rPr>
        <w:t xml:space="preserve"> </w:t>
      </w:r>
      <w:r w:rsidRPr="00E4415A">
        <w:rPr>
          <w:rFonts w:ascii="Porsche Next TT" w:hAnsi="Porsche Next TT" w:cs="Porsche Next TT"/>
          <w:lang w:val="en-US"/>
        </w:rPr>
        <w:t>which is recommended to be outside, with at least 5m distance to the next building.</w:t>
      </w:r>
    </w:p>
    <w:p w14:paraId="6F469EF9" w14:textId="77777777" w:rsidR="005C48E7" w:rsidRPr="005D2485" w:rsidRDefault="005C48E7" w:rsidP="005C48E7">
      <w:pPr>
        <w:spacing w:after="0" w:line="240" w:lineRule="auto"/>
        <w:rPr>
          <w:rFonts w:ascii="Porsche Next TT" w:hAnsi="Porsche Next TT" w:cs="Porsche Next TT"/>
          <w:lang w:val="en-US"/>
        </w:rPr>
      </w:pPr>
    </w:p>
    <w:p w14:paraId="034DB7F0" w14:textId="77777777" w:rsidR="005C48E7" w:rsidRPr="005D2485" w:rsidRDefault="005C48E7" w:rsidP="005C48E7">
      <w:pPr>
        <w:spacing w:after="0" w:line="240" w:lineRule="auto"/>
        <w:rPr>
          <w:rFonts w:ascii="Porsche Next TT" w:hAnsi="Porsche Next TT" w:cs="Porsche Next TT"/>
          <w:lang w:val="en-US"/>
        </w:rPr>
      </w:pPr>
    </w:p>
    <w:p w14:paraId="579620DE" w14:textId="77777777" w:rsidR="005C48E7" w:rsidRPr="005D2485" w:rsidRDefault="005C48E7" w:rsidP="005C48E7">
      <w:pPr>
        <w:spacing w:after="0" w:line="240" w:lineRule="auto"/>
        <w:rPr>
          <w:rFonts w:ascii="Porsche Next TT" w:hAnsi="Porsche Next TT" w:cs="Porsche Next TT"/>
          <w:b/>
          <w:lang w:val="en-US"/>
        </w:rPr>
      </w:pPr>
      <w:r w:rsidRPr="005D2485">
        <w:rPr>
          <w:rFonts w:ascii="Porsche Next TT" w:hAnsi="Porsche Next TT" w:cs="Porsche Next TT"/>
          <w:b/>
          <w:lang w:val="en-US"/>
        </w:rPr>
        <w:t>Status of a battery:</w:t>
      </w:r>
    </w:p>
    <w:p w14:paraId="3577C4B6" w14:textId="77777777" w:rsidR="005C48E7" w:rsidRPr="005D2485" w:rsidRDefault="005C48E7" w:rsidP="005C48E7">
      <w:pPr>
        <w:pStyle w:val="ListParagraph"/>
        <w:spacing w:after="0" w:line="240" w:lineRule="auto"/>
        <w:ind w:left="360"/>
        <w:rPr>
          <w:rFonts w:ascii="Porsche Next TT" w:hAnsi="Porsche Next TT" w:cs="Porsche Next TT"/>
          <w:lang w:val="en-US"/>
        </w:rPr>
      </w:pPr>
    </w:p>
    <w:tbl>
      <w:tblPr>
        <w:tblW w:w="96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707"/>
        <w:gridCol w:w="1097"/>
        <w:gridCol w:w="2683"/>
        <w:gridCol w:w="3119"/>
      </w:tblGrid>
      <w:tr w:rsidR="005C48E7" w:rsidRPr="005D2485" w14:paraId="55851FA0" w14:textId="77777777" w:rsidTr="0001545E">
        <w:trPr>
          <w:trHeight w:val="537"/>
        </w:trPr>
        <w:tc>
          <w:tcPr>
            <w:tcW w:w="3804" w:type="dxa"/>
            <w:gridSpan w:val="2"/>
            <w:shd w:val="clear" w:color="auto" w:fill="D9D9D9" w:themeFill="background1" w:themeFillShade="D9"/>
            <w:tcMar>
              <w:top w:w="15" w:type="dxa"/>
              <w:left w:w="108" w:type="dxa"/>
              <w:bottom w:w="0" w:type="dxa"/>
              <w:right w:w="108" w:type="dxa"/>
            </w:tcMar>
            <w:hideMark/>
          </w:tcPr>
          <w:p w14:paraId="4EC23F5A" w14:textId="77777777" w:rsidR="005C48E7" w:rsidRPr="005D2485" w:rsidRDefault="005C48E7" w:rsidP="0001545E">
            <w:pPr>
              <w:tabs>
                <w:tab w:val="left" w:pos="630"/>
              </w:tabs>
              <w:autoSpaceDE w:val="0"/>
              <w:autoSpaceDN w:val="0"/>
              <w:adjustRightInd w:val="0"/>
              <w:spacing w:line="240" w:lineRule="auto"/>
              <w:rPr>
                <w:rFonts w:ascii="Porsche Next TT" w:eastAsia="Times New Roman" w:hAnsi="Porsche Next TT" w:cs="Porsche Next TT"/>
                <w:bCs/>
                <w:snapToGrid w:val="0"/>
                <w:color w:val="000000"/>
                <w:sz w:val="20"/>
                <w:szCs w:val="20"/>
                <w:lang w:val="en-US"/>
              </w:rPr>
            </w:pPr>
            <w:r w:rsidRPr="005D2485">
              <w:rPr>
                <w:rFonts w:ascii="Porsche Next TT" w:eastAsia="Times New Roman" w:hAnsi="Porsche Next TT" w:cs="Porsche Next TT"/>
                <w:bCs/>
                <w:snapToGrid w:val="0"/>
                <w:color w:val="000000"/>
                <w:sz w:val="20"/>
                <w:szCs w:val="20"/>
                <w:lang w:val="en-US"/>
              </w:rPr>
              <w:br w:type="page"/>
              <w:t> </w:t>
            </w:r>
          </w:p>
        </w:tc>
        <w:tc>
          <w:tcPr>
            <w:tcW w:w="2683" w:type="dxa"/>
            <w:shd w:val="clear" w:color="auto" w:fill="D9D9D9" w:themeFill="background1" w:themeFillShade="D9"/>
            <w:tcMar>
              <w:top w:w="15" w:type="dxa"/>
              <w:left w:w="108" w:type="dxa"/>
              <w:bottom w:w="0" w:type="dxa"/>
              <w:right w:w="108" w:type="dxa"/>
            </w:tcMar>
            <w:vAlign w:val="center"/>
            <w:hideMark/>
          </w:tcPr>
          <w:p w14:paraId="0D05333E" w14:textId="77777777" w:rsidR="005C48E7" w:rsidRPr="005D2485" w:rsidRDefault="005C48E7" w:rsidP="0001545E">
            <w:pPr>
              <w:spacing w:line="240" w:lineRule="auto"/>
              <w:jc w:val="center"/>
              <w:rPr>
                <w:rFonts w:ascii="Porsche Next TT" w:hAnsi="Porsche Next TT" w:cs="Porsche Next TT"/>
                <w:sz w:val="20"/>
                <w:szCs w:val="20"/>
                <w:lang w:val="en-US"/>
              </w:rPr>
            </w:pPr>
            <w:r w:rsidRPr="005D2485">
              <w:rPr>
                <w:rFonts w:ascii="Porsche Next TT" w:hAnsi="Porsche Next TT" w:cs="Porsche Next TT"/>
                <w:sz w:val="20"/>
                <w:szCs w:val="20"/>
                <w:lang w:val="en-US"/>
              </w:rPr>
              <w:t>Storage inside the building</w:t>
            </w:r>
          </w:p>
        </w:tc>
        <w:tc>
          <w:tcPr>
            <w:tcW w:w="3119" w:type="dxa"/>
            <w:shd w:val="clear" w:color="auto" w:fill="D9D9D9" w:themeFill="background1" w:themeFillShade="D9"/>
            <w:tcMar>
              <w:top w:w="15" w:type="dxa"/>
              <w:left w:w="108" w:type="dxa"/>
              <w:bottom w:w="0" w:type="dxa"/>
              <w:right w:w="108" w:type="dxa"/>
            </w:tcMar>
            <w:vAlign w:val="center"/>
            <w:hideMark/>
          </w:tcPr>
          <w:p w14:paraId="1B8B994F" w14:textId="77777777" w:rsidR="005C48E7" w:rsidRPr="005D2485" w:rsidRDefault="005C48E7" w:rsidP="0001545E">
            <w:pPr>
              <w:spacing w:line="240" w:lineRule="auto"/>
              <w:jc w:val="center"/>
              <w:rPr>
                <w:rFonts w:ascii="Porsche Next TT" w:hAnsi="Porsche Next TT" w:cs="Porsche Next TT"/>
                <w:sz w:val="20"/>
                <w:szCs w:val="20"/>
                <w:lang w:val="en-US"/>
              </w:rPr>
            </w:pPr>
            <w:r w:rsidRPr="005D2485">
              <w:rPr>
                <w:rFonts w:ascii="Porsche Next TT" w:hAnsi="Porsche Next TT" w:cs="Porsche Next TT"/>
                <w:sz w:val="20"/>
                <w:szCs w:val="20"/>
                <w:lang w:val="en-US"/>
              </w:rPr>
              <w:t>Storage outside the building</w:t>
            </w:r>
          </w:p>
        </w:tc>
      </w:tr>
      <w:tr w:rsidR="005C48E7" w:rsidRPr="005D2485" w14:paraId="0AC3B8DE" w14:textId="77777777" w:rsidTr="0001545E">
        <w:trPr>
          <w:trHeight w:val="851"/>
        </w:trPr>
        <w:tc>
          <w:tcPr>
            <w:tcW w:w="2707" w:type="dxa"/>
            <w:tcMar>
              <w:top w:w="15" w:type="dxa"/>
              <w:left w:w="108" w:type="dxa"/>
              <w:bottom w:w="0" w:type="dxa"/>
              <w:right w:w="108" w:type="dxa"/>
            </w:tcMar>
            <w:hideMark/>
          </w:tcPr>
          <w:p w14:paraId="6F1B123E" w14:textId="77777777" w:rsidR="005C48E7" w:rsidRPr="005D2485" w:rsidRDefault="005C48E7" w:rsidP="0001545E">
            <w:pPr>
              <w:spacing w:line="240" w:lineRule="auto"/>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lastRenderedPageBreak/>
              <w:t>New and used batteries* (still functional)</w:t>
            </w:r>
          </w:p>
        </w:tc>
        <w:tc>
          <w:tcPr>
            <w:tcW w:w="1097" w:type="dxa"/>
          </w:tcPr>
          <w:p w14:paraId="7C97BB8C" w14:textId="77777777" w:rsidR="005C48E7" w:rsidRPr="005D2485" w:rsidRDefault="005C48E7" w:rsidP="0001545E">
            <w:pPr>
              <w:spacing w:line="240" w:lineRule="auto"/>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 xml:space="preserve"> Non-critical</w:t>
            </w:r>
          </w:p>
        </w:tc>
        <w:tc>
          <w:tcPr>
            <w:tcW w:w="2683" w:type="dxa"/>
            <w:tcMar>
              <w:top w:w="15" w:type="dxa"/>
              <w:left w:w="108" w:type="dxa"/>
              <w:bottom w:w="0" w:type="dxa"/>
              <w:right w:w="108" w:type="dxa"/>
            </w:tcMar>
            <w:hideMark/>
          </w:tcPr>
          <w:p w14:paraId="6402E0C5" w14:textId="77777777" w:rsidR="005C48E7" w:rsidRPr="005D2485" w:rsidRDefault="005C48E7" w:rsidP="0001545E">
            <w:pPr>
              <w:spacing w:line="240" w:lineRule="auto"/>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Standard storage</w:t>
            </w:r>
          </w:p>
        </w:tc>
        <w:tc>
          <w:tcPr>
            <w:tcW w:w="3119" w:type="dxa"/>
            <w:tcMar>
              <w:top w:w="15" w:type="dxa"/>
              <w:left w:w="108" w:type="dxa"/>
              <w:bottom w:w="0" w:type="dxa"/>
              <w:right w:w="108" w:type="dxa"/>
            </w:tcMar>
            <w:hideMark/>
          </w:tcPr>
          <w:p w14:paraId="5D75C998" w14:textId="77777777" w:rsidR="005C48E7" w:rsidRPr="005D2485" w:rsidRDefault="005C48E7" w:rsidP="0001545E">
            <w:pPr>
              <w:spacing w:line="240" w:lineRule="auto"/>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Not applicable</w:t>
            </w:r>
          </w:p>
        </w:tc>
      </w:tr>
      <w:tr w:rsidR="005C48E7" w:rsidRPr="00FB3B90" w14:paraId="16FDD67B" w14:textId="77777777" w:rsidTr="0001545E">
        <w:trPr>
          <w:trHeight w:val="851"/>
        </w:trPr>
        <w:tc>
          <w:tcPr>
            <w:tcW w:w="2707" w:type="dxa"/>
            <w:tcMar>
              <w:top w:w="15" w:type="dxa"/>
              <w:left w:w="108" w:type="dxa"/>
              <w:bottom w:w="0" w:type="dxa"/>
              <w:right w:w="108" w:type="dxa"/>
            </w:tcMar>
            <w:hideMark/>
          </w:tcPr>
          <w:p w14:paraId="1197DEAA" w14:textId="77777777" w:rsidR="005C48E7" w:rsidRPr="005D2485" w:rsidRDefault="005C48E7" w:rsidP="0001545E">
            <w:pPr>
              <w:spacing w:line="240" w:lineRule="auto"/>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New and used batteries* (no longer functional/damaged)</w:t>
            </w:r>
          </w:p>
        </w:tc>
        <w:tc>
          <w:tcPr>
            <w:tcW w:w="1097" w:type="dxa"/>
            <w:tcMar>
              <w:top w:w="15" w:type="dxa"/>
              <w:left w:w="108" w:type="dxa"/>
              <w:bottom w:w="0" w:type="dxa"/>
              <w:right w:w="108" w:type="dxa"/>
            </w:tcMar>
            <w:hideMark/>
          </w:tcPr>
          <w:p w14:paraId="0A45D436" w14:textId="77777777" w:rsidR="005C48E7" w:rsidRPr="005D2485" w:rsidRDefault="005C48E7" w:rsidP="0001545E">
            <w:pPr>
              <w:spacing w:line="240" w:lineRule="auto"/>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Critical</w:t>
            </w:r>
          </w:p>
        </w:tc>
        <w:tc>
          <w:tcPr>
            <w:tcW w:w="2683" w:type="dxa"/>
            <w:tcMar>
              <w:top w:w="15" w:type="dxa"/>
              <w:left w:w="108" w:type="dxa"/>
              <w:bottom w:w="0" w:type="dxa"/>
              <w:right w:w="108" w:type="dxa"/>
            </w:tcMar>
            <w:hideMark/>
          </w:tcPr>
          <w:p w14:paraId="33EAD4CA" w14:textId="77777777" w:rsidR="005C48E7" w:rsidRPr="005D2485" w:rsidRDefault="005C48E7" w:rsidP="0001545E">
            <w:pPr>
              <w:spacing w:line="240" w:lineRule="auto"/>
              <w:jc w:val="left"/>
              <w:rPr>
                <w:rFonts w:ascii="Porsche Next TT" w:hAnsi="Porsche Next TT" w:cs="Porsche Next TT"/>
                <w:sz w:val="20"/>
                <w:szCs w:val="20"/>
                <w:lang w:val="en-US"/>
              </w:rPr>
            </w:pPr>
          </w:p>
        </w:tc>
        <w:tc>
          <w:tcPr>
            <w:tcW w:w="3119" w:type="dxa"/>
            <w:tcMar>
              <w:top w:w="15" w:type="dxa"/>
              <w:left w:w="108" w:type="dxa"/>
              <w:bottom w:w="0" w:type="dxa"/>
              <w:right w:w="108" w:type="dxa"/>
            </w:tcMar>
            <w:hideMark/>
          </w:tcPr>
          <w:p w14:paraId="52F21390" w14:textId="77777777" w:rsidR="005C48E7" w:rsidRPr="005D2485" w:rsidRDefault="005C48E7" w:rsidP="0001545E">
            <w:pPr>
              <w:numPr>
                <w:ilvl w:val="0"/>
                <w:numId w:val="2"/>
              </w:numPr>
              <w:spacing w:after="0" w:line="240" w:lineRule="auto"/>
              <w:ind w:left="328" w:hanging="270"/>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 xml:space="preserve">Container with a distance of more than 10m to the building or as per local requirements,  </w:t>
            </w:r>
          </w:p>
          <w:p w14:paraId="2BE54E69" w14:textId="77777777" w:rsidR="005C48E7" w:rsidRPr="005D2485" w:rsidRDefault="005C48E7" w:rsidP="0001545E">
            <w:pPr>
              <w:numPr>
                <w:ilvl w:val="0"/>
                <w:numId w:val="2"/>
              </w:numPr>
              <w:spacing w:after="0" w:line="240" w:lineRule="auto"/>
              <w:ind w:left="328" w:hanging="270"/>
              <w:jc w:val="left"/>
              <w:rPr>
                <w:rFonts w:ascii="Porsche Next TT" w:hAnsi="Porsche Next TT" w:cs="Porsche Next TT"/>
                <w:sz w:val="20"/>
                <w:szCs w:val="20"/>
                <w:lang w:val="en-US"/>
              </w:rPr>
            </w:pPr>
            <w:r w:rsidRPr="005D2485">
              <w:rPr>
                <w:rFonts w:ascii="Porsche Next TT" w:hAnsi="Porsche Next TT" w:cs="Porsche Next TT"/>
                <w:sz w:val="20"/>
                <w:szCs w:val="20"/>
                <w:lang w:val="en-US"/>
              </w:rPr>
              <w:t>Otherwise storage inside a F-90 container is necessary</w:t>
            </w:r>
          </w:p>
        </w:tc>
      </w:tr>
    </w:tbl>
    <w:p w14:paraId="2319F956" w14:textId="29A3B89D" w:rsidR="005C48E7" w:rsidRPr="005D2485" w:rsidRDefault="005C48E7" w:rsidP="005C48E7">
      <w:pPr>
        <w:spacing w:after="0" w:line="240" w:lineRule="auto"/>
        <w:jc w:val="left"/>
        <w:rPr>
          <w:rFonts w:ascii="Porsche Next TT" w:hAnsi="Porsche Next TT" w:cs="Porsche Next TT"/>
          <w:i/>
          <w:sz w:val="20"/>
          <w:szCs w:val="20"/>
          <w:lang w:val="en-US"/>
        </w:rPr>
      </w:pPr>
      <w:r w:rsidRPr="005D2485">
        <w:rPr>
          <w:rFonts w:ascii="Porsche Next TT" w:hAnsi="Porsche Next TT" w:cs="Porsche Next TT"/>
          <w:i/>
          <w:lang w:val="en-US"/>
        </w:rPr>
        <w:t>*</w:t>
      </w:r>
      <w:r w:rsidRPr="005D2485">
        <w:rPr>
          <w:rFonts w:ascii="Porsche Next TT" w:hAnsi="Porsche Next TT" w:cs="Porsche Next TT"/>
          <w:i/>
          <w:sz w:val="20"/>
          <w:szCs w:val="20"/>
          <w:lang w:val="en-US"/>
        </w:rPr>
        <w:t>Weights between 150 - 1100kg with package, sizes up to 2.50m*1.65m*1.30m (Appendix 1</w:t>
      </w:r>
      <w:r w:rsidR="00141478">
        <w:rPr>
          <w:rFonts w:ascii="Porsche Next TT" w:eastAsia="宋体" w:hAnsi="Porsche Next TT" w:cs="Porsche Next TT" w:hint="eastAsia"/>
          <w:i/>
          <w:sz w:val="20"/>
          <w:szCs w:val="20"/>
          <w:lang w:val="en-US" w:eastAsia="zh-CN"/>
        </w:rPr>
        <w:t>5</w:t>
      </w:r>
      <w:r w:rsidRPr="005D2485">
        <w:rPr>
          <w:rFonts w:ascii="Porsche Next TT" w:hAnsi="Porsche Next TT" w:cs="Porsche Next TT"/>
          <w:i/>
          <w:sz w:val="20"/>
          <w:szCs w:val="20"/>
          <w:lang w:val="en-US"/>
        </w:rPr>
        <w:t xml:space="preserve"> HV Battery Information)</w:t>
      </w:r>
    </w:p>
    <w:p w14:paraId="367F2B1D" w14:textId="77777777" w:rsidR="005C48E7" w:rsidRPr="005D2485" w:rsidRDefault="005C48E7" w:rsidP="005C48E7">
      <w:pPr>
        <w:spacing w:after="0" w:line="240" w:lineRule="auto"/>
        <w:ind w:left="360"/>
        <w:rPr>
          <w:rFonts w:ascii="Porsche Next TT" w:hAnsi="Porsche Next TT" w:cs="Porsche Next TT"/>
          <w:lang w:val="en-US"/>
        </w:rPr>
      </w:pPr>
    </w:p>
    <w:p w14:paraId="47A5CD54" w14:textId="77777777" w:rsidR="005C48E7" w:rsidRPr="005D2485" w:rsidRDefault="005C48E7" w:rsidP="005C48E7">
      <w:pPr>
        <w:numPr>
          <w:ilvl w:val="0"/>
          <w:numId w:val="8"/>
        </w:numPr>
        <w:spacing w:after="0" w:line="240" w:lineRule="auto"/>
        <w:rPr>
          <w:rFonts w:ascii="Porsche Next TT" w:hAnsi="Porsche Next TT" w:cs="Porsche Next TT"/>
          <w:lang w:val="en-US"/>
        </w:rPr>
      </w:pPr>
      <w:r w:rsidRPr="005D2485">
        <w:rPr>
          <w:rFonts w:ascii="Porsche Next TT" w:hAnsi="Porsche Next TT" w:cs="Porsche Next TT"/>
          <w:lang w:val="en-US"/>
        </w:rPr>
        <w:t xml:space="preserve">Still functional: New and/or used ones, which are not damaged by visual, functional and thermic criteria. </w:t>
      </w:r>
    </w:p>
    <w:p w14:paraId="3EC2E888" w14:textId="77777777" w:rsidR="005C48E7" w:rsidRPr="005D2485" w:rsidRDefault="005C48E7" w:rsidP="005C48E7">
      <w:pPr>
        <w:numPr>
          <w:ilvl w:val="0"/>
          <w:numId w:val="8"/>
        </w:numPr>
        <w:spacing w:after="0" w:line="240" w:lineRule="auto"/>
        <w:rPr>
          <w:rFonts w:ascii="Porsche Next TT" w:hAnsi="Porsche Next TT" w:cs="Porsche Next TT"/>
          <w:lang w:val="en-US"/>
        </w:rPr>
      </w:pPr>
      <w:r w:rsidRPr="005D2485">
        <w:rPr>
          <w:rFonts w:ascii="Porsche Next TT" w:hAnsi="Porsche Next TT" w:cs="Porsche Next TT"/>
          <w:lang w:val="en-US"/>
        </w:rPr>
        <w:t>No longer functional: Damaged batteries which are dangerous, like damaged housing or cells, no more using is allowed</w:t>
      </w:r>
    </w:p>
    <w:p w14:paraId="565F7B27" w14:textId="77777777" w:rsidR="005C48E7" w:rsidRPr="005D2485" w:rsidRDefault="005C48E7" w:rsidP="005C48E7">
      <w:pPr>
        <w:spacing w:after="0" w:line="240" w:lineRule="auto"/>
        <w:rPr>
          <w:rFonts w:ascii="Porsche Next TT" w:hAnsi="Porsche Next TT" w:cs="Porsche Next TT"/>
          <w:lang w:val="en-US"/>
        </w:rPr>
      </w:pPr>
    </w:p>
    <w:p w14:paraId="28046787" w14:textId="77777777" w:rsidR="005C48E7" w:rsidRPr="005D2485" w:rsidRDefault="005C48E7" w:rsidP="005C48E7">
      <w:pPr>
        <w:spacing w:after="0" w:line="240" w:lineRule="auto"/>
        <w:jc w:val="left"/>
        <w:rPr>
          <w:rFonts w:ascii="Porsche Next TT" w:hAnsi="Porsche Next TT" w:cs="Porsche Next TT"/>
          <w:lang w:val="en-US"/>
        </w:rPr>
      </w:pPr>
      <w:r w:rsidRPr="005D2485">
        <w:rPr>
          <w:rFonts w:ascii="Porsche Next TT" w:hAnsi="Porsche Next TT" w:cs="Porsche Next TT"/>
          <w:b/>
          <w:bCs/>
          <w:lang w:val="en-US"/>
        </w:rPr>
        <w:t>Storage Conditions for Li. Ion batteries: Country specific regulations will supersede the following regulations. Deviations have to be documented towards Porsche China</w:t>
      </w:r>
    </w:p>
    <w:p w14:paraId="4C047026" w14:textId="77777777" w:rsidR="005C48E7" w:rsidRPr="005D2485" w:rsidRDefault="005C48E7" w:rsidP="005C48E7">
      <w:pPr>
        <w:spacing w:after="0" w:line="240" w:lineRule="auto"/>
        <w:jc w:val="left"/>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2D3785D0" wp14:editId="46155235">
            <wp:extent cx="5993415" cy="2650066"/>
            <wp:effectExtent l="0" t="0" r="7620" b="0"/>
            <wp:docPr id="202427845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4796" cy="2659520"/>
                    </a:xfrm>
                    <a:prstGeom prst="rect">
                      <a:avLst/>
                    </a:prstGeom>
                    <a:noFill/>
                  </pic:spPr>
                </pic:pic>
              </a:graphicData>
            </a:graphic>
          </wp:inline>
        </w:drawing>
      </w:r>
    </w:p>
    <w:p w14:paraId="614F2DEE" w14:textId="77777777" w:rsidR="005C48E7" w:rsidRPr="005D2485" w:rsidRDefault="005C48E7" w:rsidP="005C48E7">
      <w:pPr>
        <w:spacing w:line="240" w:lineRule="auto"/>
        <w:rPr>
          <w:rFonts w:ascii="Porsche Next TT" w:hAnsi="Porsche Next TT" w:cs="Porsche Next TT"/>
          <w:b/>
          <w:bCs/>
          <w:lang w:val="en-US"/>
        </w:rPr>
      </w:pPr>
      <w:r w:rsidRPr="005D2485">
        <w:rPr>
          <w:rFonts w:ascii="Porsche Next TT" w:hAnsi="Porsche Next TT" w:cs="Porsche Next TT"/>
          <w:noProof/>
          <w:lang w:val="en-US" w:eastAsia="zh-CN"/>
        </w:rPr>
        <w:lastRenderedPageBreak/>
        <w:drawing>
          <wp:anchor distT="0" distB="0" distL="114300" distR="114300" simplePos="0" relativeHeight="251658264" behindDoc="0" locked="0" layoutInCell="1" allowOverlap="1" wp14:anchorId="3AFF8655" wp14:editId="27C6CB5F">
            <wp:simplePos x="0" y="0"/>
            <wp:positionH relativeFrom="margin">
              <wp:align>left</wp:align>
            </wp:positionH>
            <wp:positionV relativeFrom="paragraph">
              <wp:posOffset>236220</wp:posOffset>
            </wp:positionV>
            <wp:extent cx="4796790" cy="2346960"/>
            <wp:effectExtent l="0" t="0" r="3810" b="0"/>
            <wp:wrapSquare wrapText="bothSides"/>
            <wp:docPr id="1266037732" name="Grafik 4" descr="A close-up of a storage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7732" name="Grafik 4" descr="A close-up of a storage solu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l="10069" t="20277" r="11285" b="8611"/>
                    <a:stretch>
                      <a:fillRect/>
                    </a:stretch>
                  </pic:blipFill>
                  <pic:spPr bwMode="auto">
                    <a:xfrm>
                      <a:off x="0" y="0"/>
                      <a:ext cx="4796790" cy="2346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2485">
        <w:rPr>
          <w:rFonts w:ascii="Porsche Next TT" w:hAnsi="Porsche Next TT" w:cs="Porsche Next TT"/>
          <w:b/>
          <w:bCs/>
          <w:lang w:val="en-US"/>
        </w:rPr>
        <w:t>Technical and Organizational Requirements</w:t>
      </w:r>
    </w:p>
    <w:p w14:paraId="35A1F248" w14:textId="77777777" w:rsidR="005C48E7" w:rsidRPr="005D2485" w:rsidRDefault="005C48E7" w:rsidP="005C48E7">
      <w:pPr>
        <w:spacing w:after="60" w:line="240" w:lineRule="auto"/>
        <w:rPr>
          <w:rFonts w:ascii="Porsche Next TT" w:hAnsi="Porsche Next TT" w:cs="Porsche Next TT"/>
          <w:lang w:val="en-US"/>
        </w:rPr>
      </w:pPr>
    </w:p>
    <w:p w14:paraId="20D8806F" w14:textId="77777777" w:rsidR="005C48E7" w:rsidRPr="005D2485" w:rsidRDefault="005C48E7" w:rsidP="005C48E7">
      <w:pPr>
        <w:spacing w:after="60" w:line="240" w:lineRule="auto"/>
        <w:rPr>
          <w:rFonts w:ascii="Porsche Next TT" w:hAnsi="Porsche Next TT" w:cs="Porsche Next TT"/>
          <w:lang w:val="en-US"/>
        </w:rPr>
      </w:pPr>
    </w:p>
    <w:p w14:paraId="2CC3F8B8" w14:textId="77777777" w:rsidR="005C48E7" w:rsidRPr="005D2485" w:rsidRDefault="005C48E7" w:rsidP="005C48E7">
      <w:pPr>
        <w:spacing w:after="60" w:line="240" w:lineRule="auto"/>
        <w:rPr>
          <w:rFonts w:ascii="Porsche Next TT" w:hAnsi="Porsche Next TT" w:cs="Porsche Next TT"/>
          <w:lang w:val="en-US"/>
        </w:rPr>
      </w:pPr>
    </w:p>
    <w:p w14:paraId="75296EE0" w14:textId="77777777" w:rsidR="005C48E7" w:rsidRPr="005D2485" w:rsidRDefault="005C48E7" w:rsidP="005C48E7">
      <w:pPr>
        <w:spacing w:after="60" w:line="240" w:lineRule="auto"/>
        <w:rPr>
          <w:rFonts w:ascii="Porsche Next TT" w:hAnsi="Porsche Next TT" w:cs="Porsche Next TT"/>
          <w:lang w:val="en-US"/>
        </w:rPr>
      </w:pPr>
    </w:p>
    <w:p w14:paraId="518F84E1" w14:textId="77777777" w:rsidR="005C48E7" w:rsidRPr="005D2485" w:rsidRDefault="005C48E7" w:rsidP="005C48E7">
      <w:pPr>
        <w:spacing w:after="60" w:line="240" w:lineRule="auto"/>
        <w:rPr>
          <w:rFonts w:ascii="Porsche Next TT" w:hAnsi="Porsche Next TT" w:cs="Porsche Next TT"/>
          <w:lang w:val="en-US"/>
        </w:rPr>
      </w:pPr>
    </w:p>
    <w:p w14:paraId="09E98F2C" w14:textId="77777777" w:rsidR="005C48E7" w:rsidRPr="005D2485" w:rsidRDefault="005C48E7" w:rsidP="005C48E7">
      <w:pPr>
        <w:spacing w:after="60" w:line="240" w:lineRule="auto"/>
        <w:rPr>
          <w:rFonts w:ascii="Porsche Next TT" w:hAnsi="Porsche Next TT" w:cs="Porsche Next TT"/>
          <w:lang w:val="en-US"/>
        </w:rPr>
      </w:pPr>
    </w:p>
    <w:p w14:paraId="60263FE2" w14:textId="77777777" w:rsidR="005C48E7" w:rsidRPr="005D2485" w:rsidRDefault="005C48E7" w:rsidP="005C48E7">
      <w:pPr>
        <w:spacing w:after="60" w:line="240" w:lineRule="auto"/>
        <w:rPr>
          <w:rFonts w:ascii="Porsche Next TT" w:hAnsi="Porsche Next TT" w:cs="Porsche Next TT"/>
          <w:lang w:val="en-US"/>
        </w:rPr>
      </w:pPr>
    </w:p>
    <w:p w14:paraId="366DA415" w14:textId="77777777" w:rsidR="005C48E7" w:rsidRPr="005D2485" w:rsidRDefault="005C48E7" w:rsidP="005C48E7">
      <w:pPr>
        <w:spacing w:after="60" w:line="240" w:lineRule="auto"/>
        <w:rPr>
          <w:rFonts w:ascii="Porsche Next TT" w:hAnsi="Porsche Next TT" w:cs="Porsche Next TT"/>
          <w:lang w:val="en-US"/>
        </w:rPr>
      </w:pPr>
    </w:p>
    <w:p w14:paraId="273C9172" w14:textId="77777777" w:rsidR="005C48E7" w:rsidRPr="005D2485" w:rsidRDefault="005C48E7" w:rsidP="005C48E7">
      <w:pPr>
        <w:spacing w:after="60" w:line="240" w:lineRule="auto"/>
        <w:rPr>
          <w:rFonts w:ascii="Porsche Next TT" w:hAnsi="Porsche Next TT" w:cs="Porsche Next TT"/>
          <w:lang w:val="en-US"/>
        </w:rPr>
      </w:pPr>
    </w:p>
    <w:p w14:paraId="1A5EC30C" w14:textId="77777777" w:rsidR="005C48E7" w:rsidRPr="00596D3A" w:rsidRDefault="005C48E7" w:rsidP="005C48E7">
      <w:pPr>
        <w:spacing w:after="60" w:line="240" w:lineRule="auto"/>
        <w:rPr>
          <w:rFonts w:ascii="Porsche Next TT" w:eastAsia="宋体" w:hAnsi="Porsche Next TT" w:cs="Porsche Next TT"/>
          <w:lang w:val="en-US" w:eastAsia="zh-CN"/>
        </w:rPr>
      </w:pPr>
    </w:p>
    <w:p w14:paraId="406D6778" w14:textId="77777777" w:rsidR="005C48E7" w:rsidRPr="005D2485" w:rsidRDefault="005C48E7" w:rsidP="005C48E7">
      <w:pPr>
        <w:spacing w:after="60" w:line="240" w:lineRule="auto"/>
        <w:ind w:left="360"/>
        <w:rPr>
          <w:rFonts w:ascii="Porsche Next TT" w:hAnsi="Porsche Next TT" w:cs="Porsche Next TT"/>
          <w:lang w:val="en-US"/>
        </w:rPr>
      </w:pPr>
    </w:p>
    <w:p w14:paraId="3D5BE85B" w14:textId="0CA68BB4" w:rsidR="00145931" w:rsidRPr="00145931" w:rsidRDefault="00145931" w:rsidP="00145931">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ab/>
        <w:t>Access control for unauthorized persons</w:t>
      </w:r>
    </w:p>
    <w:p w14:paraId="399C6A29" w14:textId="199F811D" w:rsidR="00145931" w:rsidRPr="008B5742" w:rsidRDefault="00145931" w:rsidP="008B5742">
      <w:pPr>
        <w:numPr>
          <w:ilvl w:val="0"/>
          <w:numId w:val="10"/>
        </w:numPr>
        <w:spacing w:after="60" w:line="240" w:lineRule="auto"/>
        <w:rPr>
          <w:rFonts w:ascii="Porsche Next TT" w:eastAsia="宋体" w:hAnsi="Porsche Next TT" w:cs="Porsche Next TT"/>
          <w:color w:val="000000" w:themeColor="text1"/>
          <w:lang w:val="en-US" w:eastAsia="zh-CN"/>
        </w:rPr>
      </w:pPr>
      <w:r w:rsidRPr="008B5742">
        <w:rPr>
          <w:rFonts w:ascii="Porsche Next TT" w:eastAsia="宋体" w:hAnsi="Porsche Next TT" w:cs="Porsche Next TT"/>
          <w:color w:val="000000" w:themeColor="text1"/>
          <w:lang w:val="en-US" w:eastAsia="zh-CN"/>
        </w:rPr>
        <w:tab/>
        <w:t>Operation of the storage area has to follow processes defined by PCN</w:t>
      </w:r>
    </w:p>
    <w:p w14:paraId="1D2D7831" w14:textId="2749DAE8" w:rsidR="00145931" w:rsidRPr="008B5742" w:rsidRDefault="00145931" w:rsidP="008B5742">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Equipment and qualified personnel to handle large Li-Ion batteries are needed. Fork lift with</w:t>
      </w:r>
      <w:r w:rsidR="008B5742">
        <w:rPr>
          <w:rFonts w:ascii="Porsche Next TT" w:eastAsia="宋体" w:hAnsi="Porsche Next TT" w:cs="Porsche Next TT" w:hint="eastAsia"/>
          <w:color w:val="000000" w:themeColor="text1"/>
          <w:lang w:val="en-US" w:eastAsia="zh-CN"/>
        </w:rPr>
        <w:t xml:space="preserve"> </w:t>
      </w:r>
      <w:r w:rsidRPr="008B5742">
        <w:rPr>
          <w:rFonts w:ascii="Porsche Next TT" w:eastAsia="宋体" w:hAnsi="Porsche Next TT" w:cs="Porsche Next TT"/>
          <w:color w:val="000000" w:themeColor="text1"/>
          <w:lang w:val="en-US" w:eastAsia="zh-CN"/>
        </w:rPr>
        <w:t>at least 2m fork length is necessary. Handling includes unloading and loading transport</w:t>
      </w:r>
      <w:r w:rsidR="008B5742">
        <w:rPr>
          <w:rFonts w:ascii="Porsche Next TT" w:eastAsia="宋体" w:hAnsi="Porsche Next TT" w:cs="Porsche Next TT" w:hint="eastAsia"/>
          <w:color w:val="000000" w:themeColor="text1"/>
          <w:lang w:val="en-US" w:eastAsia="zh-CN"/>
        </w:rPr>
        <w:t xml:space="preserve"> </w:t>
      </w:r>
      <w:r w:rsidRPr="008B5742">
        <w:rPr>
          <w:rFonts w:ascii="Porsche Next TT" w:eastAsia="宋体" w:hAnsi="Porsche Next TT" w:cs="Porsche Next TT"/>
          <w:color w:val="000000" w:themeColor="text1"/>
          <w:lang w:val="en-US" w:eastAsia="zh-CN"/>
        </w:rPr>
        <w:t>trucks, moving batteries into and inside the storage area.</w:t>
      </w:r>
    </w:p>
    <w:p w14:paraId="055A6843" w14:textId="2110388E" w:rsidR="00145931" w:rsidRPr="008B5742" w:rsidRDefault="00145931" w:rsidP="008B5742">
      <w:pPr>
        <w:numPr>
          <w:ilvl w:val="0"/>
          <w:numId w:val="10"/>
        </w:numPr>
        <w:spacing w:after="60" w:line="240" w:lineRule="auto"/>
        <w:rPr>
          <w:rFonts w:ascii="Porsche Next TT" w:eastAsia="宋体" w:hAnsi="Porsche Next TT" w:cs="Porsche Next TT"/>
          <w:color w:val="000000" w:themeColor="text1"/>
          <w:lang w:val="en-US" w:eastAsia="zh-CN"/>
        </w:rPr>
      </w:pPr>
      <w:r w:rsidRPr="008B5742">
        <w:rPr>
          <w:rFonts w:ascii="Porsche Next TT" w:eastAsia="宋体" w:hAnsi="Porsche Next TT" w:cs="Porsche Next TT"/>
          <w:color w:val="000000" w:themeColor="text1"/>
          <w:lang w:val="en-US" w:eastAsia="zh-CN"/>
        </w:rPr>
        <w:t>Prepare training or a guide for staff members on the dangers when handling Li-Ion</w:t>
      </w:r>
      <w:r w:rsidR="008B5742">
        <w:rPr>
          <w:rFonts w:ascii="Porsche Next TT" w:eastAsia="宋体" w:hAnsi="Porsche Next TT" w:cs="Porsche Next TT" w:hint="eastAsia"/>
          <w:color w:val="000000" w:themeColor="text1"/>
          <w:lang w:val="en-US" w:eastAsia="zh-CN"/>
        </w:rPr>
        <w:t xml:space="preserve"> </w:t>
      </w:r>
      <w:r w:rsidRPr="008B5742">
        <w:rPr>
          <w:rFonts w:ascii="Porsche Next TT" w:eastAsia="宋体" w:hAnsi="Porsche Next TT" w:cs="Porsche Next TT"/>
          <w:color w:val="000000" w:themeColor="text1"/>
          <w:lang w:val="en-US" w:eastAsia="zh-CN"/>
        </w:rPr>
        <w:t>Batteries.</w:t>
      </w:r>
    </w:p>
    <w:p w14:paraId="7D6D562C" w14:textId="2E5E5D6E" w:rsidR="00145931" w:rsidRPr="00C34A53" w:rsidRDefault="00145931" w:rsidP="00C34A53">
      <w:pPr>
        <w:numPr>
          <w:ilvl w:val="0"/>
          <w:numId w:val="10"/>
        </w:numPr>
        <w:spacing w:after="60" w:line="240" w:lineRule="auto"/>
        <w:rPr>
          <w:rFonts w:ascii="Porsche Next TT" w:eastAsia="宋体" w:hAnsi="Porsche Next TT" w:cs="Porsche Next TT"/>
          <w:color w:val="000000" w:themeColor="text1"/>
          <w:lang w:val="en-US" w:eastAsia="zh-CN"/>
        </w:rPr>
      </w:pPr>
      <w:r w:rsidRPr="00C34A53">
        <w:rPr>
          <w:rFonts w:ascii="Porsche Next TT" w:eastAsia="宋体" w:hAnsi="Porsche Next TT" w:cs="Porsche Next TT"/>
          <w:color w:val="000000" w:themeColor="text1"/>
          <w:lang w:val="en-US" w:eastAsia="zh-CN"/>
        </w:rPr>
        <w:t>Batteries have to be stored in the original packaging. Any packaging damage must be</w:t>
      </w:r>
      <w:r w:rsidR="00C34A53">
        <w:rPr>
          <w:rFonts w:ascii="Porsche Next TT" w:eastAsia="宋体" w:hAnsi="Porsche Next TT" w:cs="Porsche Next TT" w:hint="eastAsia"/>
          <w:color w:val="000000" w:themeColor="text1"/>
          <w:lang w:val="en-US" w:eastAsia="zh-CN"/>
        </w:rPr>
        <w:t xml:space="preserve"> </w:t>
      </w:r>
      <w:r w:rsidRPr="00C34A53">
        <w:rPr>
          <w:rFonts w:ascii="Porsche Next TT" w:eastAsia="宋体" w:hAnsi="Porsche Next TT" w:cs="Porsche Next TT"/>
          <w:color w:val="000000" w:themeColor="text1"/>
          <w:lang w:val="en-US" w:eastAsia="zh-CN"/>
        </w:rPr>
        <w:t>reported immediately to PCN.</w:t>
      </w:r>
    </w:p>
    <w:p w14:paraId="50D1BBA3" w14:textId="1FE16DF1" w:rsidR="00145931" w:rsidRPr="00C34A53" w:rsidRDefault="00145931" w:rsidP="00C34A53">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Damaged or critical batteries must be moved to a quarantine area. PCN must be informed</w:t>
      </w:r>
      <w:r w:rsidR="00C34A53">
        <w:rPr>
          <w:rFonts w:ascii="Porsche Next TT" w:eastAsia="宋体" w:hAnsi="Porsche Next TT" w:cs="Porsche Next TT" w:hint="eastAsia"/>
          <w:color w:val="000000" w:themeColor="text1"/>
          <w:lang w:val="en-US" w:eastAsia="zh-CN"/>
        </w:rPr>
        <w:t xml:space="preserve"> </w:t>
      </w:r>
      <w:r w:rsidRPr="00C34A53">
        <w:rPr>
          <w:rFonts w:ascii="Porsche Next TT" w:eastAsia="宋体" w:hAnsi="Porsche Next TT" w:cs="Porsche Next TT"/>
          <w:color w:val="000000" w:themeColor="text1"/>
          <w:lang w:val="en-US" w:eastAsia="zh-CN"/>
        </w:rPr>
        <w:t>immediately about batteries with status warning or critical, and must be able to inspect the</w:t>
      </w:r>
      <w:r w:rsidR="00C34A53">
        <w:rPr>
          <w:rFonts w:ascii="Porsche Next TT" w:eastAsia="宋体" w:hAnsi="Porsche Next TT" w:cs="Porsche Next TT" w:hint="eastAsia"/>
          <w:color w:val="000000" w:themeColor="text1"/>
          <w:lang w:val="en-US" w:eastAsia="zh-CN"/>
        </w:rPr>
        <w:t xml:space="preserve"> </w:t>
      </w:r>
      <w:r w:rsidRPr="00C34A53">
        <w:rPr>
          <w:rFonts w:ascii="Porsche Next TT" w:eastAsia="宋体" w:hAnsi="Porsche Next TT" w:cs="Porsche Next TT"/>
          <w:color w:val="000000" w:themeColor="text1"/>
          <w:lang w:val="en-US" w:eastAsia="zh-CN"/>
        </w:rPr>
        <w:t>battery at the quarantine area. The batteries shouldn’t be moved out of the quarantine area</w:t>
      </w:r>
      <w:r w:rsidR="00C34A53">
        <w:rPr>
          <w:rFonts w:ascii="Porsche Next TT" w:eastAsia="宋体" w:hAnsi="Porsche Next TT" w:cs="Porsche Next TT" w:hint="eastAsia"/>
          <w:color w:val="000000" w:themeColor="text1"/>
          <w:lang w:val="en-US" w:eastAsia="zh-CN"/>
        </w:rPr>
        <w:t xml:space="preserve"> </w:t>
      </w:r>
      <w:r w:rsidRPr="00C34A53">
        <w:rPr>
          <w:rFonts w:ascii="Porsche Next TT" w:eastAsia="宋体" w:hAnsi="Porsche Next TT" w:cs="Porsche Next TT"/>
          <w:color w:val="000000" w:themeColor="text1"/>
          <w:lang w:val="en-US" w:eastAsia="zh-CN"/>
        </w:rPr>
        <w:t>without prior inspection by PCN.</w:t>
      </w:r>
    </w:p>
    <w:p w14:paraId="40DA8958" w14:textId="36125F32" w:rsidR="00145931" w:rsidRPr="00C34A53" w:rsidRDefault="00145931" w:rsidP="00C34A53">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Regularly monitor the status of batteries according to PCN requirements (e.g. shelf life,</w:t>
      </w:r>
      <w:r w:rsidR="00C34A53">
        <w:rPr>
          <w:rFonts w:ascii="Porsche Next TT" w:eastAsia="宋体" w:hAnsi="Porsche Next TT" w:cs="Porsche Next TT" w:hint="eastAsia"/>
          <w:color w:val="000000" w:themeColor="text1"/>
          <w:lang w:val="en-US" w:eastAsia="zh-CN"/>
        </w:rPr>
        <w:t xml:space="preserve"> </w:t>
      </w:r>
      <w:r w:rsidRPr="00C34A53">
        <w:rPr>
          <w:rFonts w:ascii="Porsche Next TT" w:eastAsia="宋体" w:hAnsi="Porsche Next TT" w:cs="Porsche Next TT"/>
          <w:color w:val="000000" w:themeColor="text1"/>
          <w:lang w:val="en-US" w:eastAsia="zh-CN"/>
        </w:rPr>
        <w:t>Temperature, State of Charge and potential charging of batteries)</w:t>
      </w:r>
    </w:p>
    <w:p w14:paraId="6E461EB1" w14:textId="14030902" w:rsidR="00145931" w:rsidRPr="00C34A53" w:rsidRDefault="00145931" w:rsidP="00C34A53">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ab/>
        <w:t>Operation reports (including inbound receiving, outbound, and inventory status) should be</w:t>
      </w:r>
      <w:r w:rsidR="00C34A53">
        <w:rPr>
          <w:rFonts w:ascii="Porsche Next TT" w:eastAsia="宋体" w:hAnsi="Porsche Next TT" w:cs="Porsche Next TT" w:hint="eastAsia"/>
          <w:color w:val="000000" w:themeColor="text1"/>
          <w:lang w:val="en-US" w:eastAsia="zh-CN"/>
        </w:rPr>
        <w:t xml:space="preserve"> </w:t>
      </w:r>
      <w:r w:rsidRPr="00C34A53">
        <w:rPr>
          <w:rFonts w:ascii="Porsche Next TT" w:eastAsia="宋体" w:hAnsi="Porsche Next TT" w:cs="Porsche Next TT"/>
          <w:color w:val="000000" w:themeColor="text1"/>
          <w:lang w:val="en-US" w:eastAsia="zh-CN"/>
        </w:rPr>
        <w:t>reported to PCN on a daily basis.</w:t>
      </w:r>
    </w:p>
    <w:p w14:paraId="3B825D74" w14:textId="08C8EE02" w:rsidR="00145931" w:rsidRPr="00DC2EE7" w:rsidRDefault="00145931" w:rsidP="00DC2EE7">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Few part numbers will be tracked on unique serial number basis. This influences, amongst</w:t>
      </w:r>
      <w:r w:rsidR="00DC2EE7">
        <w:rPr>
          <w:rFonts w:ascii="Porsche Next TT" w:eastAsia="宋体" w:hAnsi="Porsche Next TT" w:cs="Porsche Next TT" w:hint="eastAsia"/>
          <w:color w:val="000000" w:themeColor="text1"/>
          <w:lang w:val="en-US" w:eastAsia="zh-CN"/>
        </w:rPr>
        <w:t xml:space="preserve"> </w:t>
      </w:r>
      <w:r w:rsidRPr="00DC2EE7">
        <w:rPr>
          <w:rFonts w:ascii="Porsche Next TT" w:eastAsia="宋体" w:hAnsi="Porsche Next TT" w:cs="Porsche Next TT"/>
          <w:color w:val="000000" w:themeColor="text1"/>
          <w:lang w:val="en-US" w:eastAsia="zh-CN"/>
        </w:rPr>
        <w:t xml:space="preserve">other things, processes in inbound, stock monitoring, picking and outbound. </w:t>
      </w:r>
    </w:p>
    <w:p w14:paraId="53449419" w14:textId="44CC987C" w:rsidR="00145931" w:rsidRPr="00DC2EE7" w:rsidRDefault="00145931" w:rsidP="00DC2EE7">
      <w:pPr>
        <w:numPr>
          <w:ilvl w:val="0"/>
          <w:numId w:val="10"/>
        </w:numPr>
        <w:spacing w:after="60" w:line="240" w:lineRule="auto"/>
        <w:rPr>
          <w:rFonts w:ascii="Porsche Next TT" w:eastAsia="宋体" w:hAnsi="Porsche Next TT" w:cs="Porsche Next TT"/>
          <w:color w:val="000000" w:themeColor="text1"/>
          <w:lang w:val="en-US" w:eastAsia="zh-CN"/>
        </w:rPr>
      </w:pPr>
      <w:r w:rsidRPr="00DC2EE7">
        <w:rPr>
          <w:rFonts w:ascii="Porsche Next TT" w:eastAsia="宋体" w:hAnsi="Porsche Next TT" w:cs="Porsche Next TT"/>
          <w:color w:val="000000" w:themeColor="text1"/>
          <w:lang w:val="en-US" w:eastAsia="zh-CN"/>
        </w:rPr>
        <w:t>Do not work on batteries in the storage area.</w:t>
      </w:r>
    </w:p>
    <w:p w14:paraId="21BEC5F3" w14:textId="507FB73C" w:rsidR="00145931" w:rsidRDefault="00145931" w:rsidP="00DC2EE7">
      <w:pPr>
        <w:numPr>
          <w:ilvl w:val="0"/>
          <w:numId w:val="10"/>
        </w:numPr>
        <w:spacing w:after="60" w:line="240" w:lineRule="auto"/>
        <w:rPr>
          <w:rFonts w:ascii="Porsche Next TT" w:eastAsia="宋体" w:hAnsi="Porsche Next TT" w:cs="Porsche Next TT"/>
          <w:color w:val="000000" w:themeColor="text1"/>
          <w:lang w:val="en-US" w:eastAsia="zh-CN"/>
        </w:rPr>
      </w:pPr>
      <w:r w:rsidRPr="00145931">
        <w:rPr>
          <w:rFonts w:ascii="Porsche Next TT" w:eastAsia="宋体" w:hAnsi="Porsche Next TT" w:cs="Porsche Next TT"/>
          <w:color w:val="000000" w:themeColor="text1"/>
          <w:lang w:val="en-US" w:eastAsia="zh-CN"/>
        </w:rPr>
        <w:t>Prepare an emergency response procedure and train staff to deal with fire related</w:t>
      </w:r>
      <w:r w:rsidR="00DC2EE7">
        <w:rPr>
          <w:rFonts w:ascii="Porsche Next TT" w:eastAsia="宋体" w:hAnsi="Porsche Next TT" w:cs="Porsche Next TT" w:hint="eastAsia"/>
          <w:color w:val="000000" w:themeColor="text1"/>
          <w:lang w:val="en-US" w:eastAsia="zh-CN"/>
        </w:rPr>
        <w:t xml:space="preserve"> </w:t>
      </w:r>
      <w:r w:rsidR="00196F66">
        <w:rPr>
          <w:rFonts w:ascii="Porsche Next TT" w:eastAsia="宋体" w:hAnsi="Porsche Next TT" w:cs="Porsche Next TT" w:hint="eastAsia"/>
          <w:color w:val="000000" w:themeColor="text1"/>
          <w:lang w:val="en-US" w:eastAsia="zh-CN"/>
        </w:rPr>
        <w:t>p</w:t>
      </w:r>
      <w:r w:rsidRPr="00DC2EE7">
        <w:rPr>
          <w:rFonts w:ascii="Porsche Next TT" w:eastAsia="宋体" w:hAnsi="Porsche Next TT" w:cs="Porsche Next TT"/>
          <w:color w:val="000000" w:themeColor="text1"/>
          <w:lang w:val="en-US" w:eastAsia="zh-CN"/>
        </w:rPr>
        <w:t>rotocols.</w:t>
      </w:r>
    </w:p>
    <w:p w14:paraId="4208A4C1" w14:textId="4736C7F3" w:rsidR="00DC2EE7" w:rsidRPr="00DD29D6" w:rsidRDefault="00DC2EE7" w:rsidP="006C2049">
      <w:pPr>
        <w:numPr>
          <w:ilvl w:val="0"/>
          <w:numId w:val="10"/>
        </w:numPr>
        <w:spacing w:after="60" w:line="240" w:lineRule="auto"/>
        <w:rPr>
          <w:rFonts w:ascii="Porsche Next TT" w:eastAsia="宋体" w:hAnsi="Porsche Next TT" w:cs="Porsche Next TT"/>
          <w:color w:val="000000" w:themeColor="text1"/>
          <w:lang w:val="en-US" w:eastAsia="zh-CN"/>
        </w:rPr>
      </w:pPr>
      <w:r w:rsidRPr="00DD29D6">
        <w:rPr>
          <w:rFonts w:ascii="Porsche Next TT" w:eastAsia="宋体" w:hAnsi="Porsche Next TT" w:cs="Porsche Next TT"/>
          <w:color w:val="000000" w:themeColor="text1"/>
          <w:lang w:val="en-US" w:eastAsia="zh-CN"/>
        </w:rPr>
        <w:t xml:space="preserve">Following AEO standard ( Appendix </w:t>
      </w:r>
      <w:r w:rsidRPr="00DD29D6">
        <w:rPr>
          <w:rFonts w:ascii="Porsche Next TT" w:eastAsia="宋体" w:hAnsi="Porsche Next TT" w:cs="Porsche Next TT" w:hint="eastAsia"/>
          <w:color w:val="000000" w:themeColor="text1"/>
          <w:lang w:val="en-US" w:eastAsia="zh-CN"/>
        </w:rPr>
        <w:t>1</w:t>
      </w:r>
      <w:r w:rsidR="00246ED1">
        <w:rPr>
          <w:rFonts w:ascii="Porsche Next TT" w:eastAsia="宋体" w:hAnsi="Porsche Next TT" w:cs="Porsche Next TT" w:hint="eastAsia"/>
          <w:color w:val="000000" w:themeColor="text1"/>
          <w:lang w:val="en-US" w:eastAsia="zh-CN"/>
        </w:rPr>
        <w:t>7</w:t>
      </w:r>
      <w:r w:rsidRPr="00DD29D6">
        <w:rPr>
          <w:rFonts w:ascii="Porsche Next TT" w:eastAsia="宋体" w:hAnsi="Porsche Next TT" w:cs="Porsche Next TT"/>
          <w:color w:val="000000" w:themeColor="text1"/>
          <w:lang w:val="en-US" w:eastAsia="zh-CN"/>
        </w:rPr>
        <w:t xml:space="preserve"> AEO Request from PCN)</w:t>
      </w:r>
    </w:p>
    <w:p w14:paraId="35338D5F" w14:textId="3E4AAAB9" w:rsidR="005C48E7" w:rsidRPr="005C48E7" w:rsidRDefault="005C48E7" w:rsidP="005C48E7">
      <w:pPr>
        <w:rPr>
          <w:rFonts w:eastAsia="宋体"/>
          <w:lang w:val="en-US" w:eastAsia="zh-CN"/>
        </w:rPr>
      </w:pPr>
    </w:p>
    <w:p w14:paraId="0B0024E1" w14:textId="77777777" w:rsidR="005C48E7" w:rsidRPr="005C48E7" w:rsidRDefault="005C48E7" w:rsidP="005C48E7">
      <w:pPr>
        <w:rPr>
          <w:rFonts w:eastAsia="宋体"/>
          <w:lang w:val="en-US" w:eastAsia="zh-CN"/>
        </w:rPr>
      </w:pPr>
    </w:p>
    <w:p w14:paraId="70BA4B56" w14:textId="4A054452" w:rsidR="00FB17D5" w:rsidRPr="00A91B73" w:rsidRDefault="005C3627" w:rsidP="005C48E7">
      <w:pPr>
        <w:pStyle w:val="Heading2"/>
        <w:spacing w:line="240" w:lineRule="auto"/>
        <w:ind w:left="567"/>
        <w:rPr>
          <w:rFonts w:ascii="Porsche Next TT" w:eastAsia="宋体" w:hAnsi="Porsche Next TT" w:cs="Porsche Next TT"/>
          <w:lang w:val="en-US" w:eastAsia="zh-CN"/>
        </w:rPr>
      </w:pPr>
      <w:bookmarkStart w:id="204" w:name="_Toc196298503"/>
      <w:r w:rsidRPr="00A91B73">
        <w:rPr>
          <w:rFonts w:ascii="Porsche Next TT" w:eastAsia="宋体" w:hAnsi="Porsche Next TT" w:cs="Porsche Next TT"/>
          <w:lang w:val="en-US" w:eastAsia="zh-CN"/>
        </w:rPr>
        <w:lastRenderedPageBreak/>
        <w:t xml:space="preserve">Special </w:t>
      </w:r>
      <w:r w:rsidR="00867C2A" w:rsidRPr="00A91B73">
        <w:rPr>
          <w:rFonts w:ascii="Porsche Next TT" w:eastAsia="宋体" w:hAnsi="Porsche Next TT" w:cs="Porsche Next TT"/>
          <w:lang w:val="en-US" w:eastAsia="zh-CN"/>
        </w:rPr>
        <w:t>W</w:t>
      </w:r>
      <w:r w:rsidRPr="00A91B73">
        <w:rPr>
          <w:rFonts w:ascii="Porsche Next TT" w:eastAsia="宋体" w:hAnsi="Porsche Next TT" w:cs="Porsche Next TT"/>
          <w:lang w:val="en-US" w:eastAsia="zh-CN"/>
        </w:rPr>
        <w:t xml:space="preserve">arehouse </w:t>
      </w:r>
      <w:r w:rsidR="00867C2A" w:rsidRPr="00A91B73">
        <w:rPr>
          <w:rFonts w:ascii="Porsche Next TT" w:eastAsia="宋体" w:hAnsi="Porsche Next TT" w:cs="Porsche Next TT"/>
          <w:lang w:val="en-US" w:eastAsia="zh-CN"/>
        </w:rPr>
        <w:t>R</w:t>
      </w:r>
      <w:r w:rsidRPr="00A91B73">
        <w:rPr>
          <w:rFonts w:ascii="Porsche Next TT" w:eastAsia="宋体" w:hAnsi="Porsche Next TT" w:cs="Porsche Next TT"/>
          <w:lang w:val="en-US" w:eastAsia="zh-CN"/>
        </w:rPr>
        <w:t>equirements</w:t>
      </w:r>
      <w:bookmarkEnd w:id="191"/>
      <w:bookmarkEnd w:id="192"/>
      <w:bookmarkEnd w:id="193"/>
      <w:bookmarkEnd w:id="194"/>
      <w:bookmarkEnd w:id="195"/>
      <w:bookmarkEnd w:id="196"/>
      <w:bookmarkEnd w:id="197"/>
      <w:bookmarkEnd w:id="198"/>
      <w:bookmarkEnd w:id="199"/>
      <w:bookmarkEnd w:id="200"/>
      <w:bookmarkEnd w:id="204"/>
    </w:p>
    <w:p w14:paraId="392A94FC" w14:textId="5F02E179" w:rsidR="00F80179" w:rsidRPr="005D2485" w:rsidRDefault="00F80179">
      <w:pPr>
        <w:pStyle w:val="Heading3"/>
        <w:spacing w:line="240" w:lineRule="auto"/>
        <w:rPr>
          <w:rFonts w:ascii="Porsche Next TT" w:hAnsi="Porsche Next TT" w:cs="Porsche Next TT"/>
          <w:lang w:val="en-US"/>
        </w:rPr>
      </w:pPr>
      <w:bookmarkStart w:id="205" w:name="_Toc196298504"/>
      <w:bookmarkStart w:id="206" w:name="_Toc413679608"/>
      <w:bookmarkStart w:id="207" w:name="_Toc413856012"/>
      <w:bookmarkStart w:id="208" w:name="_Toc413912041"/>
      <w:bookmarkStart w:id="209" w:name="_Toc413916951"/>
      <w:bookmarkStart w:id="210" w:name="_Toc413917155"/>
      <w:bookmarkStart w:id="211" w:name="_Toc413917310"/>
      <w:bookmarkStart w:id="212" w:name="_Toc413917444"/>
      <w:bookmarkStart w:id="213" w:name="_Toc415036316"/>
      <w:bookmarkStart w:id="214" w:name="_Toc467586512"/>
      <w:bookmarkStart w:id="215" w:name="_Toc9514661"/>
      <w:bookmarkEnd w:id="201"/>
      <w:bookmarkEnd w:id="202"/>
      <w:r w:rsidRPr="005D2485">
        <w:rPr>
          <w:rFonts w:ascii="Porsche Next TT" w:hAnsi="Porsche Next TT" w:cs="Porsche Next TT"/>
          <w:lang w:val="en-US"/>
        </w:rPr>
        <w:t>Label requirement</w:t>
      </w:r>
      <w:bookmarkEnd w:id="205"/>
      <w:r w:rsidRPr="005D2485">
        <w:rPr>
          <w:rFonts w:ascii="Porsche Next TT" w:hAnsi="Porsche Next TT" w:cs="Porsche Next TT"/>
          <w:lang w:val="en-US"/>
        </w:rPr>
        <w:t xml:space="preserve"> </w:t>
      </w:r>
    </w:p>
    <w:p w14:paraId="7605DB2C" w14:textId="7547CFAB" w:rsidR="00E8776E" w:rsidRPr="005D2485" w:rsidRDefault="007D4449" w:rsidP="0008202B">
      <w:pPr>
        <w:rPr>
          <w:rFonts w:ascii="Porsche Next TT" w:hAnsi="Porsche Next TT" w:cs="Porsche Next TT"/>
          <w:lang w:val="en-US"/>
        </w:rPr>
      </w:pPr>
      <w:r w:rsidRPr="005D2485">
        <w:rPr>
          <w:rFonts w:ascii="Porsche Next TT" w:hAnsi="Porsche Next TT" w:cs="Porsche Next TT"/>
          <w:lang w:val="en-US"/>
        </w:rPr>
        <w:t xml:space="preserve">To comply with Chinese regulation, </w:t>
      </w:r>
      <w:r w:rsidR="004A5798" w:rsidRPr="005D2485">
        <w:rPr>
          <w:rFonts w:ascii="Porsche Next TT" w:hAnsi="Porsche Next TT" w:cs="Porsche Next TT"/>
          <w:lang w:val="en-US"/>
        </w:rPr>
        <w:t>a</w:t>
      </w:r>
      <w:r w:rsidR="00263C9E" w:rsidRPr="005D2485">
        <w:rPr>
          <w:rFonts w:ascii="Porsche Next TT" w:hAnsi="Porsche Next TT" w:cs="Porsche Next TT"/>
          <w:lang w:val="en-US"/>
        </w:rPr>
        <w:t xml:space="preserve"> </w:t>
      </w:r>
      <w:r w:rsidRPr="005D2485">
        <w:rPr>
          <w:rFonts w:ascii="Porsche Next TT" w:hAnsi="Porsche Next TT" w:cs="Porsche Next TT"/>
          <w:lang w:val="en-US"/>
        </w:rPr>
        <w:t xml:space="preserve">specific process of Chinese labeling operation shall be </w:t>
      </w:r>
      <w:r w:rsidR="00410B11" w:rsidRPr="005D2485">
        <w:rPr>
          <w:rFonts w:ascii="Porsche Next TT" w:hAnsi="Porsche Next TT" w:cs="Porsche Next TT"/>
          <w:lang w:val="en-US"/>
        </w:rPr>
        <w:t>implemented.</w:t>
      </w:r>
      <w:r w:rsidRPr="005D2485">
        <w:rPr>
          <w:rFonts w:ascii="Porsche Next TT" w:hAnsi="Porsche Next TT" w:cs="Porsche Next TT"/>
          <w:lang w:val="en-US"/>
        </w:rPr>
        <w:t xml:space="preserve"> T</w:t>
      </w:r>
      <w:r w:rsidR="00263C9E" w:rsidRPr="005D2485">
        <w:rPr>
          <w:rFonts w:ascii="Porsche Next TT" w:hAnsi="Porsche Next TT" w:cs="Porsche Next TT"/>
          <w:lang w:val="en-US"/>
        </w:rPr>
        <w:t xml:space="preserve">he label can be printed out via the system that will be provided by </w:t>
      </w:r>
      <w:r w:rsidR="00D02DCC" w:rsidRPr="005D2485">
        <w:rPr>
          <w:rFonts w:ascii="Porsche Next TT" w:hAnsi="Porsche Next TT" w:cs="Porsche Next TT"/>
          <w:lang w:val="en-US"/>
        </w:rPr>
        <w:t>Porsche (China) Motors Ltd.</w:t>
      </w:r>
    </w:p>
    <w:p w14:paraId="08E35733" w14:textId="4B412FB9" w:rsidR="0064384C" w:rsidRPr="005D2485" w:rsidRDefault="0064384C" w:rsidP="0064384C">
      <w:pPr>
        <w:rPr>
          <w:rFonts w:ascii="Porsche Next TT" w:hAnsi="Porsche Next TT" w:cs="Porsche Next TT"/>
          <w:lang w:val="en-US"/>
        </w:rPr>
      </w:pPr>
      <w:r w:rsidRPr="005D2485">
        <w:rPr>
          <w:rFonts w:ascii="Porsche Next TT" w:hAnsi="Porsche Next TT" w:cs="Porsche Next TT"/>
          <w:lang w:val="en-US"/>
        </w:rPr>
        <w:t xml:space="preserve">According to current warehouse operation process, the Chinese label is manually printed ahead of shipment arriving according to packing list and sticked to each piece of parts during the presorting process. </w:t>
      </w:r>
    </w:p>
    <w:p w14:paraId="1494ED63" w14:textId="1FEDE438" w:rsidR="0064384C" w:rsidRPr="005D2485" w:rsidRDefault="0064384C" w:rsidP="004A2050">
      <w:pPr>
        <w:spacing w:line="240" w:lineRule="auto"/>
        <w:rPr>
          <w:rFonts w:ascii="Porsche Next TT" w:hAnsi="Porsche Next TT" w:cs="Porsche Next TT"/>
          <w:lang w:val="en-US"/>
        </w:rPr>
      </w:pPr>
      <w:r w:rsidRPr="005D2485">
        <w:rPr>
          <w:rFonts w:ascii="Porsche Next TT" w:hAnsi="Porsche Next TT" w:cs="Porsche Next TT"/>
          <w:lang w:val="en-US"/>
        </w:rPr>
        <w:t xml:space="preserve">The estimated yearly quantity of Chinese label </w:t>
      </w:r>
      <w:r w:rsidR="004A2050" w:rsidRPr="005D2485">
        <w:rPr>
          <w:rFonts w:ascii="Porsche Next TT" w:hAnsi="Porsche Next TT" w:cs="Porsche Next TT"/>
          <w:lang w:val="en-US"/>
        </w:rPr>
        <w:t xml:space="preserve">is </w:t>
      </w:r>
      <w:r w:rsidR="00851EEB" w:rsidRPr="005D2485">
        <w:rPr>
          <w:rFonts w:ascii="Porsche Next TT" w:hAnsi="Porsche Next TT" w:cs="Porsche Next TT"/>
          <w:lang w:val="en-US"/>
        </w:rPr>
        <w:t xml:space="preserve">included </w:t>
      </w:r>
      <w:r w:rsidR="004A2050" w:rsidRPr="005D2485">
        <w:rPr>
          <w:rFonts w:ascii="Porsche Next TT" w:hAnsi="Porsche Next TT" w:cs="Porsche Next TT"/>
          <w:lang w:val="en-US"/>
        </w:rPr>
        <w:t>in</w:t>
      </w:r>
      <w:r w:rsidRPr="005D2485">
        <w:rPr>
          <w:rFonts w:ascii="Porsche Next TT" w:hAnsi="Porsche Next TT" w:cs="Porsche Next TT"/>
          <w:lang w:val="en-US"/>
        </w:rPr>
        <w:t xml:space="preserve"> </w:t>
      </w:r>
      <w:r w:rsidR="004A2050" w:rsidRPr="005D2485">
        <w:rPr>
          <w:rFonts w:ascii="Porsche Next TT" w:hAnsi="Porsche Next TT" w:cs="Porsche Next TT"/>
          <w:lang w:val="en-US"/>
        </w:rPr>
        <w:t xml:space="preserve">Appendix </w:t>
      </w:r>
      <w:r w:rsidR="00246ED1">
        <w:rPr>
          <w:rFonts w:ascii="Porsche Next TT" w:eastAsia="宋体" w:hAnsi="Porsche Next TT" w:cs="Porsche Next TT" w:hint="eastAsia"/>
          <w:lang w:val="en-US" w:eastAsia="zh-CN"/>
        </w:rPr>
        <w:t>3</w:t>
      </w:r>
      <w:r w:rsidR="004A2050" w:rsidRPr="005D2485">
        <w:rPr>
          <w:rFonts w:ascii="Porsche Next TT" w:hAnsi="Porsche Next TT" w:cs="Porsche Next TT"/>
          <w:lang w:val="en-US"/>
        </w:rPr>
        <w:t xml:space="preserve"> Warehouse operation data for reference.</w:t>
      </w:r>
    </w:p>
    <w:p w14:paraId="20456FEB" w14:textId="530EA74F" w:rsidR="00A7718B" w:rsidRPr="005D2485" w:rsidRDefault="00A7718B" w:rsidP="0008202B">
      <w:pPr>
        <w:rPr>
          <w:rFonts w:ascii="Porsche Next TT" w:hAnsi="Porsche Next TT" w:cs="Porsche Next TT"/>
          <w:lang w:val="en-US"/>
        </w:rPr>
      </w:pPr>
      <w:r w:rsidRPr="005D2485">
        <w:rPr>
          <w:rFonts w:ascii="Porsche Next TT" w:hAnsi="Porsche Next TT" w:cs="Porsche Next TT"/>
          <w:lang w:val="en-US"/>
        </w:rPr>
        <w:t>The sample of Chinese label as below (Size: 60mm*40mm)</w:t>
      </w:r>
    </w:p>
    <w:p w14:paraId="252A4CAC" w14:textId="532F9103" w:rsidR="003F4A2E" w:rsidRPr="005D2485" w:rsidRDefault="00A7718B" w:rsidP="0008202B">
      <w:pP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59CFA109" wp14:editId="2C54FB0B">
            <wp:extent cx="2918804" cy="202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2952" cy="2042409"/>
                    </a:xfrm>
                    <a:prstGeom prst="rect">
                      <a:avLst/>
                    </a:prstGeom>
                  </pic:spPr>
                </pic:pic>
              </a:graphicData>
            </a:graphic>
          </wp:inline>
        </w:drawing>
      </w:r>
    </w:p>
    <w:bookmarkEnd w:id="206"/>
    <w:bookmarkEnd w:id="207"/>
    <w:bookmarkEnd w:id="208"/>
    <w:bookmarkEnd w:id="209"/>
    <w:bookmarkEnd w:id="210"/>
    <w:bookmarkEnd w:id="211"/>
    <w:bookmarkEnd w:id="212"/>
    <w:bookmarkEnd w:id="213"/>
    <w:bookmarkEnd w:id="214"/>
    <w:bookmarkEnd w:id="215"/>
    <w:p w14:paraId="12F8B5EC" w14:textId="4FD17FDC" w:rsidR="00A65999" w:rsidRPr="005D2485" w:rsidRDefault="00C55E1E" w:rsidP="00A65999">
      <w:pPr>
        <w:spacing w:after="60" w:line="240" w:lineRule="auto"/>
        <w:ind w:left="360"/>
        <w:rPr>
          <w:rFonts w:ascii="Porsche Next TT" w:eastAsia="宋体" w:hAnsi="Porsche Next TT" w:cs="Porsche Next TT"/>
          <w:color w:val="000000"/>
          <w:szCs w:val="40"/>
          <w:lang w:val="en-US" w:eastAsia="zh-CN"/>
        </w:rPr>
      </w:pPr>
      <w:r w:rsidRPr="005D2485">
        <w:rPr>
          <w:rFonts w:ascii="Porsche Next TT" w:hAnsi="Porsche Next TT" w:cs="Porsche Next TT"/>
          <w:lang w:val="en-US"/>
        </w:rPr>
        <w:t xml:space="preserve"> </w:t>
      </w:r>
    </w:p>
    <w:p w14:paraId="23D9E515" w14:textId="0809EB10" w:rsidR="00A65999" w:rsidRPr="005D2485" w:rsidRDefault="009D762E" w:rsidP="00A91B73">
      <w:pPr>
        <w:pStyle w:val="Heading3"/>
        <w:spacing w:line="240" w:lineRule="auto"/>
        <w:ind w:left="1107"/>
        <w:rPr>
          <w:rFonts w:ascii="Porsche Next TT" w:hAnsi="Porsche Next TT" w:cs="Porsche Next TT"/>
          <w:lang w:val="en-US"/>
        </w:rPr>
      </w:pPr>
      <w:bookmarkStart w:id="216" w:name="_Toc196298505"/>
      <w:r w:rsidRPr="005D2485">
        <w:rPr>
          <w:rFonts w:ascii="Porsche Next TT" w:hAnsi="Porsche Next TT" w:cs="Porsche Next TT"/>
          <w:lang w:val="en-US"/>
        </w:rPr>
        <w:t xml:space="preserve">Automation &amp; </w:t>
      </w:r>
      <w:r w:rsidR="00F93F0E" w:rsidRPr="005D2485">
        <w:rPr>
          <w:rFonts w:ascii="Porsche Next TT" w:hAnsi="Porsche Next TT" w:cs="Porsche Next TT"/>
          <w:lang w:val="en-US"/>
        </w:rPr>
        <w:t>Digitalization</w:t>
      </w:r>
      <w:r w:rsidRPr="005D2485">
        <w:rPr>
          <w:rFonts w:ascii="Porsche Next TT" w:hAnsi="Porsche Next TT" w:cs="Porsche Next TT"/>
          <w:lang w:val="en-US"/>
        </w:rPr>
        <w:t xml:space="preserve"> Solution</w:t>
      </w:r>
      <w:bookmarkEnd w:id="216"/>
      <w:r w:rsidR="00906257" w:rsidRPr="005D2485">
        <w:rPr>
          <w:rFonts w:ascii="Porsche Next TT" w:hAnsi="Porsche Next TT" w:cs="Porsche Next TT"/>
          <w:lang w:val="en-US"/>
        </w:rPr>
        <w:t xml:space="preserve"> </w:t>
      </w:r>
    </w:p>
    <w:p w14:paraId="7675BB0B" w14:textId="50C8AEFA" w:rsidR="005B1CAD" w:rsidRPr="00B15550" w:rsidRDefault="0025318D" w:rsidP="005B1CAD">
      <w:pPr>
        <w:rPr>
          <w:rFonts w:ascii="Porsche Next TT" w:eastAsia="宋体" w:hAnsi="Porsche Next TT" w:cs="Porsche Next TT"/>
          <w:lang w:val="en-US" w:eastAsia="zh-CN"/>
        </w:rPr>
      </w:pPr>
      <w:r>
        <w:rPr>
          <w:rFonts w:ascii="Porsche Next TT" w:eastAsia="宋体" w:hAnsi="Porsche Next TT" w:cs="Porsche Next TT" w:hint="eastAsia"/>
          <w:lang w:val="en-US" w:eastAsia="zh-CN"/>
        </w:rPr>
        <w:t>The supplier is welcome</w:t>
      </w:r>
      <w:r w:rsidR="00536FD9" w:rsidRPr="005D2485">
        <w:rPr>
          <w:rFonts w:ascii="Porsche Next TT" w:hAnsi="Porsche Next TT" w:cs="Porsche Next TT"/>
          <w:lang w:val="en-US"/>
        </w:rPr>
        <w:t xml:space="preserve"> to </w:t>
      </w:r>
      <w:r w:rsidR="00A10D7F" w:rsidRPr="005D2485">
        <w:rPr>
          <w:rFonts w:ascii="Porsche Next TT" w:hAnsi="Porsche Next TT" w:cs="Porsche Next TT"/>
          <w:lang w:val="en-US"/>
        </w:rPr>
        <w:t>make proposal for automation</w:t>
      </w:r>
      <w:r w:rsidR="00A80552" w:rsidRPr="005D2485">
        <w:rPr>
          <w:rFonts w:ascii="Porsche Next TT" w:hAnsi="Porsche Next TT" w:cs="Porsche Next TT"/>
          <w:lang w:val="en-US"/>
        </w:rPr>
        <w:t xml:space="preserve"> and digitization </w:t>
      </w:r>
      <w:r w:rsidR="00A10D7F" w:rsidRPr="005D2485">
        <w:rPr>
          <w:rFonts w:ascii="Porsche Next TT" w:hAnsi="Porsche Next TT" w:cs="Porsche Next TT"/>
          <w:lang w:val="en-US"/>
        </w:rPr>
        <w:t>solutions to</w:t>
      </w:r>
      <w:r w:rsidR="00940EAF">
        <w:rPr>
          <w:rFonts w:ascii="Porsche Next TT" w:eastAsia="宋体" w:hAnsi="Porsche Next TT" w:cs="Porsche Next TT" w:hint="eastAsia"/>
          <w:lang w:val="en-US" w:eastAsia="zh-CN"/>
        </w:rPr>
        <w:t xml:space="preserve"> gain </w:t>
      </w:r>
      <w:r w:rsidR="009E0838" w:rsidRPr="005D2485">
        <w:rPr>
          <w:rFonts w:ascii="Porsche Next TT" w:hAnsi="Porsche Next TT" w:cs="Porsche Next TT"/>
          <w:lang w:val="en-US"/>
        </w:rPr>
        <w:t>lower</w:t>
      </w:r>
      <w:r w:rsidR="00A80552" w:rsidRPr="005D2485">
        <w:rPr>
          <w:rFonts w:ascii="Porsche Next TT" w:hAnsi="Porsche Next TT" w:cs="Porsche Next TT"/>
          <w:lang w:val="en-US"/>
        </w:rPr>
        <w:t xml:space="preserve"> </w:t>
      </w:r>
      <w:r w:rsidR="00536FD9" w:rsidRPr="005D2485">
        <w:rPr>
          <w:rFonts w:ascii="Porsche Next TT" w:hAnsi="Porsche Next TT" w:cs="Porsche Next TT"/>
          <w:lang w:val="en-US"/>
        </w:rPr>
        <w:t xml:space="preserve">human </w:t>
      </w:r>
      <w:r w:rsidR="004F556D" w:rsidRPr="005D2485">
        <w:rPr>
          <w:rFonts w:ascii="Porsche Next TT" w:hAnsi="Porsche Next TT" w:cs="Porsche Next TT"/>
          <w:lang w:val="en-US"/>
        </w:rPr>
        <w:t>error,</w:t>
      </w:r>
      <w:r w:rsidR="009E0838" w:rsidRPr="005D2485">
        <w:rPr>
          <w:rFonts w:ascii="Porsche Next TT" w:hAnsi="Porsche Next TT" w:cs="Porsche Next TT"/>
          <w:lang w:val="en-US"/>
        </w:rPr>
        <w:t xml:space="preserve"> higher</w:t>
      </w:r>
      <w:r w:rsidR="00536FD9" w:rsidRPr="005D2485">
        <w:rPr>
          <w:rFonts w:ascii="Porsche Next TT" w:hAnsi="Porsche Next TT" w:cs="Porsche Next TT"/>
          <w:lang w:val="en-US"/>
        </w:rPr>
        <w:t xml:space="preserve"> operation efficiency, maximized space utilization, enhance</w:t>
      </w:r>
      <w:r w:rsidR="009E0838" w:rsidRPr="005D2485">
        <w:rPr>
          <w:rFonts w:ascii="Porsche Next TT" w:hAnsi="Porsche Next TT" w:cs="Porsche Next TT"/>
          <w:lang w:val="en-US"/>
        </w:rPr>
        <w:t>d</w:t>
      </w:r>
      <w:r w:rsidR="00536FD9" w:rsidRPr="005D2485">
        <w:rPr>
          <w:rFonts w:ascii="Porsche Next TT" w:hAnsi="Porsche Next TT" w:cs="Porsche Next TT"/>
          <w:lang w:val="en-US"/>
        </w:rPr>
        <w:t xml:space="preserve"> working </w:t>
      </w:r>
      <w:r w:rsidR="00A10D7F" w:rsidRPr="005D2485">
        <w:rPr>
          <w:rFonts w:ascii="Porsche Next TT" w:hAnsi="Porsche Next TT" w:cs="Porsche Next TT"/>
          <w:lang w:val="en-US"/>
        </w:rPr>
        <w:t>safety,</w:t>
      </w:r>
      <w:r w:rsidR="009E0838" w:rsidRPr="005D2485">
        <w:rPr>
          <w:rFonts w:ascii="Porsche Next TT" w:hAnsi="Porsche Next TT" w:cs="Porsche Next TT"/>
          <w:lang w:val="en-US"/>
        </w:rPr>
        <w:t xml:space="preserve"> and </w:t>
      </w:r>
      <w:r w:rsidR="00A10D7F" w:rsidRPr="005D2485">
        <w:rPr>
          <w:rFonts w:ascii="Porsche Next TT" w:hAnsi="Porsche Next TT" w:cs="Porsche Next TT"/>
          <w:lang w:val="en-US"/>
        </w:rPr>
        <w:t>lower</w:t>
      </w:r>
      <w:r w:rsidR="00A80552" w:rsidRPr="005D2485">
        <w:rPr>
          <w:rFonts w:ascii="Porsche Next TT" w:hAnsi="Porsche Next TT" w:cs="Porsche Next TT"/>
          <w:lang w:val="en-US"/>
        </w:rPr>
        <w:t xml:space="preserve"> labor cost</w:t>
      </w:r>
      <w:r w:rsidR="00BD59F2" w:rsidRPr="005D2485">
        <w:rPr>
          <w:rFonts w:ascii="Porsche Next TT" w:hAnsi="Porsche Next TT" w:cs="Porsche Next TT"/>
          <w:lang w:val="en-US"/>
        </w:rPr>
        <w:t>.</w:t>
      </w:r>
      <w:r w:rsidR="00B15550">
        <w:rPr>
          <w:rFonts w:ascii="Porsche Next TT" w:eastAsia="宋体" w:hAnsi="Porsche Next TT" w:cs="Porsche Next TT" w:hint="eastAsia"/>
          <w:lang w:val="en-US" w:eastAsia="zh-CN"/>
        </w:rPr>
        <w:t xml:space="preserve"> </w:t>
      </w:r>
      <w:r w:rsidR="00777D93" w:rsidRPr="005D2485">
        <w:rPr>
          <w:rFonts w:ascii="Porsche Next TT" w:hAnsi="Porsche Next TT" w:cs="Porsche Next TT"/>
          <w:lang w:val="en-US"/>
        </w:rPr>
        <w:t>The proposal should include layout, implementation plan, system implementation plan, ROI analysis</w:t>
      </w:r>
      <w:r w:rsidR="00777D93" w:rsidRPr="005D2485">
        <w:rPr>
          <w:rFonts w:ascii="Porsche Next TT" w:eastAsia="宋体" w:hAnsi="Porsche Next TT" w:cs="Porsche Next TT"/>
          <w:lang w:val="en-US" w:eastAsia="zh-CN"/>
        </w:rPr>
        <w:t xml:space="preserve">, </w:t>
      </w:r>
      <w:r w:rsidR="00777D93" w:rsidRPr="005D2485">
        <w:rPr>
          <w:rFonts w:ascii="Porsche Next TT" w:hAnsi="Porsche Next TT" w:cs="Porsche Next TT"/>
          <w:lang w:val="en-US"/>
        </w:rPr>
        <w:t>business analysis, similar experienced project</w:t>
      </w:r>
      <w:r w:rsidR="00777D93">
        <w:rPr>
          <w:rFonts w:ascii="Porsche Next TT" w:eastAsia="宋体" w:hAnsi="Porsche Next TT" w:cs="Porsche Next TT" w:hint="eastAsia"/>
          <w:lang w:val="en-US" w:eastAsia="zh-CN"/>
        </w:rPr>
        <w:t xml:space="preserve">, </w:t>
      </w:r>
      <w:r w:rsidR="00777D93" w:rsidRPr="005D2485">
        <w:rPr>
          <w:rFonts w:ascii="Porsche Next TT" w:hAnsi="Porsche Next TT" w:cs="Porsche Next TT"/>
          <w:lang w:val="en-US"/>
        </w:rPr>
        <w:t>etc</w:t>
      </w:r>
      <w:r w:rsidR="00837561">
        <w:rPr>
          <w:rFonts w:ascii="Porsche Next TT" w:eastAsia="宋体" w:hAnsi="Porsche Next TT" w:cs="Porsche Next TT" w:hint="eastAsia"/>
          <w:lang w:val="en-US" w:eastAsia="zh-CN"/>
        </w:rPr>
        <w:t>. H</w:t>
      </w:r>
      <w:r w:rsidR="00B15550">
        <w:rPr>
          <w:rFonts w:ascii="Porsche Next TT" w:eastAsia="宋体" w:hAnsi="Porsche Next TT" w:cs="Porsche Next TT" w:hint="eastAsia"/>
          <w:lang w:val="en-US" w:eastAsia="zh-CN"/>
        </w:rPr>
        <w:t>owever, only the</w:t>
      </w:r>
      <w:r w:rsidR="00940EAF">
        <w:rPr>
          <w:rFonts w:ascii="Porsche Next TT" w:eastAsia="宋体" w:hAnsi="Porsche Next TT" w:cs="Porsche Next TT" w:hint="eastAsia"/>
          <w:lang w:val="en-US" w:eastAsia="zh-CN"/>
        </w:rPr>
        <w:t xml:space="preserve"> </w:t>
      </w:r>
      <w:r w:rsidR="009D7376">
        <w:rPr>
          <w:rFonts w:ascii="Porsche Next TT" w:eastAsia="宋体" w:hAnsi="Porsche Next TT" w:cs="Porsche Next TT" w:hint="eastAsia"/>
          <w:lang w:val="en-US" w:eastAsia="zh-CN"/>
        </w:rPr>
        <w:t>proposal which the supplier confirm</w:t>
      </w:r>
      <w:r w:rsidR="00193258">
        <w:rPr>
          <w:rFonts w:ascii="Porsche Next TT" w:eastAsia="宋体" w:hAnsi="Porsche Next TT" w:cs="Porsche Next TT" w:hint="eastAsia"/>
          <w:lang w:val="en-US" w:eastAsia="zh-CN"/>
        </w:rPr>
        <w:t xml:space="preserve"> it will implemented to this project</w:t>
      </w:r>
      <w:r w:rsidR="0084538D">
        <w:rPr>
          <w:rFonts w:ascii="Porsche Next TT" w:eastAsia="宋体" w:hAnsi="Porsche Next TT" w:cs="Porsche Next TT" w:hint="eastAsia"/>
          <w:lang w:val="en-US" w:eastAsia="zh-CN"/>
        </w:rPr>
        <w:t xml:space="preserve"> and quoted proposal in the </w:t>
      </w:r>
      <w:r w:rsidR="00837561">
        <w:rPr>
          <w:rFonts w:ascii="Porsche Next TT" w:eastAsia="宋体" w:hAnsi="Porsche Next TT" w:cs="Porsche Next TT" w:hint="eastAsia"/>
          <w:lang w:val="en-US" w:eastAsia="zh-CN"/>
        </w:rPr>
        <w:t>&lt;</w:t>
      </w:r>
      <w:r w:rsidR="00777D93" w:rsidRPr="00777D93">
        <w:rPr>
          <w:rFonts w:ascii="Porsche Next TT" w:eastAsia="宋体" w:hAnsi="Porsche Next TT" w:cs="Porsche Next TT"/>
          <w:lang w:val="en-US" w:eastAsia="zh-CN"/>
        </w:rPr>
        <w:t>Appendix 9 Warehouse Quotation table</w:t>
      </w:r>
      <w:r w:rsidR="00837561">
        <w:rPr>
          <w:rFonts w:ascii="Porsche Next TT" w:eastAsia="宋体" w:hAnsi="Porsche Next TT" w:cs="Porsche Next TT" w:hint="eastAsia"/>
          <w:lang w:val="en-US" w:eastAsia="zh-CN"/>
        </w:rPr>
        <w:t>&gt;</w:t>
      </w:r>
      <w:r w:rsidR="00193258">
        <w:rPr>
          <w:rFonts w:ascii="Porsche Next TT" w:eastAsia="宋体" w:hAnsi="Porsche Next TT" w:cs="Porsche Next TT" w:hint="eastAsia"/>
          <w:lang w:val="en-US" w:eastAsia="zh-CN"/>
        </w:rPr>
        <w:t xml:space="preserve"> will be considered</w:t>
      </w:r>
      <w:r w:rsidR="007A78DC">
        <w:rPr>
          <w:rFonts w:ascii="Porsche Next TT" w:eastAsia="宋体" w:hAnsi="Porsche Next TT" w:cs="Porsche Next TT" w:hint="eastAsia"/>
          <w:lang w:val="en-US" w:eastAsia="zh-CN"/>
        </w:rPr>
        <w:t xml:space="preserve"> as</w:t>
      </w:r>
      <w:r w:rsidR="00193258">
        <w:rPr>
          <w:rFonts w:ascii="Porsche Next TT" w:eastAsia="宋体" w:hAnsi="Porsche Next TT" w:cs="Porsche Next TT" w:hint="eastAsia"/>
          <w:lang w:val="en-US" w:eastAsia="zh-CN"/>
        </w:rPr>
        <w:t xml:space="preserve"> valuable</w:t>
      </w:r>
    </w:p>
    <w:p w14:paraId="13B7FD1E" w14:textId="0458FFFB" w:rsidR="00340AE3" w:rsidRPr="00B93CBB" w:rsidRDefault="00340AE3" w:rsidP="005B1CAD">
      <w:pPr>
        <w:rPr>
          <w:rFonts w:ascii="Porsche Next TT" w:hAnsi="Porsche Next TT" w:cs="Porsche Next TT"/>
          <w:lang w:val="en-US"/>
        </w:rPr>
      </w:pPr>
      <w:r w:rsidRPr="00B93CBB">
        <w:rPr>
          <w:rFonts w:ascii="Porsche Next TT" w:hAnsi="Porsche Next TT" w:cs="Porsche Next TT" w:hint="eastAsia"/>
          <w:lang w:val="en-US"/>
        </w:rPr>
        <w:t xml:space="preserve">As we </w:t>
      </w:r>
      <w:r w:rsidR="00143F89">
        <w:rPr>
          <w:rFonts w:ascii="Porsche Next TT" w:eastAsia="宋体" w:hAnsi="Porsche Next TT" w:cs="Porsche Next TT" w:hint="eastAsia"/>
          <w:lang w:val="en-US" w:eastAsia="zh-CN"/>
        </w:rPr>
        <w:t xml:space="preserve">developed </w:t>
      </w:r>
      <w:r w:rsidR="00B93CBB" w:rsidRPr="00B93CBB">
        <w:rPr>
          <w:rFonts w:ascii="Porsche Next TT" w:hAnsi="Porsche Next TT" w:cs="Porsche Next TT" w:hint="eastAsia"/>
          <w:lang w:val="en-US"/>
        </w:rPr>
        <w:t xml:space="preserve">Digital twin in our warehouses, the CCTV and other sensors should follow the requirements to meet the requirement of Digital twin, please refer to </w:t>
      </w:r>
      <w:r w:rsidR="00B93CBB" w:rsidRPr="00B93CBB">
        <w:rPr>
          <w:rFonts w:ascii="Porsche Next TT" w:hAnsi="Porsche Next TT" w:cs="Porsche Next TT"/>
          <w:lang w:val="en-US"/>
        </w:rPr>
        <w:t>Appendix 8: CCTV and other sensor requirement</w:t>
      </w:r>
    </w:p>
    <w:p w14:paraId="59ECC002" w14:textId="709320FF" w:rsidR="005B1CAD" w:rsidRPr="005D2485" w:rsidRDefault="004F556D" w:rsidP="00DA15E1">
      <w:pPr>
        <w:rPr>
          <w:rFonts w:ascii="Porsche Next TT" w:eastAsiaTheme="majorEastAsia" w:hAnsi="Porsche Next TT" w:cs="Porsche Next TT"/>
          <w:b/>
          <w:bCs/>
          <w:noProof/>
          <w:sz w:val="24"/>
          <w:lang w:val="en-US"/>
        </w:rPr>
      </w:pPr>
      <w:r w:rsidRPr="005D2485">
        <w:rPr>
          <w:rFonts w:ascii="Porsche Next TT" w:eastAsiaTheme="majorEastAsia" w:hAnsi="Porsche Next TT" w:cs="Porsche Next TT"/>
          <w:b/>
          <w:bCs/>
          <w:noProof/>
          <w:sz w:val="24"/>
          <w:lang w:val="en-US"/>
        </w:rPr>
        <w:t>A</w:t>
      </w:r>
      <w:r w:rsidR="005B1CAD" w:rsidRPr="005D2485">
        <w:rPr>
          <w:rFonts w:ascii="Porsche Next TT" w:eastAsiaTheme="majorEastAsia" w:hAnsi="Porsche Next TT" w:cs="Porsche Next TT"/>
          <w:b/>
          <w:bCs/>
          <w:noProof/>
          <w:sz w:val="24"/>
          <w:lang w:val="en-US"/>
        </w:rPr>
        <w:t xml:space="preserve">utomation technology includes but is not limited to: </w:t>
      </w:r>
    </w:p>
    <w:p w14:paraId="6A8EF912" w14:textId="30674C47" w:rsidR="005B1CAD" w:rsidRPr="005D2485" w:rsidRDefault="005B1CAD" w:rsidP="00886A7F">
      <w:pPr>
        <w:pStyle w:val="ListParagraph"/>
        <w:numPr>
          <w:ilvl w:val="0"/>
          <w:numId w:val="22"/>
        </w:numPr>
        <w:rPr>
          <w:rFonts w:ascii="Porsche Next TT" w:hAnsi="Porsche Next TT" w:cs="Porsche Next TT"/>
          <w:lang w:val="en-US"/>
        </w:rPr>
      </w:pPr>
      <w:r w:rsidRPr="005D2485">
        <w:rPr>
          <w:rFonts w:ascii="Porsche Next TT" w:hAnsi="Porsche Next TT" w:cs="Porsche Next TT"/>
          <w:lang w:val="en-US"/>
        </w:rPr>
        <w:t>Goods-to-Person (GTP)</w:t>
      </w:r>
      <w:r w:rsidR="004A2050" w:rsidRPr="005D2485">
        <w:rPr>
          <w:rFonts w:ascii="Porsche Next TT" w:hAnsi="Porsche Next TT" w:cs="Porsche Next TT"/>
          <w:lang w:val="en-US"/>
        </w:rPr>
        <w:t>.</w:t>
      </w:r>
    </w:p>
    <w:p w14:paraId="09F61A68" w14:textId="3C39FEF8" w:rsidR="005B1CAD" w:rsidRPr="005D2485" w:rsidRDefault="005B1CAD" w:rsidP="00886A7F">
      <w:pPr>
        <w:pStyle w:val="ListParagraph"/>
        <w:numPr>
          <w:ilvl w:val="0"/>
          <w:numId w:val="22"/>
        </w:numPr>
        <w:rPr>
          <w:rFonts w:ascii="Porsche Next TT" w:hAnsi="Porsche Next TT" w:cs="Porsche Next TT"/>
          <w:lang w:val="en-US"/>
        </w:rPr>
      </w:pPr>
      <w:r w:rsidRPr="005D2485">
        <w:rPr>
          <w:rFonts w:ascii="Porsche Next TT" w:hAnsi="Porsche Next TT" w:cs="Porsche Next TT"/>
          <w:lang w:val="en-US"/>
        </w:rPr>
        <w:t>Automated Storage and Retrieval Systems (AS/RS)</w:t>
      </w:r>
      <w:r w:rsidR="004A2050" w:rsidRPr="005D2485">
        <w:rPr>
          <w:rFonts w:ascii="Porsche Next TT" w:hAnsi="Porsche Next TT" w:cs="Porsche Next TT"/>
          <w:lang w:val="en-US"/>
        </w:rPr>
        <w:t>.</w:t>
      </w:r>
    </w:p>
    <w:p w14:paraId="415FCCB7" w14:textId="639D1702" w:rsidR="005B1CAD" w:rsidRPr="005D2485" w:rsidRDefault="005B1CAD" w:rsidP="00886A7F">
      <w:pPr>
        <w:pStyle w:val="ListParagraph"/>
        <w:numPr>
          <w:ilvl w:val="0"/>
          <w:numId w:val="22"/>
        </w:numPr>
        <w:rPr>
          <w:rFonts w:ascii="Porsche Next TT" w:hAnsi="Porsche Next TT" w:cs="Porsche Next TT"/>
          <w:lang w:val="en-US"/>
        </w:rPr>
      </w:pPr>
      <w:r w:rsidRPr="005D2485">
        <w:rPr>
          <w:rFonts w:ascii="Porsche Next TT" w:hAnsi="Porsche Next TT" w:cs="Porsche Next TT"/>
          <w:lang w:val="en-US"/>
        </w:rPr>
        <w:t>Automatic Guided Vehicles (AGVs)</w:t>
      </w:r>
      <w:r w:rsidR="004A2050" w:rsidRPr="005D2485">
        <w:rPr>
          <w:rFonts w:ascii="Porsche Next TT" w:hAnsi="Porsche Next TT" w:cs="Porsche Next TT"/>
          <w:lang w:val="en-US"/>
        </w:rPr>
        <w:t>.</w:t>
      </w:r>
    </w:p>
    <w:p w14:paraId="133D6685" w14:textId="7EA83419" w:rsidR="005B1CAD" w:rsidRPr="005D2485" w:rsidRDefault="005B1CAD" w:rsidP="00886A7F">
      <w:pPr>
        <w:pStyle w:val="ListParagraph"/>
        <w:numPr>
          <w:ilvl w:val="0"/>
          <w:numId w:val="22"/>
        </w:numPr>
        <w:rPr>
          <w:rFonts w:ascii="Porsche Next TT" w:hAnsi="Porsche Next TT" w:cs="Porsche Next TT"/>
          <w:lang w:val="en-US"/>
        </w:rPr>
      </w:pPr>
      <w:r w:rsidRPr="005D2485">
        <w:rPr>
          <w:rFonts w:ascii="Porsche Next TT" w:hAnsi="Porsche Next TT" w:cs="Porsche Next TT"/>
          <w:lang w:val="en-US"/>
        </w:rPr>
        <w:t>Autonomous Mobile Robots (AMRs)</w:t>
      </w:r>
      <w:r w:rsidR="004A2050" w:rsidRPr="005D2485">
        <w:rPr>
          <w:rFonts w:ascii="Porsche Next TT" w:hAnsi="Porsche Next TT" w:cs="Porsche Next TT"/>
          <w:lang w:val="en-US"/>
        </w:rPr>
        <w:t>.</w:t>
      </w:r>
    </w:p>
    <w:p w14:paraId="3592AE38" w14:textId="65281E05" w:rsidR="005B1CAD" w:rsidRPr="005D2485" w:rsidRDefault="005B1CAD" w:rsidP="00886A7F">
      <w:pPr>
        <w:pStyle w:val="ListParagraph"/>
        <w:numPr>
          <w:ilvl w:val="0"/>
          <w:numId w:val="22"/>
        </w:numPr>
        <w:rPr>
          <w:rFonts w:ascii="Porsche Next TT" w:hAnsi="Porsche Next TT" w:cs="Porsche Next TT"/>
          <w:lang w:val="en-US"/>
        </w:rPr>
      </w:pPr>
      <w:r w:rsidRPr="005D2485">
        <w:rPr>
          <w:rFonts w:ascii="Porsche Next TT" w:hAnsi="Porsche Next TT" w:cs="Porsche Next TT"/>
          <w:lang w:val="en-US"/>
        </w:rPr>
        <w:t>Pick-to-Light and Put-to-Light Systems</w:t>
      </w:r>
      <w:r w:rsidR="004A2050" w:rsidRPr="005D2485">
        <w:rPr>
          <w:rFonts w:ascii="Porsche Next TT" w:hAnsi="Porsche Next TT" w:cs="Porsche Next TT"/>
          <w:lang w:val="en-US"/>
        </w:rPr>
        <w:t>.</w:t>
      </w:r>
    </w:p>
    <w:p w14:paraId="57327322" w14:textId="1EC809E3" w:rsidR="005B1CAD" w:rsidRPr="005D2485" w:rsidRDefault="005B1CAD" w:rsidP="00886A7F">
      <w:pPr>
        <w:pStyle w:val="ListParagraph"/>
        <w:numPr>
          <w:ilvl w:val="0"/>
          <w:numId w:val="22"/>
        </w:numPr>
        <w:rPr>
          <w:rFonts w:ascii="Porsche Next TT" w:hAnsi="Porsche Next TT" w:cs="Porsche Next TT"/>
          <w:lang w:val="en-US"/>
        </w:rPr>
      </w:pPr>
      <w:r w:rsidRPr="005D2485">
        <w:rPr>
          <w:rFonts w:ascii="Porsche Next TT" w:hAnsi="Porsche Next TT" w:cs="Porsche Next TT"/>
          <w:lang w:val="en-US"/>
        </w:rPr>
        <w:t>Voice Picking and Tasking</w:t>
      </w:r>
      <w:r w:rsidR="004A2050" w:rsidRPr="005D2485">
        <w:rPr>
          <w:rFonts w:ascii="Porsche Next TT" w:hAnsi="Porsche Next TT" w:cs="Porsche Next TT"/>
          <w:lang w:val="en-US"/>
        </w:rPr>
        <w:t>.</w:t>
      </w:r>
    </w:p>
    <w:p w14:paraId="1547FF51" w14:textId="21DED6EA" w:rsidR="001730C2" w:rsidRPr="00A91B73" w:rsidRDefault="005B1CAD" w:rsidP="00A91B73">
      <w:pPr>
        <w:pStyle w:val="ListParagraph"/>
        <w:rPr>
          <w:rFonts w:ascii="Porsche Next TT" w:eastAsia="宋体" w:hAnsi="Porsche Next TT" w:cs="Porsche Next TT"/>
          <w:lang w:val="en-US" w:eastAsia="zh-CN"/>
        </w:rPr>
      </w:pPr>
      <w:r w:rsidRPr="005D2485">
        <w:rPr>
          <w:rFonts w:ascii="Porsche Next TT" w:hAnsi="Porsche Next TT" w:cs="Porsche Next TT"/>
          <w:lang w:val="en-US"/>
        </w:rPr>
        <w:lastRenderedPageBreak/>
        <w:t>Automated Sortation Systems</w:t>
      </w:r>
      <w:r w:rsidR="004A2050" w:rsidRPr="005D2485">
        <w:rPr>
          <w:rFonts w:ascii="Porsche Next TT" w:hAnsi="Porsche Next TT" w:cs="Porsche Next TT"/>
          <w:lang w:val="en-US"/>
        </w:rPr>
        <w:t>.</w:t>
      </w:r>
    </w:p>
    <w:p w14:paraId="10180317" w14:textId="77777777" w:rsidR="00FB17D5" w:rsidRPr="00A91B73" w:rsidRDefault="004C240C" w:rsidP="00A91B73">
      <w:pPr>
        <w:pStyle w:val="Heading2"/>
        <w:spacing w:line="240" w:lineRule="auto"/>
        <w:ind w:left="567"/>
        <w:rPr>
          <w:rFonts w:ascii="Porsche Next TT" w:eastAsia="宋体" w:hAnsi="Porsche Next TT" w:cs="Porsche Next TT"/>
          <w:lang w:val="en-US" w:eastAsia="zh-CN"/>
        </w:rPr>
      </w:pPr>
      <w:bookmarkStart w:id="217" w:name="_Toc413679610"/>
      <w:bookmarkStart w:id="218" w:name="_Toc413856014"/>
      <w:bookmarkStart w:id="219" w:name="_Toc413912043"/>
      <w:bookmarkStart w:id="220" w:name="_Toc413916953"/>
      <w:bookmarkStart w:id="221" w:name="_Toc413917157"/>
      <w:bookmarkStart w:id="222" w:name="_Toc413917312"/>
      <w:bookmarkStart w:id="223" w:name="_Toc413917446"/>
      <w:bookmarkStart w:id="224" w:name="_Toc415036318"/>
      <w:bookmarkStart w:id="225" w:name="_Toc467586514"/>
      <w:bookmarkStart w:id="226" w:name="_Toc9514663"/>
      <w:bookmarkStart w:id="227" w:name="_Toc196298506"/>
      <w:bookmarkStart w:id="228" w:name="OLE_LINK30"/>
      <w:bookmarkStart w:id="229" w:name="OLE_LINK31"/>
      <w:r w:rsidRPr="00A91B73">
        <w:rPr>
          <w:rFonts w:ascii="Porsche Next TT" w:eastAsia="宋体" w:hAnsi="Porsche Next TT" w:cs="Porsche Next TT"/>
          <w:lang w:val="en-US" w:eastAsia="zh-CN"/>
        </w:rPr>
        <w:t>General W</w:t>
      </w:r>
      <w:r w:rsidR="005C3627" w:rsidRPr="00A91B73">
        <w:rPr>
          <w:rFonts w:ascii="Porsche Next TT" w:eastAsia="宋体" w:hAnsi="Porsche Next TT" w:cs="Porsche Next TT"/>
          <w:lang w:val="en-US" w:eastAsia="zh-CN"/>
        </w:rPr>
        <w:t xml:space="preserve">arehouse </w:t>
      </w:r>
      <w:r w:rsidRPr="00A91B73">
        <w:rPr>
          <w:rFonts w:ascii="Porsche Next TT" w:eastAsia="宋体" w:hAnsi="Porsche Next TT" w:cs="Porsche Next TT"/>
          <w:lang w:val="en-US" w:eastAsia="zh-CN"/>
        </w:rPr>
        <w:t>P</w:t>
      </w:r>
      <w:r w:rsidR="005C3627" w:rsidRPr="00A91B73">
        <w:rPr>
          <w:rFonts w:ascii="Porsche Next TT" w:eastAsia="宋体" w:hAnsi="Porsche Next TT" w:cs="Porsche Next TT"/>
          <w:lang w:val="en-US" w:eastAsia="zh-CN"/>
        </w:rPr>
        <w:t>rocesses</w:t>
      </w:r>
      <w:bookmarkEnd w:id="217"/>
      <w:bookmarkEnd w:id="218"/>
      <w:bookmarkEnd w:id="219"/>
      <w:bookmarkEnd w:id="220"/>
      <w:bookmarkEnd w:id="221"/>
      <w:bookmarkEnd w:id="222"/>
      <w:bookmarkEnd w:id="223"/>
      <w:bookmarkEnd w:id="224"/>
      <w:bookmarkEnd w:id="225"/>
      <w:bookmarkEnd w:id="226"/>
      <w:bookmarkEnd w:id="227"/>
    </w:p>
    <w:p w14:paraId="1EFA172A" w14:textId="5F6105D3" w:rsidR="00A7427C" w:rsidRPr="005D2485" w:rsidRDefault="005C3627" w:rsidP="00A7427C">
      <w:pPr>
        <w:pStyle w:val="Heading3"/>
        <w:keepLines w:val="0"/>
        <w:tabs>
          <w:tab w:val="num" w:pos="851"/>
        </w:tabs>
        <w:spacing w:after="60" w:line="240" w:lineRule="auto"/>
        <w:rPr>
          <w:rFonts w:ascii="Porsche Next TT" w:hAnsi="Porsche Next TT" w:cs="Porsche Next TT"/>
          <w:lang w:val="en-US"/>
        </w:rPr>
      </w:pPr>
      <w:bookmarkStart w:id="230" w:name="_Toc413679611"/>
      <w:bookmarkStart w:id="231" w:name="_Toc413856015"/>
      <w:bookmarkStart w:id="232" w:name="_Toc413912044"/>
      <w:bookmarkStart w:id="233" w:name="_Toc413916954"/>
      <w:bookmarkStart w:id="234" w:name="_Toc413917158"/>
      <w:bookmarkStart w:id="235" w:name="_Toc413917313"/>
      <w:bookmarkStart w:id="236" w:name="_Toc413917447"/>
      <w:bookmarkStart w:id="237" w:name="_Toc415036319"/>
      <w:bookmarkStart w:id="238" w:name="_Toc467586515"/>
      <w:bookmarkStart w:id="239" w:name="_Toc9514664"/>
      <w:bookmarkStart w:id="240" w:name="_Toc196298507"/>
      <w:bookmarkEnd w:id="228"/>
      <w:bookmarkEnd w:id="229"/>
      <w:r w:rsidRPr="005D2485">
        <w:rPr>
          <w:rFonts w:ascii="Porsche Next TT" w:hAnsi="Porsche Next TT" w:cs="Porsche Next TT"/>
          <w:lang w:val="en-US"/>
        </w:rPr>
        <w:t>Inbound</w:t>
      </w:r>
      <w:bookmarkEnd w:id="230"/>
      <w:bookmarkEnd w:id="231"/>
      <w:bookmarkEnd w:id="232"/>
      <w:bookmarkEnd w:id="233"/>
      <w:bookmarkEnd w:id="234"/>
      <w:bookmarkEnd w:id="235"/>
      <w:bookmarkEnd w:id="236"/>
      <w:bookmarkEnd w:id="237"/>
      <w:bookmarkEnd w:id="238"/>
      <w:bookmarkEnd w:id="239"/>
      <w:bookmarkEnd w:id="240"/>
    </w:p>
    <w:p w14:paraId="67476A53" w14:textId="0DCCF346" w:rsidR="00A7427C" w:rsidRPr="005D2485" w:rsidRDefault="00A7427C" w:rsidP="00A7427C">
      <w:pPr>
        <w:rPr>
          <w:rFonts w:ascii="Porsche Next TT" w:hAnsi="Porsche Next TT" w:cs="Porsche Next TT"/>
          <w:lang w:val="en-US"/>
        </w:rPr>
      </w:pPr>
      <w:r w:rsidRPr="005D2485">
        <w:rPr>
          <w:rFonts w:ascii="Porsche Next TT" w:hAnsi="Porsche Next TT" w:cs="Porsche Next TT"/>
          <w:noProof/>
          <w:lang w:val="en-US" w:eastAsia="zh-CN"/>
        </w:rPr>
        <mc:AlternateContent>
          <mc:Choice Requires="wps">
            <w:drawing>
              <wp:anchor distT="0" distB="0" distL="114300" distR="114300" simplePos="0" relativeHeight="251658242" behindDoc="0" locked="0" layoutInCell="1" allowOverlap="1" wp14:anchorId="0A9D8432" wp14:editId="57E53BBE">
                <wp:simplePos x="0" y="0"/>
                <wp:positionH relativeFrom="margin">
                  <wp:posOffset>0</wp:posOffset>
                </wp:positionH>
                <wp:positionV relativeFrom="paragraph">
                  <wp:posOffset>-635</wp:posOffset>
                </wp:positionV>
                <wp:extent cx="6443003" cy="266944"/>
                <wp:effectExtent l="0" t="0" r="0" b="0"/>
                <wp:wrapNone/>
                <wp:docPr id="404300361" name="Rectangle 1"/>
                <wp:cNvGraphicFramePr/>
                <a:graphic xmlns:a="http://schemas.openxmlformats.org/drawingml/2006/main">
                  <a:graphicData uri="http://schemas.microsoft.com/office/word/2010/wordprocessingShape">
                    <wps:wsp>
                      <wps:cNvSpPr/>
                      <wps:spPr>
                        <a:xfrm>
                          <a:off x="0" y="0"/>
                          <a:ext cx="6443003" cy="266944"/>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1CC812" w14:textId="1B5FDDF0" w:rsidR="00A7427C" w:rsidRPr="00A7427C" w:rsidRDefault="00A7427C" w:rsidP="00A7427C">
                            <w:pPr>
                              <w:jc w:val="center"/>
                              <w:rPr>
                                <w:rFonts w:ascii="Porsche Next TT" w:hAnsi="Porsche Next TT" w:cs="Porsche Next TT"/>
                                <w:b/>
                                <w:bCs/>
                                <w:sz w:val="20"/>
                                <w:szCs w:val="20"/>
                              </w:rPr>
                            </w:pPr>
                            <w:r>
                              <w:rPr>
                                <w:rFonts w:ascii="Porsche Next TT" w:hAnsi="Porsche Next TT" w:cs="Porsche Next TT"/>
                                <w:b/>
                                <w:bCs/>
                                <w:sz w:val="20"/>
                                <w:szCs w:val="20"/>
                              </w:rPr>
                              <w:t>In</w:t>
                            </w:r>
                            <w:r w:rsidRPr="00A7427C">
                              <w:rPr>
                                <w:rFonts w:ascii="Porsche Next TT" w:hAnsi="Porsche Next TT" w:cs="Porsche Next TT"/>
                                <w:b/>
                                <w:bCs/>
                                <w:sz w:val="20"/>
                                <w:szCs w:val="20"/>
                              </w:rPr>
                              <w:t xml:space="preserve">bound Process- General Overview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D8432" id="Rectangle 1" o:spid="_x0000_s1031" style="position:absolute;left:0;text-align:left;margin-left:0;margin-top:-.05pt;width:507.3pt;height:21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" fillcolor="gray [1629]" stroked="f" strokeweight="2pt">
                <v:textbox>
                  <w:txbxContent>
                    <w:p w14:paraId="401CC812" w14:textId="1B5FDDF0" w:rsidR="00A7427C" w:rsidRPr="00A7427C" w:rsidRDefault="00A7427C" w:rsidP="00A7427C">
                      <w:pPr>
                        <w:jc w:val="center"/>
                        <w:rPr>
                          <w:rFonts w:ascii="Porsche Next TT" w:hAnsi="Porsche Next TT" w:cs="Porsche Next TT"/>
                          <w:b/>
                          <w:bCs/>
                          <w:sz w:val="20"/>
                          <w:szCs w:val="20"/>
                        </w:rPr>
                      </w:pPr>
                      <w:r>
                        <w:rPr>
                          <w:rFonts w:ascii="Porsche Next TT" w:hAnsi="Porsche Next TT" w:cs="Porsche Next TT"/>
                          <w:b/>
                          <w:bCs/>
                          <w:sz w:val="20"/>
                          <w:szCs w:val="20"/>
                        </w:rPr>
                        <w:t>In</w:t>
                      </w:r>
                      <w:r w:rsidRPr="00A7427C">
                        <w:rPr>
                          <w:rFonts w:ascii="Porsche Next TT" w:hAnsi="Porsche Next TT" w:cs="Porsche Next TT"/>
                          <w:b/>
                          <w:bCs/>
                          <w:sz w:val="20"/>
                          <w:szCs w:val="20"/>
                        </w:rPr>
                        <w:t xml:space="preserve">bound Process- General Overview </w:t>
                      </w:r>
                    </w:p>
                  </w:txbxContent>
                </v:textbox>
                <w10:wrap anchorx="margin"/>
              </v:rect>
            </w:pict>
          </mc:Fallback>
        </mc:AlternateContent>
      </w:r>
    </w:p>
    <w:p w14:paraId="72B2E55B" w14:textId="70A350D8" w:rsidR="00FB17D5" w:rsidRPr="005D2485" w:rsidRDefault="00A7427C" w:rsidP="00A7427C">
      <w:pP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54539207" wp14:editId="0E32062B">
            <wp:extent cx="6423660" cy="2277745"/>
            <wp:effectExtent l="19050" t="19050" r="15240" b="27305"/>
            <wp:docPr id="1169776968" name="Picture 1169776968"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76968" name="Picture 1169776968" descr="A diagram of a produc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459043" cy="2290291"/>
                    </a:xfrm>
                    <a:prstGeom prst="rect">
                      <a:avLst/>
                    </a:prstGeom>
                    <a:ln w="6350">
                      <a:solidFill>
                        <a:schemeClr val="tx1"/>
                      </a:solidFill>
                    </a:ln>
                  </pic:spPr>
                </pic:pic>
              </a:graphicData>
            </a:graphic>
          </wp:inline>
        </w:drawing>
      </w:r>
    </w:p>
    <w:p w14:paraId="5415BAEF" w14:textId="6A540F6B" w:rsidR="00FB17D5" w:rsidRPr="005D2485" w:rsidRDefault="005C3627" w:rsidP="00014035">
      <w:pPr>
        <w:spacing w:line="240" w:lineRule="auto"/>
        <w:rPr>
          <w:rFonts w:ascii="Porsche Next TT" w:hAnsi="Porsche Next TT" w:cs="Porsche Next TT"/>
          <w:lang w:val="en-US"/>
        </w:rPr>
      </w:pPr>
      <w:r w:rsidRPr="005D2485">
        <w:rPr>
          <w:rFonts w:ascii="Porsche Next TT" w:hAnsi="Porsche Next TT" w:cs="Porsche Next TT"/>
          <w:lang w:val="en-US"/>
        </w:rPr>
        <w:t xml:space="preserve">In the Inbound </w:t>
      </w:r>
      <w:r w:rsidR="004C240C" w:rsidRPr="005D2485">
        <w:rPr>
          <w:rFonts w:ascii="Porsche Next TT" w:hAnsi="Porsche Next TT" w:cs="Porsche Next TT"/>
          <w:lang w:val="en-US"/>
        </w:rPr>
        <w:t xml:space="preserve">Shipment </w:t>
      </w:r>
      <w:r w:rsidR="00545313" w:rsidRPr="005D2485">
        <w:rPr>
          <w:rFonts w:ascii="Porsche Next TT" w:hAnsi="Porsche Next TT" w:cs="Porsche Next TT"/>
          <w:lang w:val="en-US"/>
        </w:rPr>
        <w:t>Process,</w:t>
      </w:r>
      <w:r w:rsidR="004C240C" w:rsidRPr="005D2485">
        <w:rPr>
          <w:rFonts w:ascii="Porsche Next TT" w:hAnsi="Porsche Next TT" w:cs="Porsche Next TT"/>
          <w:lang w:val="en-US"/>
        </w:rPr>
        <w:t xml:space="preserve"> </w:t>
      </w:r>
      <w:r w:rsidRPr="005D2485">
        <w:rPr>
          <w:rFonts w:ascii="Porsche Next TT" w:hAnsi="Porsche Next TT" w:cs="Porsche Next TT"/>
          <w:lang w:val="en-US"/>
        </w:rPr>
        <w:t xml:space="preserve">the </w:t>
      </w:r>
      <w:r w:rsidR="004C240C" w:rsidRPr="005D2485">
        <w:rPr>
          <w:rFonts w:ascii="Porsche Next TT" w:hAnsi="Porsche Next TT" w:cs="Porsche Next TT"/>
          <w:lang w:val="en-US"/>
        </w:rPr>
        <w:t>Warehouse (PDC)</w:t>
      </w:r>
      <w:r w:rsidRPr="005D2485">
        <w:rPr>
          <w:rFonts w:ascii="Porsche Next TT" w:hAnsi="Porsche Next TT" w:cs="Porsche Next TT"/>
          <w:lang w:val="en-US"/>
        </w:rPr>
        <w:t xml:space="preserve"> service provider is in charge for unloading the truck/container, make a quantity and quality check and put the material away on shelf</w:t>
      </w:r>
      <w:r w:rsidR="00014035" w:rsidRPr="005D2485">
        <w:rPr>
          <w:rFonts w:ascii="Porsche Next TT" w:hAnsi="Porsche Next TT" w:cs="Porsche Next TT"/>
          <w:lang w:val="en-US"/>
        </w:rPr>
        <w:t>, The service provider shall submit daily report for any exceptional case after quantity and quality checking with daily report template</w:t>
      </w:r>
      <w:r w:rsidR="00FE4E8A">
        <w:rPr>
          <w:rFonts w:ascii="Porsche Next TT" w:eastAsia="宋体" w:hAnsi="Porsche Next TT" w:cs="Porsche Next TT" w:hint="eastAsia"/>
          <w:lang w:val="en-US" w:eastAsia="zh-CN"/>
        </w:rPr>
        <w:t xml:space="preserve"> </w:t>
      </w:r>
      <w:r w:rsidR="00014035" w:rsidRPr="005D2485">
        <w:rPr>
          <w:rFonts w:ascii="Porsche Next TT" w:hAnsi="Porsche Next TT" w:cs="Porsche Next TT"/>
          <w:lang w:val="en-US"/>
        </w:rPr>
        <w:t xml:space="preserve">(Appendix </w:t>
      </w:r>
      <w:r w:rsidR="00AC1A24" w:rsidRPr="005D2485">
        <w:rPr>
          <w:rFonts w:ascii="Porsche Next TT" w:hAnsi="Porsche Next TT" w:cs="Porsche Next TT"/>
          <w:lang w:val="en-US"/>
        </w:rPr>
        <w:t>1</w:t>
      </w:r>
      <w:r w:rsidR="0009283B">
        <w:rPr>
          <w:rFonts w:ascii="Porsche Next TT" w:eastAsia="宋体" w:hAnsi="Porsche Next TT" w:cs="Porsche Next TT" w:hint="eastAsia"/>
          <w:lang w:val="en-US" w:eastAsia="zh-CN"/>
        </w:rPr>
        <w:t>2</w:t>
      </w:r>
      <w:r w:rsidR="008A0DDD">
        <w:rPr>
          <w:rFonts w:ascii="Porsche Next TT" w:hAnsi="Porsche Next TT" w:cs="Porsche Next TT"/>
          <w:lang w:val="en-US"/>
        </w:rPr>
        <w:t xml:space="preserve"> </w:t>
      </w:r>
      <w:r w:rsidR="00AC1A24" w:rsidRPr="005D2485">
        <w:rPr>
          <w:rFonts w:ascii="Porsche Next TT" w:hAnsi="Porsche Next TT" w:cs="Porsche Next TT"/>
          <w:lang w:val="en-US"/>
        </w:rPr>
        <w:t>&amp;</w:t>
      </w:r>
      <w:r w:rsidR="008A0DDD" w:rsidRPr="008A0DDD">
        <w:rPr>
          <w:rFonts w:ascii="Porsche Next TT" w:hAnsi="Porsche Next TT" w:cs="Porsche Next TT"/>
          <w:lang w:val="en-US"/>
        </w:rPr>
        <w:t xml:space="preserve"> </w:t>
      </w:r>
      <w:r w:rsidR="008A0DDD" w:rsidRPr="005D2485">
        <w:rPr>
          <w:rFonts w:ascii="Porsche Next TT" w:hAnsi="Porsche Next TT" w:cs="Porsche Next TT"/>
          <w:lang w:val="en-US"/>
        </w:rPr>
        <w:t xml:space="preserve">Appendix </w:t>
      </w:r>
      <w:r w:rsidR="00AC1A24" w:rsidRPr="005D2485">
        <w:rPr>
          <w:rFonts w:ascii="Porsche Next TT" w:hAnsi="Porsche Next TT" w:cs="Porsche Next TT"/>
          <w:lang w:val="en-US"/>
        </w:rPr>
        <w:t>1</w:t>
      </w:r>
      <w:r w:rsidR="0009283B">
        <w:rPr>
          <w:rFonts w:ascii="Porsche Next TT" w:eastAsia="宋体" w:hAnsi="Porsche Next TT" w:cs="Porsche Next TT" w:hint="eastAsia"/>
          <w:lang w:val="en-US" w:eastAsia="zh-CN"/>
        </w:rPr>
        <w:t>3</w:t>
      </w:r>
      <w:r w:rsidR="00014035" w:rsidRPr="005D2485">
        <w:rPr>
          <w:rFonts w:ascii="Porsche Next TT" w:hAnsi="Porsche Next TT" w:cs="Porsche Next TT"/>
          <w:lang w:val="en-US"/>
        </w:rPr>
        <w:t xml:space="preserve">). </w:t>
      </w:r>
    </w:p>
    <w:p w14:paraId="0CB5BD4F" w14:textId="27DB9506" w:rsidR="00FB17D5" w:rsidRPr="005D2485" w:rsidRDefault="29AF62CD">
      <w:pPr>
        <w:spacing w:line="240" w:lineRule="auto"/>
        <w:rPr>
          <w:rFonts w:ascii="Porsche Next TT" w:hAnsi="Porsche Next TT" w:cs="Porsche Next TT"/>
          <w:lang w:val="en-US"/>
        </w:rPr>
      </w:pPr>
      <w:r w:rsidRPr="005D2485">
        <w:rPr>
          <w:rFonts w:ascii="Porsche Next TT" w:hAnsi="Porsche Next TT" w:cs="Porsche Next TT"/>
          <w:lang w:val="en-US"/>
        </w:rPr>
        <w:t>As a support for quality checks, Porsche provides a system guided process</w:t>
      </w:r>
      <w:r w:rsidR="40BC2B57" w:rsidRPr="005D2485">
        <w:rPr>
          <w:rFonts w:ascii="Porsche Next TT" w:hAnsi="Porsche Next TT" w:cs="Porsche Next TT"/>
          <w:lang w:val="en-US"/>
        </w:rPr>
        <w:t xml:space="preserve"> (</w:t>
      </w:r>
      <w:r w:rsidR="00EA1146" w:rsidRPr="005D2485">
        <w:rPr>
          <w:rFonts w:ascii="Porsche Next TT" w:hAnsi="Porsche Next TT" w:cs="Porsche Next TT"/>
          <w:lang w:val="en-US"/>
        </w:rPr>
        <w:t>Appendix 1</w:t>
      </w:r>
      <w:r w:rsidR="0009283B">
        <w:rPr>
          <w:rFonts w:ascii="Porsche Next TT" w:eastAsia="宋体" w:hAnsi="Porsche Next TT" w:cs="Porsche Next TT" w:hint="eastAsia"/>
          <w:lang w:val="en-US" w:eastAsia="zh-CN"/>
        </w:rPr>
        <w:t>1</w:t>
      </w:r>
      <w:r w:rsidR="00FC37E3" w:rsidRPr="005D2485">
        <w:rPr>
          <w:rFonts w:ascii="Porsche Next TT" w:hAnsi="Porsche Next TT" w:cs="Porsche Next TT"/>
          <w:lang w:val="en-US"/>
        </w:rPr>
        <w:t xml:space="preserve"> Porsche EWM_</w:t>
      </w:r>
      <w:r w:rsidR="00510A62">
        <w:rPr>
          <w:rFonts w:ascii="Porsche Next TT" w:eastAsia="宋体" w:hAnsi="Porsche Next TT" w:cs="Porsche Next TT" w:hint="eastAsia"/>
          <w:lang w:val="en-US" w:eastAsia="zh-CN"/>
        </w:rPr>
        <w:t xml:space="preserve"> </w:t>
      </w:r>
      <w:r w:rsidR="00FC37E3" w:rsidRPr="005D2485">
        <w:rPr>
          <w:rFonts w:ascii="Porsche Next TT" w:hAnsi="Porsche Next TT" w:cs="Porsche Next TT"/>
          <w:lang w:val="en-US"/>
        </w:rPr>
        <w:t xml:space="preserve">system and process </w:t>
      </w:r>
      <w:r w:rsidR="005C3627" w:rsidRPr="005D2485">
        <w:rPr>
          <w:rFonts w:ascii="Porsche Next TT" w:hAnsi="Porsche Next TT" w:cs="Porsche Next TT"/>
          <w:lang w:val="en-US"/>
        </w:rPr>
        <w:t xml:space="preserve">Estimated key figures for calculating the tender are in </w:t>
      </w:r>
      <w:r w:rsidR="004A2050" w:rsidRPr="005D2485">
        <w:rPr>
          <w:rFonts w:ascii="Porsche Next TT" w:hAnsi="Porsche Next TT" w:cs="Porsche Next TT"/>
          <w:lang w:val="en-US"/>
        </w:rPr>
        <w:t>Appendix</w:t>
      </w:r>
      <w:r w:rsidR="005C3627" w:rsidRPr="005D2485">
        <w:rPr>
          <w:rFonts w:ascii="Porsche Next TT" w:hAnsi="Porsche Next TT" w:cs="Porsche Next TT"/>
          <w:lang w:val="en-US"/>
        </w:rPr>
        <w:t xml:space="preserve"> </w:t>
      </w:r>
      <w:r w:rsidR="0009283B">
        <w:rPr>
          <w:rFonts w:ascii="Porsche Next TT" w:eastAsia="宋体" w:hAnsi="Porsche Next TT" w:cs="Porsche Next TT" w:hint="eastAsia"/>
          <w:lang w:val="en-US" w:eastAsia="zh-CN"/>
        </w:rPr>
        <w:t>3</w:t>
      </w:r>
      <w:r w:rsidR="0084463F" w:rsidRPr="005D2485">
        <w:rPr>
          <w:rFonts w:ascii="Porsche Next TT" w:hAnsi="Porsche Next TT" w:cs="Porsche Next TT"/>
          <w:lang w:val="en-US"/>
        </w:rPr>
        <w:t xml:space="preserve"> Warehouse operation data</w:t>
      </w:r>
      <w:r w:rsidR="005C3627" w:rsidRPr="005D2485">
        <w:rPr>
          <w:rFonts w:ascii="Porsche Next TT" w:hAnsi="Porsche Next TT" w:cs="Porsche Next TT"/>
          <w:lang w:val="en-US"/>
        </w:rPr>
        <w:t>.</w:t>
      </w:r>
    </w:p>
    <w:p w14:paraId="53D64E68" w14:textId="0BB35CFA" w:rsidR="00D855B1" w:rsidRPr="00DC69FA" w:rsidRDefault="00B43A5F">
      <w:pPr>
        <w:spacing w:line="240" w:lineRule="auto"/>
        <w:rPr>
          <w:rFonts w:ascii="Porsche Next TT" w:hAnsi="Porsche Next TT" w:cs="Porsche Next TT"/>
          <w:lang w:val="en-US"/>
        </w:rPr>
      </w:pPr>
      <w:r w:rsidRPr="005D2485">
        <w:rPr>
          <w:rFonts w:ascii="Porsche Next TT" w:hAnsi="Porsche Next TT" w:cs="Porsche Next TT"/>
          <w:lang w:val="en-US"/>
        </w:rPr>
        <w:t xml:space="preserve">The specific process </w:t>
      </w:r>
      <w:r w:rsidR="00AC1A24" w:rsidRPr="005D2485">
        <w:rPr>
          <w:rFonts w:ascii="Porsche Next TT" w:hAnsi="Porsche Next TT" w:cs="Porsche Next TT"/>
          <w:lang w:val="en-US"/>
        </w:rPr>
        <w:t xml:space="preserve">with operation requirement is defined in Appendix </w:t>
      </w:r>
      <w:r w:rsidR="0009283B">
        <w:rPr>
          <w:rFonts w:ascii="Porsche Next TT" w:eastAsia="宋体" w:hAnsi="Porsche Next TT" w:cs="Porsche Next TT" w:hint="eastAsia"/>
          <w:lang w:val="en-US" w:eastAsia="zh-CN"/>
        </w:rPr>
        <w:t>4</w:t>
      </w:r>
      <w:r w:rsidR="00AC1A24" w:rsidRPr="005D2485">
        <w:rPr>
          <w:rFonts w:ascii="Porsche Next TT" w:hAnsi="Porsche Next TT" w:cs="Porsche Next TT"/>
          <w:lang w:val="en-US"/>
        </w:rPr>
        <w:t>: Warehouse service of scope</w:t>
      </w:r>
      <w:r w:rsidR="002035AC" w:rsidRPr="005D2485">
        <w:rPr>
          <w:rFonts w:ascii="Porsche Next TT" w:hAnsi="Porsche Next TT" w:cs="Porsche Next TT"/>
          <w:lang w:val="en-US"/>
        </w:rPr>
        <w:t xml:space="preserve">. </w:t>
      </w:r>
    </w:p>
    <w:p w14:paraId="332C3E44" w14:textId="77777777" w:rsidR="00FB17D5" w:rsidRPr="005D2485" w:rsidRDefault="005C3627">
      <w:pPr>
        <w:pStyle w:val="Heading3"/>
        <w:keepLines w:val="0"/>
        <w:tabs>
          <w:tab w:val="num" w:pos="851"/>
        </w:tabs>
        <w:spacing w:after="60" w:line="240" w:lineRule="auto"/>
        <w:rPr>
          <w:rFonts w:ascii="Porsche Next TT" w:hAnsi="Porsche Next TT" w:cs="Porsche Next TT"/>
          <w:lang w:val="en-US"/>
        </w:rPr>
      </w:pPr>
      <w:bookmarkStart w:id="241" w:name="_Toc413679612"/>
      <w:bookmarkStart w:id="242" w:name="_Toc413856016"/>
      <w:bookmarkStart w:id="243" w:name="_Toc413912045"/>
      <w:bookmarkStart w:id="244" w:name="_Toc413916955"/>
      <w:bookmarkStart w:id="245" w:name="_Toc413917159"/>
      <w:bookmarkStart w:id="246" w:name="_Toc413917314"/>
      <w:bookmarkStart w:id="247" w:name="_Toc413917448"/>
      <w:bookmarkStart w:id="248" w:name="_Toc415036320"/>
      <w:bookmarkStart w:id="249" w:name="_Toc467586516"/>
      <w:bookmarkStart w:id="250" w:name="_Toc9514665"/>
      <w:bookmarkStart w:id="251" w:name="_Toc196298508"/>
      <w:r w:rsidRPr="005D2485">
        <w:rPr>
          <w:rFonts w:ascii="Porsche Next TT" w:hAnsi="Porsche Next TT" w:cs="Porsche Next TT"/>
          <w:lang w:val="en-US"/>
        </w:rPr>
        <w:t>Storage</w:t>
      </w:r>
      <w:bookmarkEnd w:id="241"/>
      <w:bookmarkEnd w:id="242"/>
      <w:bookmarkEnd w:id="243"/>
      <w:bookmarkEnd w:id="244"/>
      <w:bookmarkEnd w:id="245"/>
      <w:bookmarkEnd w:id="246"/>
      <w:bookmarkEnd w:id="247"/>
      <w:bookmarkEnd w:id="248"/>
      <w:bookmarkEnd w:id="249"/>
      <w:bookmarkEnd w:id="250"/>
      <w:bookmarkEnd w:id="251"/>
    </w:p>
    <w:p w14:paraId="435D83E1" w14:textId="45801C62"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rack system </w:t>
      </w:r>
      <w:r w:rsidR="00057BB1" w:rsidRPr="005D2485">
        <w:rPr>
          <w:rFonts w:ascii="Porsche Next TT" w:hAnsi="Porsche Next TT" w:cs="Porsche Next TT"/>
          <w:lang w:val="en-US"/>
        </w:rPr>
        <w:t>must</w:t>
      </w:r>
      <w:r w:rsidRPr="005D2485">
        <w:rPr>
          <w:rFonts w:ascii="Porsche Next TT" w:hAnsi="Porsche Next TT" w:cs="Porsche Next TT"/>
          <w:lang w:val="en-US"/>
        </w:rPr>
        <w:t xml:space="preserve"> contain sufficient bin location.</w:t>
      </w:r>
    </w:p>
    <w:p w14:paraId="3DB7E000" w14:textId="78CE5F7D" w:rsidR="00FB17D5" w:rsidRPr="00A91B73" w:rsidRDefault="00FB17D5">
      <w:pPr>
        <w:spacing w:line="240" w:lineRule="auto"/>
        <w:rPr>
          <w:rFonts w:ascii="Porsche Next TT" w:eastAsia="宋体" w:hAnsi="Porsche Next TT" w:cs="Porsche Next TT"/>
          <w:highlight w:val="yellow"/>
          <w:lang w:val="en-US" w:eastAsia="zh-CN"/>
        </w:rPr>
      </w:pPr>
    </w:p>
    <w:p w14:paraId="2EAFA90D" w14:textId="087788DE"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The classification of the part is defined about the largest dimension, as follow: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969"/>
        <w:gridCol w:w="3828"/>
      </w:tblGrid>
      <w:tr w:rsidR="00FB17D5" w:rsidRPr="005D2485" w14:paraId="4F6E4D54" w14:textId="77777777" w:rsidTr="6A332239">
        <w:trPr>
          <w:trHeight w:val="20"/>
        </w:trPr>
        <w:tc>
          <w:tcPr>
            <w:tcW w:w="1809" w:type="dxa"/>
          </w:tcPr>
          <w:p w14:paraId="23F52F51"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Large part:</w:t>
            </w:r>
            <w:r w:rsidRPr="005D2485">
              <w:rPr>
                <w:rFonts w:ascii="Porsche Next TT" w:hAnsi="Porsche Next TT" w:cs="Porsche Next TT"/>
                <w:lang w:val="en-US"/>
              </w:rPr>
              <w:tab/>
            </w:r>
            <w:r w:rsidRPr="005D2485">
              <w:rPr>
                <w:rFonts w:ascii="Porsche Next TT" w:hAnsi="Porsche Next TT" w:cs="Porsche Next TT"/>
                <w:lang w:val="en-US"/>
              </w:rPr>
              <w:tab/>
            </w:r>
            <w:r w:rsidRPr="005D2485">
              <w:rPr>
                <w:rFonts w:ascii="Porsche Next TT" w:hAnsi="Porsche Next TT" w:cs="Porsche Next TT"/>
                <w:lang w:val="en-US"/>
              </w:rPr>
              <w:tab/>
            </w:r>
            <w:r w:rsidRPr="005D2485">
              <w:rPr>
                <w:rFonts w:ascii="Porsche Next TT" w:hAnsi="Porsche Next TT" w:cs="Porsche Next TT"/>
                <w:lang w:val="en-US"/>
              </w:rPr>
              <w:tab/>
            </w:r>
            <w:r w:rsidRPr="005D2485">
              <w:rPr>
                <w:rFonts w:ascii="Porsche Next TT" w:hAnsi="Porsche Next TT" w:cs="Porsche Next TT"/>
                <w:lang w:val="en-US"/>
              </w:rPr>
              <w:tab/>
            </w:r>
          </w:p>
        </w:tc>
        <w:tc>
          <w:tcPr>
            <w:tcW w:w="3969" w:type="dxa"/>
          </w:tcPr>
          <w:p w14:paraId="1024F6DE"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at least one dimension larger than</w:t>
            </w:r>
          </w:p>
        </w:tc>
        <w:tc>
          <w:tcPr>
            <w:tcW w:w="3828" w:type="dxa"/>
          </w:tcPr>
          <w:p w14:paraId="751F5E37" w14:textId="34BD9E90" w:rsidR="00FB17D5" w:rsidRPr="005D2485" w:rsidRDefault="005C3627">
            <w:pPr>
              <w:pStyle w:val="ListParagraph"/>
              <w:spacing w:line="240" w:lineRule="auto"/>
              <w:ind w:left="0"/>
              <w:rPr>
                <w:rFonts w:ascii="Porsche Next TT" w:hAnsi="Porsche Next TT" w:cs="Porsche Next TT"/>
                <w:lang w:val="en-US"/>
              </w:rPr>
            </w:pPr>
            <w:r w:rsidRPr="005D2485">
              <w:rPr>
                <w:rFonts w:ascii="Porsche Next TT" w:hAnsi="Porsche Next TT" w:cs="Porsche Next TT"/>
                <w:lang w:val="en-US"/>
              </w:rPr>
              <w:t>1300 mm (incl. packaging)</w:t>
            </w:r>
          </w:p>
        </w:tc>
      </w:tr>
      <w:tr w:rsidR="00FB17D5" w:rsidRPr="005D2485" w14:paraId="0A1B0B02" w14:textId="77777777" w:rsidTr="6A332239">
        <w:trPr>
          <w:trHeight w:val="20"/>
        </w:trPr>
        <w:tc>
          <w:tcPr>
            <w:tcW w:w="1809" w:type="dxa"/>
          </w:tcPr>
          <w:p w14:paraId="55997857"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Medium part 2:</w:t>
            </w:r>
            <w:r w:rsidRPr="005D2485">
              <w:rPr>
                <w:rFonts w:ascii="Porsche Next TT" w:hAnsi="Porsche Next TT" w:cs="Porsche Next TT"/>
                <w:lang w:val="en-US"/>
              </w:rPr>
              <w:tab/>
            </w:r>
          </w:p>
        </w:tc>
        <w:tc>
          <w:tcPr>
            <w:tcW w:w="3969" w:type="dxa"/>
          </w:tcPr>
          <w:p w14:paraId="7BAA7FDD"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at least one dimension larger than</w:t>
            </w:r>
          </w:p>
        </w:tc>
        <w:tc>
          <w:tcPr>
            <w:tcW w:w="3828" w:type="dxa"/>
          </w:tcPr>
          <w:p w14:paraId="56F82E74" w14:textId="77777777" w:rsidR="00FB17D5" w:rsidRPr="005D2485" w:rsidRDefault="005C3627">
            <w:pPr>
              <w:pStyle w:val="ListParagraph"/>
              <w:spacing w:line="240" w:lineRule="auto"/>
              <w:ind w:left="0"/>
              <w:rPr>
                <w:rFonts w:ascii="Porsche Next TT" w:hAnsi="Porsche Next TT" w:cs="Porsche Next TT"/>
                <w:lang w:val="en-US"/>
              </w:rPr>
            </w:pPr>
            <w:r w:rsidRPr="005D2485">
              <w:rPr>
                <w:rFonts w:ascii="Porsche Next TT" w:hAnsi="Porsche Next TT" w:cs="Porsche Next TT"/>
                <w:lang w:val="en-US"/>
              </w:rPr>
              <w:t>600 mm (incl. packaging)</w:t>
            </w:r>
          </w:p>
        </w:tc>
      </w:tr>
      <w:tr w:rsidR="00FB17D5" w:rsidRPr="005D2485" w14:paraId="2268D703" w14:textId="77777777" w:rsidTr="6A332239">
        <w:trPr>
          <w:trHeight w:val="20"/>
        </w:trPr>
        <w:tc>
          <w:tcPr>
            <w:tcW w:w="1809" w:type="dxa"/>
          </w:tcPr>
          <w:p w14:paraId="4A8210A9"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Medium part 1:</w:t>
            </w:r>
          </w:p>
        </w:tc>
        <w:tc>
          <w:tcPr>
            <w:tcW w:w="3969" w:type="dxa"/>
          </w:tcPr>
          <w:p w14:paraId="7AC6016D"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at least one dimension larger than</w:t>
            </w:r>
          </w:p>
        </w:tc>
        <w:tc>
          <w:tcPr>
            <w:tcW w:w="3828" w:type="dxa"/>
          </w:tcPr>
          <w:p w14:paraId="1931B13B" w14:textId="77777777" w:rsidR="00FB17D5" w:rsidRPr="005D2485" w:rsidRDefault="005C3627">
            <w:pPr>
              <w:pStyle w:val="ListParagraph"/>
              <w:spacing w:line="240" w:lineRule="auto"/>
              <w:ind w:left="0"/>
              <w:rPr>
                <w:rFonts w:ascii="Porsche Next TT" w:hAnsi="Porsche Next TT" w:cs="Porsche Next TT"/>
                <w:lang w:val="en-US"/>
              </w:rPr>
            </w:pPr>
            <w:r w:rsidRPr="005D2485">
              <w:rPr>
                <w:rFonts w:ascii="Porsche Next TT" w:hAnsi="Porsche Next TT" w:cs="Porsche Next TT"/>
                <w:lang w:val="en-US"/>
              </w:rPr>
              <w:t>250 mm (incl. packaging)</w:t>
            </w:r>
          </w:p>
        </w:tc>
      </w:tr>
      <w:tr w:rsidR="00FB17D5" w:rsidRPr="005D2485" w14:paraId="60E13A7E" w14:textId="77777777" w:rsidTr="6A332239">
        <w:trPr>
          <w:trHeight w:val="20"/>
        </w:trPr>
        <w:tc>
          <w:tcPr>
            <w:tcW w:w="1809" w:type="dxa"/>
          </w:tcPr>
          <w:p w14:paraId="2B0D58DF"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Small part:</w:t>
            </w:r>
            <w:r w:rsidRPr="005D2485">
              <w:rPr>
                <w:rFonts w:ascii="Porsche Next TT" w:hAnsi="Porsche Next TT" w:cs="Porsche Next TT"/>
                <w:lang w:val="en-US"/>
              </w:rPr>
              <w:tab/>
            </w:r>
            <w:r w:rsidRPr="005D2485">
              <w:rPr>
                <w:rFonts w:ascii="Porsche Next TT" w:hAnsi="Porsche Next TT" w:cs="Porsche Next TT"/>
                <w:lang w:val="en-US"/>
              </w:rPr>
              <w:tab/>
            </w:r>
          </w:p>
        </w:tc>
        <w:tc>
          <w:tcPr>
            <w:tcW w:w="3969" w:type="dxa"/>
          </w:tcPr>
          <w:p w14:paraId="3A172121"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all dimensions smaller than</w:t>
            </w:r>
            <w:r w:rsidRPr="005D2485">
              <w:rPr>
                <w:rFonts w:ascii="Porsche Next TT" w:hAnsi="Porsche Next TT" w:cs="Porsche Next TT"/>
                <w:lang w:val="en-US"/>
              </w:rPr>
              <w:tab/>
            </w:r>
            <w:r w:rsidRPr="005D2485">
              <w:rPr>
                <w:rFonts w:ascii="Porsche Next TT" w:hAnsi="Porsche Next TT" w:cs="Porsche Next TT"/>
                <w:lang w:val="en-US"/>
              </w:rPr>
              <w:tab/>
            </w:r>
            <w:r w:rsidRPr="005D2485">
              <w:rPr>
                <w:rFonts w:ascii="Porsche Next TT" w:hAnsi="Porsche Next TT" w:cs="Porsche Next TT"/>
                <w:lang w:val="en-US"/>
              </w:rPr>
              <w:tab/>
            </w:r>
            <w:r w:rsidRPr="005D2485">
              <w:rPr>
                <w:rFonts w:ascii="Porsche Next TT" w:hAnsi="Porsche Next TT" w:cs="Porsche Next TT"/>
                <w:lang w:val="en-US"/>
              </w:rPr>
              <w:tab/>
            </w:r>
          </w:p>
        </w:tc>
        <w:tc>
          <w:tcPr>
            <w:tcW w:w="3828" w:type="dxa"/>
          </w:tcPr>
          <w:p w14:paraId="245EB8B8" w14:textId="77777777" w:rsidR="00FB17D5" w:rsidRPr="005D2485" w:rsidRDefault="005C3627">
            <w:pPr>
              <w:pStyle w:val="ListParagraph"/>
              <w:spacing w:line="240" w:lineRule="auto"/>
              <w:ind w:left="0"/>
              <w:rPr>
                <w:rFonts w:ascii="Porsche Next TT" w:hAnsi="Porsche Next TT" w:cs="Porsche Next TT"/>
                <w:lang w:val="en-US"/>
              </w:rPr>
            </w:pPr>
            <w:r w:rsidRPr="005D2485">
              <w:rPr>
                <w:rFonts w:ascii="Porsche Next TT" w:hAnsi="Porsche Next TT" w:cs="Porsche Next TT"/>
                <w:lang w:val="en-US"/>
              </w:rPr>
              <w:t>250 mm (incl. packaging)</w:t>
            </w:r>
          </w:p>
        </w:tc>
      </w:tr>
    </w:tbl>
    <w:p w14:paraId="2B84269F" w14:textId="2C06163F" w:rsidR="00EC621D"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High fluctuation in the SKU development is not expected. The number of required bin </w:t>
      </w:r>
      <w:r w:rsidR="00A53C82" w:rsidRPr="005D2485">
        <w:rPr>
          <w:rFonts w:ascii="Porsche Next TT" w:hAnsi="Porsche Next TT" w:cs="Porsche Next TT"/>
          <w:lang w:val="en-US"/>
        </w:rPr>
        <w:t>locations</w:t>
      </w:r>
      <w:r w:rsidRPr="005D2485">
        <w:rPr>
          <w:rFonts w:ascii="Porsche Next TT" w:hAnsi="Porsche Next TT" w:cs="Porsche Next TT"/>
          <w:lang w:val="en-US"/>
        </w:rPr>
        <w:t xml:space="preserve"> is essential and is the base for warehouse space (Storage space only, no functional areas).</w:t>
      </w:r>
    </w:p>
    <w:p w14:paraId="47EEAF71" w14:textId="77777777" w:rsidR="00FB17D5" w:rsidRDefault="005C3627">
      <w:pPr>
        <w:pStyle w:val="Heading3"/>
        <w:rPr>
          <w:rFonts w:ascii="Porsche Next TT" w:eastAsia="宋体" w:hAnsi="Porsche Next TT" w:cs="Porsche Next TT"/>
          <w:lang w:val="en-US" w:eastAsia="zh-CN"/>
        </w:rPr>
      </w:pPr>
      <w:bookmarkStart w:id="252" w:name="_Toc467586517"/>
      <w:bookmarkStart w:id="253" w:name="_Toc9514666"/>
      <w:bookmarkStart w:id="254" w:name="_Toc196298509"/>
      <w:r w:rsidRPr="005D2485">
        <w:rPr>
          <w:rFonts w:ascii="Porsche Next TT" w:hAnsi="Porsche Next TT" w:cs="Porsche Next TT"/>
          <w:lang w:val="en-US"/>
        </w:rPr>
        <w:lastRenderedPageBreak/>
        <w:t xml:space="preserve">Porsche </w:t>
      </w:r>
      <w:r w:rsidR="00867C2A" w:rsidRPr="005D2485">
        <w:rPr>
          <w:rFonts w:ascii="Porsche Next TT" w:hAnsi="Porsche Next TT" w:cs="Porsche Next TT"/>
          <w:lang w:val="en-US"/>
        </w:rPr>
        <w:t>B</w:t>
      </w:r>
      <w:r w:rsidRPr="005D2485">
        <w:rPr>
          <w:rFonts w:ascii="Porsche Next TT" w:hAnsi="Porsche Next TT" w:cs="Porsche Next TT"/>
          <w:lang w:val="en-US"/>
        </w:rPr>
        <w:t xml:space="preserve">est </w:t>
      </w:r>
      <w:r w:rsidR="00867C2A" w:rsidRPr="005D2485">
        <w:rPr>
          <w:rFonts w:ascii="Porsche Next TT" w:hAnsi="Porsche Next TT" w:cs="Porsche Next TT"/>
          <w:lang w:val="en-US"/>
        </w:rPr>
        <w:t>P</w:t>
      </w:r>
      <w:r w:rsidRPr="005D2485">
        <w:rPr>
          <w:rFonts w:ascii="Porsche Next TT" w:hAnsi="Porsche Next TT" w:cs="Porsche Next TT"/>
          <w:lang w:val="en-US"/>
        </w:rPr>
        <w:t xml:space="preserve">ractice for </w:t>
      </w:r>
      <w:r w:rsidR="00867C2A" w:rsidRPr="005D2485">
        <w:rPr>
          <w:rFonts w:ascii="Porsche Next TT" w:hAnsi="Porsche Next TT" w:cs="Porsche Next TT"/>
          <w:lang w:val="en-US"/>
        </w:rPr>
        <w:t>W</w:t>
      </w:r>
      <w:r w:rsidRPr="005D2485">
        <w:rPr>
          <w:rFonts w:ascii="Porsche Next TT" w:hAnsi="Porsche Next TT" w:cs="Porsche Next TT"/>
          <w:lang w:val="en-US"/>
        </w:rPr>
        <w:t xml:space="preserve">arehouse </w:t>
      </w:r>
      <w:r w:rsidR="00867C2A" w:rsidRPr="005D2485">
        <w:rPr>
          <w:rFonts w:ascii="Porsche Next TT" w:hAnsi="Porsche Next TT" w:cs="Porsche Next TT"/>
          <w:lang w:val="en-US"/>
        </w:rPr>
        <w:t>E</w:t>
      </w:r>
      <w:r w:rsidRPr="005D2485">
        <w:rPr>
          <w:rFonts w:ascii="Porsche Next TT" w:hAnsi="Porsche Next TT" w:cs="Porsche Next TT"/>
          <w:lang w:val="en-US"/>
        </w:rPr>
        <w:t>quipment</w:t>
      </w:r>
      <w:bookmarkEnd w:id="252"/>
      <w:bookmarkEnd w:id="253"/>
      <w:bookmarkEnd w:id="254"/>
    </w:p>
    <w:p w14:paraId="11FC4D76" w14:textId="5444AD1C" w:rsidR="00EE33B2" w:rsidRDefault="002A0455" w:rsidP="00EE33B2">
      <w:pPr>
        <w:spacing w:line="240" w:lineRule="auto"/>
        <w:rPr>
          <w:rFonts w:ascii="Porsche Next TT" w:eastAsia="宋体" w:hAnsi="Porsche Next TT" w:cs="Porsche Next TT"/>
          <w:lang w:val="en-US" w:eastAsia="zh-CN"/>
        </w:rPr>
      </w:pPr>
      <w:r>
        <w:rPr>
          <w:rFonts w:ascii="Porsche Next TT" w:eastAsia="宋体" w:hAnsi="Porsche Next TT" w:cs="Porsche Next TT" w:hint="eastAsia"/>
          <w:lang w:val="en-US" w:eastAsia="zh-CN"/>
        </w:rPr>
        <w:t>T</w:t>
      </w:r>
      <w:r w:rsidR="00EE33B2" w:rsidRPr="00B8488A">
        <w:rPr>
          <w:rFonts w:ascii="Porsche Next TT" w:eastAsia="宋体" w:hAnsi="Porsche Next TT" w:cs="Porsche Next TT" w:hint="eastAsia"/>
          <w:lang w:val="en-US" w:eastAsia="zh-CN"/>
        </w:rPr>
        <w:t xml:space="preserve">he </w:t>
      </w:r>
      <w:r w:rsidR="00DB560F" w:rsidRPr="00B8488A">
        <w:rPr>
          <w:rFonts w:ascii="Porsche Next TT" w:eastAsia="宋体" w:hAnsi="Porsche Next TT" w:cs="Porsche Next TT" w:hint="eastAsia"/>
          <w:lang w:val="en-US" w:eastAsia="zh-CN"/>
        </w:rPr>
        <w:t xml:space="preserve">service </w:t>
      </w:r>
      <w:r w:rsidR="00DB560F" w:rsidRPr="00B8488A">
        <w:rPr>
          <w:rFonts w:ascii="Porsche Next TT" w:eastAsia="宋体" w:hAnsi="Porsche Next TT" w:cs="Porsche Next TT"/>
          <w:lang w:val="en-US" w:eastAsia="zh-CN"/>
        </w:rPr>
        <w:t>provider</w:t>
      </w:r>
      <w:r w:rsidR="00DB560F" w:rsidRPr="00B8488A">
        <w:rPr>
          <w:rFonts w:ascii="Porsche Next TT" w:eastAsia="宋体" w:hAnsi="Porsche Next TT" w:cs="Porsche Next TT" w:hint="eastAsia"/>
          <w:lang w:val="en-US" w:eastAsia="zh-CN"/>
        </w:rPr>
        <w:t xml:space="preserve"> will be </w:t>
      </w:r>
      <w:r w:rsidR="00B60EB0" w:rsidRPr="00B8488A">
        <w:rPr>
          <w:rFonts w:ascii="Porsche Next TT" w:eastAsia="宋体" w:hAnsi="Porsche Next TT" w:cs="Porsche Next TT" w:hint="eastAsia"/>
          <w:lang w:val="en-US" w:eastAsia="zh-CN"/>
        </w:rPr>
        <w:t xml:space="preserve">responsible </w:t>
      </w:r>
      <w:r>
        <w:rPr>
          <w:rFonts w:ascii="Porsche Next TT" w:eastAsia="宋体" w:hAnsi="Porsche Next TT" w:cs="Porsche Next TT" w:hint="eastAsia"/>
          <w:lang w:val="en-US" w:eastAsia="zh-CN"/>
        </w:rPr>
        <w:t>to provide sufficient MHE to fulfill daily operation(incl. all the services which has been described in the &lt;</w:t>
      </w:r>
      <w:r w:rsidR="00D51B1D" w:rsidRPr="00D51B1D">
        <w:rPr>
          <w:rFonts w:ascii="Porsche Next TT" w:eastAsia="宋体" w:hAnsi="Porsche Next TT" w:cs="Porsche Next TT"/>
          <w:lang w:val="en-US" w:eastAsia="zh-CN"/>
        </w:rPr>
        <w:t xml:space="preserve">Appendix </w:t>
      </w:r>
      <w:r w:rsidR="0009283B">
        <w:rPr>
          <w:rFonts w:ascii="Porsche Next TT" w:eastAsia="宋体" w:hAnsi="Porsche Next TT" w:cs="Porsche Next TT" w:hint="eastAsia"/>
          <w:lang w:val="en-US" w:eastAsia="zh-CN"/>
        </w:rPr>
        <w:t>4</w:t>
      </w:r>
      <w:r w:rsidR="00D51B1D" w:rsidRPr="00D51B1D">
        <w:rPr>
          <w:rFonts w:ascii="Porsche Next TT" w:eastAsia="宋体" w:hAnsi="Porsche Next TT" w:cs="Porsche Next TT"/>
          <w:lang w:val="en-US" w:eastAsia="zh-CN"/>
        </w:rPr>
        <w:t>_Warehouse scope of service</w:t>
      </w:r>
      <w:r>
        <w:rPr>
          <w:rFonts w:ascii="Porsche Next TT" w:eastAsia="宋体" w:hAnsi="Porsche Next TT" w:cs="Porsche Next TT" w:hint="eastAsia"/>
          <w:lang w:val="en-US" w:eastAsia="zh-CN"/>
        </w:rPr>
        <w:t>&gt;)</w:t>
      </w:r>
      <w:r>
        <w:rPr>
          <w:rFonts w:ascii="Porsche Next TT" w:eastAsia="宋体" w:hAnsi="Porsche Next TT" w:cs="Porsche Next TT"/>
          <w:lang w:val="en-US" w:eastAsia="zh-CN"/>
        </w:rPr>
        <w:t>volume</w:t>
      </w:r>
      <w:r>
        <w:rPr>
          <w:rFonts w:ascii="Porsche Next TT" w:eastAsia="宋体" w:hAnsi="Porsche Next TT" w:cs="Porsche Next TT" w:hint="eastAsia"/>
          <w:lang w:val="en-US" w:eastAsia="zh-CN"/>
        </w:rPr>
        <w:t xml:space="preserve"> within the target the time, also be responsible for the</w:t>
      </w:r>
      <w:r w:rsidR="00D51B1D">
        <w:rPr>
          <w:rFonts w:ascii="Porsche Next TT" w:eastAsia="宋体" w:hAnsi="Porsche Next TT" w:cs="Porsche Next TT" w:hint="eastAsia"/>
          <w:lang w:val="en-US" w:eastAsia="zh-CN"/>
        </w:rPr>
        <w:t xml:space="preserve"> equipment</w:t>
      </w:r>
      <w:r w:rsidR="00DB560F" w:rsidRPr="00B8488A">
        <w:rPr>
          <w:rFonts w:ascii="Porsche Next TT" w:eastAsia="宋体" w:hAnsi="Porsche Next TT" w:cs="Porsche Next TT" w:hint="eastAsia"/>
          <w:lang w:val="en-US" w:eastAsia="zh-CN"/>
        </w:rPr>
        <w:t xml:space="preserve"> </w:t>
      </w:r>
      <w:r w:rsidR="00EE33B2" w:rsidRPr="00B8488A">
        <w:rPr>
          <w:rFonts w:ascii="Porsche Next TT" w:eastAsia="宋体" w:hAnsi="Porsche Next TT" w:cs="Porsche Next TT"/>
          <w:lang w:val="en-US" w:eastAsia="zh-CN"/>
        </w:rPr>
        <w:t>maintenance</w:t>
      </w:r>
      <w:r w:rsidR="00EE33B2" w:rsidRPr="00B8488A">
        <w:rPr>
          <w:rFonts w:ascii="Porsche Next TT" w:eastAsia="宋体" w:hAnsi="Porsche Next TT" w:cs="Porsche Next TT" w:hint="eastAsia"/>
          <w:lang w:val="en-US" w:eastAsia="zh-CN"/>
        </w:rPr>
        <w:t xml:space="preserve">. </w:t>
      </w:r>
      <w:r>
        <w:rPr>
          <w:rFonts w:ascii="Porsche Next TT" w:eastAsia="宋体" w:hAnsi="Porsche Next TT" w:cs="Porsche Next TT" w:hint="eastAsia"/>
          <w:lang w:val="en-US" w:eastAsia="zh-CN"/>
        </w:rPr>
        <w:t xml:space="preserve">And please </w:t>
      </w:r>
      <w:r w:rsidR="00B60EB0" w:rsidRPr="00B8488A">
        <w:rPr>
          <w:rFonts w:ascii="Porsche Next TT" w:eastAsia="宋体" w:hAnsi="Porsche Next TT" w:cs="Porsche Next TT" w:hint="eastAsia"/>
          <w:lang w:val="en-US" w:eastAsia="zh-CN"/>
        </w:rPr>
        <w:t>incorporate the</w:t>
      </w:r>
      <w:r>
        <w:rPr>
          <w:rFonts w:ascii="Porsche Next TT" w:eastAsia="宋体" w:hAnsi="Porsche Next TT" w:cs="Porsche Next TT" w:hint="eastAsia"/>
          <w:lang w:val="en-US" w:eastAsia="zh-CN"/>
        </w:rPr>
        <w:t xml:space="preserve"> relevant</w:t>
      </w:r>
      <w:r w:rsidR="00B60EB0" w:rsidRPr="00B8488A">
        <w:rPr>
          <w:rFonts w:ascii="Porsche Next TT" w:eastAsia="宋体" w:hAnsi="Porsche Next TT" w:cs="Porsche Next TT" w:hint="eastAsia"/>
          <w:lang w:val="en-US" w:eastAsia="zh-CN"/>
        </w:rPr>
        <w:t xml:space="preserve"> cost into operation cost.</w:t>
      </w:r>
    </w:p>
    <w:p w14:paraId="78DC27DA" w14:textId="2E016D00" w:rsidR="00B845F5" w:rsidRDefault="00B845F5" w:rsidP="00EE33B2">
      <w:pPr>
        <w:spacing w:line="240" w:lineRule="auto"/>
        <w:rPr>
          <w:rFonts w:ascii="Porsche Next TT" w:eastAsia="宋体" w:hAnsi="Porsche Next TT" w:cs="Porsche Next TT"/>
          <w:lang w:val="en-US" w:eastAsia="zh-CN"/>
        </w:rPr>
      </w:pPr>
      <w:r>
        <w:rPr>
          <w:rFonts w:ascii="Porsche Next TT" w:eastAsia="宋体" w:hAnsi="Porsche Next TT" w:cs="Porsche Next TT" w:hint="eastAsia"/>
          <w:lang w:val="en-US" w:eastAsia="zh-CN"/>
        </w:rPr>
        <w:t xml:space="preserve">PCN has 5 existing pallet </w:t>
      </w:r>
      <w:r w:rsidR="001A1379">
        <w:rPr>
          <w:rFonts w:ascii="Porsche Next TT" w:eastAsia="宋体" w:hAnsi="Porsche Next TT" w:cs="Porsche Next TT" w:hint="eastAsia"/>
          <w:lang w:val="en-US" w:eastAsia="zh-CN"/>
        </w:rPr>
        <w:t>mover</w:t>
      </w:r>
      <w:r w:rsidR="007924C9">
        <w:rPr>
          <w:rFonts w:ascii="Porsche Next TT" w:eastAsia="宋体" w:hAnsi="Porsche Next TT" w:cs="Porsche Next TT" w:hint="eastAsia"/>
          <w:lang w:val="en-US" w:eastAsia="zh-CN"/>
        </w:rPr>
        <w:t>(pls. see below list)</w:t>
      </w:r>
      <w:r>
        <w:rPr>
          <w:rFonts w:ascii="Porsche Next TT" w:eastAsia="宋体" w:hAnsi="Porsche Next TT" w:cs="Porsche Next TT" w:hint="eastAsia"/>
          <w:lang w:val="en-US" w:eastAsia="zh-CN"/>
        </w:rPr>
        <w:t xml:space="preserve"> in the past years, </w:t>
      </w:r>
      <w:r w:rsidR="00B95878">
        <w:rPr>
          <w:rFonts w:ascii="Porsche Next TT" w:eastAsia="宋体" w:hAnsi="Porsche Next TT" w:cs="Porsche Next TT" w:hint="eastAsia"/>
          <w:lang w:val="en-US" w:eastAsia="zh-CN"/>
        </w:rPr>
        <w:t xml:space="preserve">if the supplier </w:t>
      </w:r>
      <w:r w:rsidR="00A00DBF">
        <w:rPr>
          <w:rFonts w:ascii="Porsche Next TT" w:eastAsia="宋体" w:hAnsi="Porsche Next TT" w:cs="Porsche Next TT" w:hint="eastAsia"/>
          <w:lang w:val="en-US" w:eastAsia="zh-CN"/>
        </w:rPr>
        <w:t xml:space="preserve">would </w:t>
      </w:r>
      <w:r w:rsidR="00A00DBF">
        <w:rPr>
          <w:rFonts w:ascii="Porsche Next TT" w:eastAsia="宋体" w:hAnsi="Porsche Next TT" w:cs="Porsche Next TT"/>
          <w:lang w:val="en-US" w:eastAsia="zh-CN"/>
        </w:rPr>
        <w:t>like</w:t>
      </w:r>
      <w:r w:rsidR="00A00DBF">
        <w:rPr>
          <w:rFonts w:ascii="Porsche Next TT" w:eastAsia="宋体" w:hAnsi="Porsche Next TT" w:cs="Porsche Next TT" w:hint="eastAsia"/>
          <w:lang w:val="en-US" w:eastAsia="zh-CN"/>
        </w:rPr>
        <w:t xml:space="preserve"> to utilize </w:t>
      </w:r>
      <w:r w:rsidR="006A2E4E">
        <w:rPr>
          <w:rFonts w:ascii="Porsche Next TT" w:eastAsia="宋体" w:hAnsi="Porsche Next TT" w:cs="Porsche Next TT" w:hint="eastAsia"/>
          <w:lang w:val="en-US" w:eastAsia="zh-CN"/>
        </w:rPr>
        <w:t xml:space="preserve">them, the supplier shall be responsible for </w:t>
      </w:r>
      <w:r w:rsidR="00E815BE">
        <w:rPr>
          <w:rFonts w:ascii="Porsche Next TT" w:eastAsia="宋体" w:hAnsi="Porsche Next TT" w:cs="Porsche Next TT" w:hint="eastAsia"/>
          <w:lang w:val="en-US" w:eastAsia="zh-CN"/>
        </w:rPr>
        <w:t>compliance</w:t>
      </w:r>
      <w:r w:rsidR="00240577">
        <w:rPr>
          <w:rFonts w:ascii="Porsche Next TT" w:eastAsia="宋体" w:hAnsi="Porsche Next TT" w:cs="Porsche Next TT" w:hint="eastAsia"/>
          <w:lang w:val="en-US" w:eastAsia="zh-CN"/>
        </w:rPr>
        <w:t xml:space="preserve"> requirements, as well as</w:t>
      </w:r>
      <w:r w:rsidR="00E815BE">
        <w:rPr>
          <w:rFonts w:ascii="Porsche Next TT" w:eastAsia="宋体" w:hAnsi="Porsche Next TT" w:cs="Porsche Next TT" w:hint="eastAsia"/>
          <w:lang w:val="en-US" w:eastAsia="zh-CN"/>
        </w:rPr>
        <w:t xml:space="preserve"> </w:t>
      </w:r>
      <w:r w:rsidR="006A2E4E">
        <w:rPr>
          <w:rFonts w:ascii="Porsche Next TT" w:eastAsia="宋体" w:hAnsi="Porsche Next TT" w:cs="Porsche Next TT" w:hint="eastAsia"/>
          <w:lang w:val="en-US" w:eastAsia="zh-CN"/>
        </w:rPr>
        <w:t xml:space="preserve">maintenance at its own cost, </w:t>
      </w:r>
    </w:p>
    <w:p w14:paraId="3F01C258" w14:textId="2D7526DA" w:rsidR="00EF2FD7" w:rsidRDefault="00A91B73" w:rsidP="00EF2FD7">
      <w:pPr>
        <w:rPr>
          <w:rFonts w:ascii="Porsche Next TT" w:eastAsia="宋体" w:hAnsi="Porsche Next TT" w:cs="Porsche Next TT"/>
          <w:lang w:val="en-GB" w:eastAsia="zh-CN"/>
        </w:rPr>
      </w:pPr>
      <w:r w:rsidRPr="00B8488A">
        <w:rPr>
          <w:rFonts w:ascii="Porsche Next TT" w:eastAsia="宋体" w:hAnsi="Porsche Next TT" w:cs="Porsche Next TT"/>
          <w:lang w:val="en-GB" w:eastAsia="zh-CN"/>
        </w:rPr>
        <w:t xml:space="preserve">The service provider </w:t>
      </w:r>
      <w:r w:rsidR="00996B34" w:rsidRPr="00B8488A">
        <w:rPr>
          <w:rFonts w:ascii="Porsche Next TT" w:eastAsia="宋体" w:hAnsi="Porsche Next TT" w:cs="Porsche Next TT" w:hint="eastAsia"/>
          <w:lang w:val="en-GB" w:eastAsia="zh-CN"/>
        </w:rPr>
        <w:t>shall</w:t>
      </w:r>
      <w:r w:rsidRPr="00B8488A">
        <w:rPr>
          <w:rFonts w:ascii="Porsche Next TT" w:eastAsia="宋体" w:hAnsi="Porsche Next TT" w:cs="Porsche Next TT"/>
          <w:lang w:val="en-GB" w:eastAsia="zh-CN"/>
        </w:rPr>
        <w:t xml:space="preserve"> </w:t>
      </w:r>
      <w:r w:rsidR="007924C9">
        <w:rPr>
          <w:rFonts w:ascii="Porsche Next TT" w:eastAsia="宋体" w:hAnsi="Porsche Next TT" w:cs="Porsche Next TT" w:hint="eastAsia"/>
          <w:lang w:val="en-GB" w:eastAsia="zh-CN"/>
        </w:rPr>
        <w:t xml:space="preserve">be </w:t>
      </w:r>
      <w:r w:rsidRPr="00B8488A">
        <w:rPr>
          <w:rFonts w:ascii="Porsche Next TT" w:eastAsia="宋体" w:hAnsi="Porsche Next TT" w:cs="Porsche Next TT"/>
          <w:lang w:val="en-GB" w:eastAsia="zh-CN"/>
        </w:rPr>
        <w:t xml:space="preserve">responsible for </w:t>
      </w:r>
      <w:r w:rsidR="007924C9">
        <w:rPr>
          <w:rFonts w:ascii="Porsche Next TT" w:eastAsia="宋体" w:hAnsi="Porsche Next TT" w:cs="Porsche Next TT" w:hint="eastAsia"/>
          <w:lang w:val="en-GB" w:eastAsia="zh-CN"/>
        </w:rPr>
        <w:t xml:space="preserve">current racking </w:t>
      </w:r>
      <w:r w:rsidR="007924C9">
        <w:rPr>
          <w:rFonts w:ascii="Porsche Next TT" w:eastAsia="宋体" w:hAnsi="Porsche Next TT" w:cs="Porsche Next TT"/>
          <w:lang w:val="en-GB" w:eastAsia="zh-CN"/>
        </w:rPr>
        <w:t>maintenance</w:t>
      </w:r>
      <w:r w:rsidR="007924C9">
        <w:rPr>
          <w:rFonts w:ascii="Porsche Next TT" w:eastAsia="宋体" w:hAnsi="Porsche Next TT" w:cs="Porsche Next TT" w:hint="eastAsia"/>
          <w:lang w:val="en-GB" w:eastAsia="zh-CN"/>
        </w:rPr>
        <w:t>, rep</w:t>
      </w:r>
      <w:r w:rsidR="006D1447">
        <w:rPr>
          <w:rFonts w:ascii="Porsche Next TT" w:eastAsia="宋体" w:hAnsi="Porsche Next TT" w:cs="Porsche Next TT" w:hint="eastAsia"/>
          <w:lang w:val="en-GB" w:eastAsia="zh-CN"/>
        </w:rPr>
        <w:t xml:space="preserve">air if damage, </w:t>
      </w:r>
      <w:r w:rsidRPr="00B8488A">
        <w:rPr>
          <w:rFonts w:ascii="Porsche Next TT" w:eastAsia="宋体" w:hAnsi="Porsche Next TT" w:cs="Porsche Next TT"/>
          <w:lang w:val="en-GB" w:eastAsia="zh-CN"/>
        </w:rPr>
        <w:t>the new rack</w:t>
      </w:r>
      <w:r w:rsidR="00B60EB0" w:rsidRPr="00B8488A">
        <w:rPr>
          <w:rFonts w:ascii="Porsche Next TT" w:eastAsia="宋体" w:hAnsi="Porsche Next TT" w:cs="Porsche Next TT" w:hint="eastAsia"/>
          <w:lang w:val="en-GB" w:eastAsia="zh-CN"/>
        </w:rPr>
        <w:t>s installation according to your proposal</w:t>
      </w:r>
      <w:r w:rsidRPr="00B8488A">
        <w:rPr>
          <w:rFonts w:ascii="Porsche Next TT" w:eastAsia="宋体" w:hAnsi="Porsche Next TT" w:cs="Porsche Next TT"/>
          <w:lang w:val="en-GB" w:eastAsia="zh-CN"/>
        </w:rPr>
        <w:t>.</w:t>
      </w:r>
      <w:r w:rsidR="006A59EE" w:rsidRPr="00B8488A">
        <w:rPr>
          <w:rFonts w:ascii="Porsche Next TT" w:eastAsia="宋体" w:hAnsi="Porsche Next TT" w:cs="Porsche Next TT" w:hint="eastAsia"/>
          <w:lang w:val="en-GB" w:eastAsia="zh-CN"/>
        </w:rPr>
        <w:t xml:space="preserve"> </w:t>
      </w:r>
      <w:r w:rsidR="00EF2FD7" w:rsidRPr="00B8488A">
        <w:rPr>
          <w:rFonts w:ascii="Porsche Next TT" w:eastAsia="宋体" w:hAnsi="Porsche Next TT" w:cs="Porsche Next TT"/>
          <w:lang w:val="en-GB" w:eastAsia="zh-CN"/>
        </w:rPr>
        <w:t>And the one-time investment of new rack</w:t>
      </w:r>
      <w:r w:rsidR="00996B34" w:rsidRPr="00B8488A">
        <w:rPr>
          <w:rFonts w:ascii="Porsche Next TT" w:eastAsia="宋体" w:hAnsi="Porsche Next TT" w:cs="Porsche Next TT" w:hint="eastAsia"/>
          <w:lang w:val="en-GB" w:eastAsia="zh-CN"/>
        </w:rPr>
        <w:t>s</w:t>
      </w:r>
      <w:r w:rsidR="00EF2FD7" w:rsidRPr="00B8488A">
        <w:rPr>
          <w:rFonts w:ascii="Porsche Next TT" w:eastAsia="宋体" w:hAnsi="Porsche Next TT" w:cs="Porsche Next TT"/>
          <w:lang w:val="en-GB" w:eastAsia="zh-CN"/>
        </w:rPr>
        <w:t xml:space="preserve"> </w:t>
      </w:r>
      <w:r w:rsidR="00996B34" w:rsidRPr="00B8488A">
        <w:rPr>
          <w:rFonts w:ascii="Porsche Next TT" w:eastAsia="宋体" w:hAnsi="Porsche Next TT" w:cs="Porsche Next TT" w:hint="eastAsia"/>
          <w:lang w:val="en-GB" w:eastAsia="zh-CN"/>
        </w:rPr>
        <w:t>shall be</w:t>
      </w:r>
      <w:r w:rsidR="00EF2FD7" w:rsidRPr="00B8488A">
        <w:rPr>
          <w:rFonts w:ascii="Porsche Next TT" w:eastAsia="宋体" w:hAnsi="Porsche Next TT" w:cs="Porsche Next TT"/>
          <w:lang w:val="en-GB" w:eastAsia="zh-CN"/>
        </w:rPr>
        <w:t xml:space="preserve"> charge</w:t>
      </w:r>
      <w:r w:rsidR="00996B34" w:rsidRPr="00B8488A">
        <w:rPr>
          <w:rFonts w:ascii="Porsche Next TT" w:eastAsia="宋体" w:hAnsi="Porsche Next TT" w:cs="Porsche Next TT" w:hint="eastAsia"/>
          <w:lang w:val="en-GB" w:eastAsia="zh-CN"/>
        </w:rPr>
        <w:t>d</w:t>
      </w:r>
      <w:r w:rsidR="00EF2FD7" w:rsidRPr="00B8488A">
        <w:rPr>
          <w:rFonts w:ascii="Porsche Next TT" w:eastAsia="宋体" w:hAnsi="Porsche Next TT" w:cs="Porsche Next TT"/>
          <w:lang w:val="en-GB" w:eastAsia="zh-CN"/>
        </w:rPr>
        <w:t xml:space="preserve"> </w:t>
      </w:r>
      <w:r w:rsidR="00996B34" w:rsidRPr="00B8488A">
        <w:rPr>
          <w:rFonts w:ascii="Porsche Next TT" w:eastAsia="宋体" w:hAnsi="Porsche Next TT" w:cs="Porsche Next TT" w:hint="eastAsia"/>
          <w:lang w:val="en-GB" w:eastAsia="zh-CN"/>
        </w:rPr>
        <w:t xml:space="preserve">to </w:t>
      </w:r>
      <w:r w:rsidR="00EF2FD7" w:rsidRPr="00B8488A">
        <w:rPr>
          <w:rFonts w:ascii="Porsche Next TT" w:eastAsia="宋体" w:hAnsi="Porsche Next TT" w:cs="Porsche Next TT"/>
          <w:lang w:val="en-GB" w:eastAsia="zh-CN"/>
        </w:rPr>
        <w:t>PCN according</w:t>
      </w:r>
      <w:r w:rsidR="00EF2FD7" w:rsidRPr="00B8488A">
        <w:rPr>
          <w:rFonts w:ascii="Porsche Next TT" w:eastAsia="宋体" w:hAnsi="Porsche Next TT" w:cs="Porsche Next TT" w:hint="eastAsia"/>
          <w:lang w:val="en-GB" w:eastAsia="zh-CN"/>
        </w:rPr>
        <w:t xml:space="preserve"> to</w:t>
      </w:r>
      <w:r w:rsidR="006A59EE" w:rsidRPr="00B8488A">
        <w:rPr>
          <w:rFonts w:ascii="Porsche Next TT" w:eastAsia="宋体" w:hAnsi="Porsche Next TT" w:cs="Porsche Next TT" w:hint="eastAsia"/>
          <w:lang w:val="en-GB" w:eastAsia="zh-CN"/>
        </w:rPr>
        <w:t xml:space="preserve"> </w:t>
      </w:r>
      <w:r w:rsidR="00EF2FD7" w:rsidRPr="00B8488A">
        <w:rPr>
          <w:rFonts w:ascii="Porsche Next TT" w:eastAsia="宋体" w:hAnsi="Porsche Next TT" w:cs="Porsche Next TT"/>
          <w:lang w:val="en-GB" w:eastAsia="zh-CN"/>
        </w:rPr>
        <w:t>the rack depreciation scheme (</w:t>
      </w:r>
      <w:r w:rsidR="00C23841" w:rsidRPr="00B8488A">
        <w:rPr>
          <w:rFonts w:ascii="Porsche Next TT" w:eastAsia="宋体" w:hAnsi="Porsche Next TT" w:cs="Porsche Next TT" w:hint="eastAsia"/>
          <w:lang w:val="en-GB" w:eastAsia="zh-CN"/>
        </w:rPr>
        <w:t>5</w:t>
      </w:r>
      <w:r w:rsidR="00C23841" w:rsidRPr="00B8488A">
        <w:rPr>
          <w:rFonts w:ascii="Porsche Next TT" w:eastAsia="宋体" w:hAnsi="Porsche Next TT" w:cs="Porsche Next TT"/>
          <w:lang w:val="en-GB" w:eastAsia="zh-CN"/>
        </w:rPr>
        <w:t xml:space="preserve"> </w:t>
      </w:r>
      <w:r w:rsidR="00EF2FD7" w:rsidRPr="00B8488A">
        <w:rPr>
          <w:rFonts w:ascii="Porsche Next TT" w:eastAsia="宋体" w:hAnsi="Porsche Next TT" w:cs="Porsche Next TT"/>
          <w:lang w:val="en-GB" w:eastAsia="zh-CN"/>
        </w:rPr>
        <w:t>years).</w:t>
      </w:r>
    </w:p>
    <w:p w14:paraId="4C63103E" w14:textId="34E8DC96" w:rsidR="00CE44D6" w:rsidRPr="00B8488A" w:rsidRDefault="00CE44D6" w:rsidP="00EF2FD7">
      <w:pPr>
        <w:rPr>
          <w:rFonts w:ascii="Porsche Next TT" w:eastAsia="宋体" w:hAnsi="Porsche Next TT" w:cs="Porsche Next TT"/>
          <w:lang w:val="en-GB" w:eastAsia="zh-CN"/>
        </w:rPr>
      </w:pPr>
      <w:r>
        <w:rPr>
          <w:rFonts w:ascii="Porsche Next TT" w:eastAsia="宋体" w:hAnsi="Porsche Next TT" w:cs="Porsche Next TT" w:hint="eastAsia"/>
          <w:lang w:val="en-GB" w:eastAsia="zh-CN"/>
        </w:rPr>
        <w:t xml:space="preserve">Porsche China </w:t>
      </w:r>
      <w:r w:rsidR="00CB52AE">
        <w:rPr>
          <w:rFonts w:ascii="Porsche Next TT" w:eastAsia="宋体" w:hAnsi="Porsche Next TT" w:cs="Porsche Next TT" w:hint="eastAsia"/>
          <w:lang w:val="en-GB" w:eastAsia="zh-CN"/>
        </w:rPr>
        <w:t xml:space="preserve">is expecting </w:t>
      </w:r>
      <w:r w:rsidR="006A6224">
        <w:rPr>
          <w:rFonts w:ascii="Porsche Next TT" w:eastAsia="宋体" w:hAnsi="Porsche Next TT" w:cs="Porsche Next TT" w:hint="eastAsia"/>
          <w:lang w:val="en-GB" w:eastAsia="zh-CN"/>
        </w:rPr>
        <w:t>optimization for current storage in order to gain most utilization of</w:t>
      </w:r>
      <w:r w:rsidR="0040509B">
        <w:rPr>
          <w:rFonts w:ascii="Porsche Next TT" w:eastAsia="宋体" w:hAnsi="Porsche Next TT" w:cs="Porsche Next TT" w:hint="eastAsia"/>
          <w:lang w:val="en-GB" w:eastAsia="zh-CN"/>
        </w:rPr>
        <w:t xml:space="preserve"> space. </w:t>
      </w:r>
      <w:r w:rsidR="0040509B">
        <w:rPr>
          <w:rFonts w:ascii="Porsche Next TT" w:eastAsia="宋体" w:hAnsi="Porsche Next TT" w:cs="Porsche Next TT"/>
          <w:lang w:val="en-GB" w:eastAsia="zh-CN"/>
        </w:rPr>
        <w:t>T</w:t>
      </w:r>
      <w:r w:rsidR="0040509B">
        <w:rPr>
          <w:rFonts w:ascii="Porsche Next TT" w:eastAsia="宋体" w:hAnsi="Porsche Next TT" w:cs="Porsche Next TT" w:hint="eastAsia"/>
          <w:lang w:val="en-GB" w:eastAsia="zh-CN"/>
        </w:rPr>
        <w:t>he supplier shall make proposal</w:t>
      </w:r>
      <w:r w:rsidR="00C2489E">
        <w:rPr>
          <w:rFonts w:ascii="Porsche Next TT" w:eastAsia="宋体" w:hAnsi="Porsche Next TT" w:cs="Porsche Next TT" w:hint="eastAsia"/>
          <w:lang w:val="en-GB" w:eastAsia="zh-CN"/>
        </w:rPr>
        <w:t>s</w:t>
      </w:r>
      <w:r w:rsidR="00743D65">
        <w:rPr>
          <w:rFonts w:ascii="Porsche Next TT" w:eastAsia="宋体" w:hAnsi="Porsche Next TT" w:cs="Porsche Next TT" w:hint="eastAsia"/>
          <w:lang w:val="en-GB" w:eastAsia="zh-CN"/>
        </w:rPr>
        <w:t xml:space="preserve"> and provide the quotation for the </w:t>
      </w:r>
      <w:r w:rsidR="00F03ABF">
        <w:rPr>
          <w:rFonts w:ascii="Porsche Next TT" w:eastAsia="宋体" w:hAnsi="Porsche Next TT" w:cs="Porsche Next TT" w:hint="eastAsia"/>
          <w:lang w:val="en-GB" w:eastAsia="zh-CN"/>
        </w:rPr>
        <w:t xml:space="preserve">ideas. </w:t>
      </w:r>
      <w:r w:rsidR="00F03ABF">
        <w:rPr>
          <w:rFonts w:ascii="Porsche Next TT" w:eastAsia="宋体" w:hAnsi="Porsche Next TT" w:cs="Porsche Next TT"/>
          <w:lang w:val="en-GB" w:eastAsia="zh-CN"/>
        </w:rPr>
        <w:t>T</w:t>
      </w:r>
      <w:r w:rsidR="00F03ABF">
        <w:rPr>
          <w:rFonts w:ascii="Porsche Next TT" w:eastAsia="宋体" w:hAnsi="Porsche Next TT" w:cs="Porsche Next TT" w:hint="eastAsia"/>
          <w:lang w:val="en-GB" w:eastAsia="zh-CN"/>
        </w:rPr>
        <w:t xml:space="preserve">he optimization proposal is not limited to the </w:t>
      </w:r>
      <w:r w:rsidR="00893000">
        <w:rPr>
          <w:rFonts w:ascii="Porsche Next TT" w:eastAsia="宋体" w:hAnsi="Porsche Next TT" w:cs="Porsche Next TT" w:hint="eastAsia"/>
          <w:lang w:val="en-GB" w:eastAsia="zh-CN"/>
        </w:rPr>
        <w:t>racking renovation, but also current parts packaging could be considered</w:t>
      </w:r>
    </w:p>
    <w:p w14:paraId="1FE02A4E" w14:textId="1BAD8159" w:rsidR="00A6534D" w:rsidRPr="007E0EB4" w:rsidRDefault="005C3627" w:rsidP="007E0EB4">
      <w:pPr>
        <w:pStyle w:val="Heading4"/>
        <w:rPr>
          <w:rFonts w:ascii="Porsche Next TT" w:hAnsi="Porsche Next TT" w:cs="Porsche Next TT"/>
        </w:rPr>
      </w:pPr>
      <w:r w:rsidRPr="005D2485">
        <w:rPr>
          <w:rFonts w:ascii="Porsche Next TT" w:hAnsi="Porsche Next TT" w:cs="Porsche Next TT"/>
        </w:rPr>
        <w:t>Racking</w:t>
      </w:r>
    </w:p>
    <w:tbl>
      <w:tblPr>
        <w:tblW w:w="10423" w:type="dxa"/>
        <w:tblInd w:w="2" w:type="dxa"/>
        <w:tblCellMar>
          <w:left w:w="0" w:type="dxa"/>
          <w:right w:w="0" w:type="dxa"/>
        </w:tblCellMar>
        <w:tblLook w:val="04A0" w:firstRow="1" w:lastRow="0" w:firstColumn="1" w:lastColumn="0" w:noHBand="0" w:noVBand="1"/>
      </w:tblPr>
      <w:tblGrid>
        <w:gridCol w:w="1434"/>
        <w:gridCol w:w="1974"/>
        <w:gridCol w:w="2310"/>
        <w:gridCol w:w="1707"/>
        <w:gridCol w:w="1314"/>
        <w:gridCol w:w="1684"/>
      </w:tblGrid>
      <w:tr w:rsidR="00A6534D" w:rsidRPr="005D2485" w14:paraId="22FFA7A2" w14:textId="77777777" w:rsidTr="007E0EB4">
        <w:trPr>
          <w:trHeight w:val="301"/>
        </w:trPr>
        <w:tc>
          <w:tcPr>
            <w:tcW w:w="1434" w:type="dxa"/>
            <w:tcBorders>
              <w:top w:val="single" w:sz="8" w:space="0" w:color="auto"/>
              <w:left w:val="single" w:sz="8" w:space="0" w:color="auto"/>
              <w:bottom w:val="nil"/>
              <w:right w:val="nil"/>
            </w:tcBorders>
            <w:noWrap/>
            <w:tcMar>
              <w:top w:w="0" w:type="dxa"/>
              <w:left w:w="108" w:type="dxa"/>
              <w:bottom w:w="0" w:type="dxa"/>
              <w:right w:w="108" w:type="dxa"/>
            </w:tcMar>
            <w:vAlign w:val="bottom"/>
            <w:hideMark/>
          </w:tcPr>
          <w:p w14:paraId="636AE22F" w14:textId="77777777" w:rsidR="00A6534D" w:rsidRPr="005D2485" w:rsidRDefault="00A6534D">
            <w:pPr>
              <w:rPr>
                <w:rFonts w:ascii="Porsche Next TT" w:hAnsi="Porsche Next TT" w:cs="Porsche Next TT"/>
                <w:color w:val="000000"/>
                <w:sz w:val="20"/>
                <w:szCs w:val="20"/>
              </w:rPr>
            </w:pPr>
            <w:r w:rsidRPr="005D2485">
              <w:rPr>
                <w:rFonts w:ascii="Porsche Next TT" w:hAnsi="Porsche Next TT" w:cs="Porsche Next TT"/>
                <w:color w:val="000000"/>
                <w:sz w:val="20"/>
                <w:szCs w:val="20"/>
              </w:rPr>
              <w:t> </w:t>
            </w:r>
          </w:p>
        </w:tc>
        <w:tc>
          <w:tcPr>
            <w:tcW w:w="1974" w:type="dxa"/>
            <w:tcBorders>
              <w:top w:val="single" w:sz="8" w:space="0" w:color="auto"/>
              <w:left w:val="nil"/>
              <w:bottom w:val="nil"/>
              <w:right w:val="nil"/>
            </w:tcBorders>
            <w:noWrap/>
            <w:tcMar>
              <w:top w:w="0" w:type="dxa"/>
              <w:left w:w="108" w:type="dxa"/>
              <w:bottom w:w="0" w:type="dxa"/>
              <w:right w:w="108" w:type="dxa"/>
            </w:tcMar>
            <w:vAlign w:val="bottom"/>
            <w:hideMark/>
          </w:tcPr>
          <w:p w14:paraId="16741CF6" w14:textId="77777777" w:rsidR="00A6534D" w:rsidRPr="005D2485" w:rsidRDefault="00A6534D">
            <w:pPr>
              <w:rPr>
                <w:rFonts w:ascii="Porsche Next TT" w:hAnsi="Porsche Next TT" w:cs="Porsche Next TT"/>
                <w:color w:val="000000"/>
                <w:sz w:val="20"/>
                <w:szCs w:val="20"/>
              </w:rPr>
            </w:pPr>
            <w:r w:rsidRPr="005D2485">
              <w:rPr>
                <w:rFonts w:ascii="Porsche Next TT" w:hAnsi="Porsche Next TT" w:cs="Porsche Next TT"/>
                <w:color w:val="000000"/>
                <w:sz w:val="20"/>
                <w:szCs w:val="20"/>
              </w:rPr>
              <w:t> </w:t>
            </w:r>
          </w:p>
        </w:tc>
        <w:tc>
          <w:tcPr>
            <w:tcW w:w="2310" w:type="dxa"/>
            <w:tcBorders>
              <w:top w:val="single" w:sz="8" w:space="0" w:color="auto"/>
              <w:left w:val="nil"/>
              <w:bottom w:val="single" w:sz="8" w:space="0" w:color="auto"/>
              <w:right w:val="nil"/>
            </w:tcBorders>
          </w:tcPr>
          <w:p w14:paraId="7F87D4D1" w14:textId="77777777" w:rsidR="00A6534D" w:rsidRPr="005D2485" w:rsidRDefault="00A6534D">
            <w:pPr>
              <w:jc w:val="center"/>
              <w:rPr>
                <w:rFonts w:ascii="Porsche Next TT" w:hAnsi="Porsche Next TT" w:cs="Porsche Next TT"/>
                <w:color w:val="000000"/>
                <w:sz w:val="20"/>
                <w:szCs w:val="20"/>
              </w:rPr>
            </w:pPr>
          </w:p>
        </w:tc>
        <w:tc>
          <w:tcPr>
            <w:tcW w:w="4705" w:type="dxa"/>
            <w:gridSpan w:val="3"/>
            <w:tcBorders>
              <w:top w:val="single" w:sz="8" w:space="0" w:color="auto"/>
              <w:left w:val="nil"/>
              <w:bottom w:val="nil"/>
              <w:right w:val="single" w:sz="8" w:space="0" w:color="000000"/>
            </w:tcBorders>
            <w:noWrap/>
            <w:tcMar>
              <w:top w:w="0" w:type="dxa"/>
              <w:left w:w="108" w:type="dxa"/>
              <w:bottom w:w="0" w:type="dxa"/>
              <w:right w:w="108" w:type="dxa"/>
            </w:tcMar>
            <w:vAlign w:val="bottom"/>
            <w:hideMark/>
          </w:tcPr>
          <w:p w14:paraId="18FC52C2" w14:textId="25EC6CF7"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 xml:space="preserve">Bin </w:t>
            </w:r>
            <w:r w:rsidR="007C353A" w:rsidRPr="005D2485">
              <w:rPr>
                <w:rFonts w:ascii="Porsche Next TT" w:hAnsi="Porsche Next TT" w:cs="Porsche Next TT"/>
                <w:color w:val="000000"/>
                <w:sz w:val="20"/>
                <w:szCs w:val="20"/>
              </w:rPr>
              <w:t>Location</w:t>
            </w:r>
            <w:r w:rsidRPr="005D2485">
              <w:rPr>
                <w:rFonts w:ascii="Porsche Next TT" w:hAnsi="Porsche Next TT" w:cs="Porsche Next TT"/>
                <w:color w:val="000000"/>
                <w:sz w:val="20"/>
                <w:szCs w:val="20"/>
              </w:rPr>
              <w:t xml:space="preserve"> </w:t>
            </w:r>
            <w:r w:rsidR="007C353A">
              <w:rPr>
                <w:rFonts w:ascii="Porsche Next TT" w:eastAsia="宋体" w:hAnsi="Porsche Next TT" w:cs="Porsche Next TT" w:hint="eastAsia"/>
                <w:color w:val="000000"/>
                <w:sz w:val="20"/>
                <w:szCs w:val="20"/>
                <w:lang w:eastAsia="zh-CN"/>
              </w:rPr>
              <w:t>S</w:t>
            </w:r>
            <w:r w:rsidRPr="005D2485">
              <w:rPr>
                <w:rFonts w:ascii="Porsche Next TT" w:hAnsi="Porsche Next TT" w:cs="Porsche Next TT"/>
                <w:color w:val="000000"/>
                <w:sz w:val="20"/>
                <w:szCs w:val="20"/>
              </w:rPr>
              <w:t>iz</w:t>
            </w:r>
            <w:r w:rsidR="007C353A">
              <w:rPr>
                <w:rFonts w:ascii="Porsche Next TT" w:eastAsia="宋体" w:hAnsi="Porsche Next TT" w:cs="Porsche Next TT" w:hint="eastAsia"/>
                <w:color w:val="000000"/>
                <w:sz w:val="20"/>
                <w:szCs w:val="20"/>
                <w:lang w:eastAsia="zh-CN"/>
              </w:rPr>
              <w:t>e</w:t>
            </w:r>
            <w:r w:rsidRPr="005D2485">
              <w:rPr>
                <w:rFonts w:ascii="Porsche Next TT" w:hAnsi="Porsche Next TT" w:cs="Porsche Next TT"/>
                <w:color w:val="000000"/>
                <w:sz w:val="20"/>
                <w:szCs w:val="20"/>
              </w:rPr>
              <w:t xml:space="preserve"> (</w:t>
            </w:r>
            <w:r w:rsidR="007C353A" w:rsidRPr="005D2485">
              <w:rPr>
                <w:rFonts w:ascii="Porsche Next TT" w:hAnsi="Porsche Next TT" w:cs="Porsche Next TT"/>
                <w:color w:val="000000"/>
                <w:sz w:val="20"/>
                <w:szCs w:val="20"/>
              </w:rPr>
              <w:t>Inside</w:t>
            </w:r>
            <w:r w:rsidRPr="005D2485">
              <w:rPr>
                <w:rFonts w:ascii="Porsche Next TT" w:hAnsi="Porsche Next TT" w:cs="Porsche Next TT"/>
                <w:color w:val="000000"/>
                <w:sz w:val="20"/>
                <w:szCs w:val="20"/>
              </w:rPr>
              <w:t xml:space="preserve"> </w:t>
            </w:r>
            <w:r w:rsidR="007C353A" w:rsidRPr="005D2485">
              <w:rPr>
                <w:rFonts w:ascii="Porsche Next TT" w:hAnsi="Porsche Next TT" w:cs="Porsche Next TT"/>
                <w:color w:val="000000"/>
                <w:sz w:val="20"/>
                <w:szCs w:val="20"/>
              </w:rPr>
              <w:t>Dimension</w:t>
            </w:r>
            <w:r w:rsidRPr="005D2485">
              <w:rPr>
                <w:rFonts w:ascii="Porsche Next TT" w:hAnsi="Porsche Next TT" w:cs="Porsche Next TT"/>
                <w:color w:val="000000"/>
                <w:sz w:val="20"/>
                <w:szCs w:val="20"/>
              </w:rPr>
              <w:t>) in mm</w:t>
            </w:r>
          </w:p>
        </w:tc>
      </w:tr>
      <w:tr w:rsidR="00A6534D" w:rsidRPr="005D2485" w14:paraId="4BACBC1F" w14:textId="77777777" w:rsidTr="007E0EB4">
        <w:trPr>
          <w:trHeight w:val="301"/>
        </w:trPr>
        <w:tc>
          <w:tcPr>
            <w:tcW w:w="1434"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CEAC72" w14:textId="77777777" w:rsidR="00A6534D" w:rsidRPr="005D2485" w:rsidRDefault="00A6534D">
            <w:pPr>
              <w:rPr>
                <w:rFonts w:ascii="Porsche Next TT" w:hAnsi="Porsche Next TT" w:cs="Porsche Next TT"/>
                <w:color w:val="000000"/>
                <w:sz w:val="20"/>
                <w:szCs w:val="20"/>
              </w:rPr>
            </w:pPr>
            <w:r w:rsidRPr="005D2485">
              <w:rPr>
                <w:rFonts w:ascii="Porsche Next TT" w:hAnsi="Porsche Next TT" w:cs="Porsche Next TT"/>
                <w:color w:val="000000"/>
                <w:sz w:val="20"/>
                <w:szCs w:val="20"/>
              </w:rPr>
              <w:t>Category</w:t>
            </w:r>
          </w:p>
        </w:tc>
        <w:tc>
          <w:tcPr>
            <w:tcW w:w="197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7BA6CE7" w14:textId="77777777" w:rsidR="00A6534D" w:rsidRPr="005D2485" w:rsidRDefault="00A6534D">
            <w:pPr>
              <w:rPr>
                <w:rFonts w:ascii="Porsche Next TT" w:hAnsi="Porsche Next TT" w:cs="Porsche Next TT"/>
                <w:color w:val="000000"/>
                <w:sz w:val="20"/>
                <w:szCs w:val="20"/>
              </w:rPr>
            </w:pPr>
            <w:r w:rsidRPr="005D2485">
              <w:rPr>
                <w:rFonts w:ascii="Porsche Next TT" w:hAnsi="Porsche Next TT" w:cs="Porsche Next TT"/>
                <w:color w:val="000000"/>
                <w:sz w:val="20"/>
                <w:szCs w:val="20"/>
              </w:rPr>
              <w:t>Kind of Rack System</w:t>
            </w:r>
          </w:p>
        </w:tc>
        <w:tc>
          <w:tcPr>
            <w:tcW w:w="2310" w:type="dxa"/>
            <w:tcBorders>
              <w:top w:val="single" w:sz="8" w:space="0" w:color="auto"/>
              <w:left w:val="nil"/>
              <w:bottom w:val="single" w:sz="8" w:space="0" w:color="auto"/>
              <w:right w:val="single" w:sz="4" w:space="0" w:color="auto"/>
            </w:tcBorders>
            <w:hideMark/>
          </w:tcPr>
          <w:p w14:paraId="55F0AB70" w14:textId="77777777"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Proposal</w:t>
            </w:r>
          </w:p>
        </w:tc>
        <w:tc>
          <w:tcPr>
            <w:tcW w:w="1707" w:type="dxa"/>
            <w:tcBorders>
              <w:top w:val="single" w:sz="8" w:space="0" w:color="auto"/>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0CEDD982" w14:textId="77777777"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Depth</w:t>
            </w:r>
          </w:p>
        </w:tc>
        <w:tc>
          <w:tcPr>
            <w:tcW w:w="131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1BBE0055" w14:textId="77777777"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Width</w:t>
            </w:r>
          </w:p>
        </w:tc>
        <w:tc>
          <w:tcPr>
            <w:tcW w:w="168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31F87E1" w14:textId="77777777"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Height</w:t>
            </w:r>
          </w:p>
        </w:tc>
      </w:tr>
      <w:tr w:rsidR="00A6534D" w:rsidRPr="005D2485" w14:paraId="4234F20B" w14:textId="77777777" w:rsidTr="007E0EB4">
        <w:trPr>
          <w:trHeight w:val="1349"/>
        </w:trPr>
        <w:tc>
          <w:tcPr>
            <w:tcW w:w="14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CB9D4FE"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t>Small parts</w:t>
            </w:r>
          </w:p>
        </w:tc>
        <w:tc>
          <w:tcPr>
            <w:tcW w:w="19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02CE50C"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t>Box shelve system, Mezzanine</w:t>
            </w:r>
          </w:p>
        </w:tc>
        <w:tc>
          <w:tcPr>
            <w:tcW w:w="2310" w:type="dxa"/>
            <w:tcBorders>
              <w:top w:val="single" w:sz="8" w:space="0" w:color="auto"/>
              <w:left w:val="nil"/>
              <w:bottom w:val="single" w:sz="8" w:space="0" w:color="auto"/>
              <w:right w:val="single" w:sz="4" w:space="0" w:color="auto"/>
            </w:tcBorders>
            <w:hideMark/>
          </w:tcPr>
          <w:p w14:paraId="155BCFDC" w14:textId="1F9AE0A4"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noProof/>
                <w:lang w:val="en-US" w:eastAsia="zh-CN"/>
              </w:rPr>
              <w:drawing>
                <wp:anchor distT="0" distB="0" distL="114300" distR="114300" simplePos="0" relativeHeight="251658248" behindDoc="1" locked="0" layoutInCell="1" allowOverlap="1" wp14:anchorId="75C3A3C9" wp14:editId="4B102680">
                  <wp:simplePos x="0" y="0"/>
                  <wp:positionH relativeFrom="column">
                    <wp:posOffset>63500</wp:posOffset>
                  </wp:positionH>
                  <wp:positionV relativeFrom="paragraph">
                    <wp:posOffset>1270</wp:posOffset>
                  </wp:positionV>
                  <wp:extent cx="1339215" cy="723900"/>
                  <wp:effectExtent l="0" t="0" r="0" b="0"/>
                  <wp:wrapTight wrapText="bothSides">
                    <wp:wrapPolygon edited="0">
                      <wp:start x="0" y="0"/>
                      <wp:lineTo x="0" y="21032"/>
                      <wp:lineTo x="21201" y="21032"/>
                      <wp:lineTo x="2120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9215" cy="7239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07" w:type="dxa"/>
            <w:tcBorders>
              <w:top w:val="nil"/>
              <w:left w:val="single" w:sz="4" w:space="0" w:color="auto"/>
              <w:bottom w:val="single" w:sz="8" w:space="0" w:color="auto"/>
              <w:right w:val="single" w:sz="8" w:space="0" w:color="auto"/>
            </w:tcBorders>
            <w:noWrap/>
            <w:tcMar>
              <w:top w:w="0" w:type="dxa"/>
              <w:left w:w="108" w:type="dxa"/>
              <w:bottom w:w="0" w:type="dxa"/>
              <w:right w:w="108" w:type="dxa"/>
            </w:tcMar>
            <w:hideMark/>
          </w:tcPr>
          <w:p w14:paraId="7E41DDDF" w14:textId="694C3431"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300</w:t>
            </w:r>
            <w:r w:rsidR="00525DB7" w:rsidRPr="005D2485">
              <w:rPr>
                <w:rFonts w:ascii="Porsche Next TT" w:hAnsi="Porsche Next TT" w:cs="Porsche Next TT"/>
                <w:color w:val="000000"/>
                <w:sz w:val="20"/>
                <w:szCs w:val="20"/>
              </w:rPr>
              <w:t xml:space="preserve"> </w:t>
            </w:r>
            <w:r w:rsidR="00525DB7" w:rsidRPr="005D2485">
              <w:rPr>
                <w:rFonts w:ascii="Porsche Next TT" w:eastAsia="宋体" w:hAnsi="Porsche Next TT" w:cs="Porsche Next TT"/>
                <w:color w:val="000000"/>
                <w:sz w:val="20"/>
                <w:szCs w:val="20"/>
                <w:lang w:eastAsia="zh-CN"/>
              </w:rPr>
              <w:t>an</w:t>
            </w:r>
            <w:r w:rsidR="00525DB7" w:rsidRPr="005D2485">
              <w:rPr>
                <w:rFonts w:ascii="Porsche Next TT" w:hAnsi="Porsche Next TT" w:cs="Porsche Next TT"/>
                <w:color w:val="000000"/>
                <w:sz w:val="20"/>
                <w:szCs w:val="20"/>
              </w:rPr>
              <w:t>d 140</w:t>
            </w:r>
          </w:p>
        </w:tc>
        <w:tc>
          <w:tcPr>
            <w:tcW w:w="1314" w:type="dxa"/>
            <w:tcBorders>
              <w:top w:val="nil"/>
              <w:left w:val="nil"/>
              <w:bottom w:val="single" w:sz="8" w:space="0" w:color="auto"/>
              <w:right w:val="single" w:sz="8" w:space="0" w:color="auto"/>
            </w:tcBorders>
            <w:noWrap/>
            <w:tcMar>
              <w:top w:w="0" w:type="dxa"/>
              <w:left w:w="108" w:type="dxa"/>
              <w:bottom w:w="0" w:type="dxa"/>
              <w:right w:w="108" w:type="dxa"/>
            </w:tcMar>
            <w:hideMark/>
          </w:tcPr>
          <w:p w14:paraId="3FE9A1A2" w14:textId="6AB67B02" w:rsidR="00A6534D" w:rsidRPr="005D2485" w:rsidRDefault="00525DB7"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290</w:t>
            </w:r>
            <w:r w:rsidR="00A6534D" w:rsidRPr="005D2485">
              <w:rPr>
                <w:rFonts w:ascii="Porsche Next TT" w:hAnsi="Porsche Next TT" w:cs="Porsche Next TT"/>
                <w:color w:val="000000"/>
                <w:sz w:val="20"/>
                <w:szCs w:val="20"/>
              </w:rPr>
              <w:t xml:space="preserve"> and 145</w:t>
            </w:r>
          </w:p>
        </w:tc>
        <w:tc>
          <w:tcPr>
            <w:tcW w:w="1684" w:type="dxa"/>
            <w:tcBorders>
              <w:top w:val="nil"/>
              <w:left w:val="nil"/>
              <w:bottom w:val="single" w:sz="8" w:space="0" w:color="auto"/>
              <w:right w:val="single" w:sz="8" w:space="0" w:color="auto"/>
            </w:tcBorders>
            <w:noWrap/>
            <w:tcMar>
              <w:top w:w="0" w:type="dxa"/>
              <w:left w:w="108" w:type="dxa"/>
              <w:bottom w:w="0" w:type="dxa"/>
              <w:right w:w="108" w:type="dxa"/>
            </w:tcMar>
            <w:hideMark/>
          </w:tcPr>
          <w:p w14:paraId="00EA93CE"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190</w:t>
            </w:r>
          </w:p>
        </w:tc>
      </w:tr>
      <w:tr w:rsidR="00A6534D" w:rsidRPr="005D2485" w14:paraId="70D84068" w14:textId="77777777" w:rsidTr="007E0EB4">
        <w:trPr>
          <w:trHeight w:val="1240"/>
        </w:trPr>
        <w:tc>
          <w:tcPr>
            <w:tcW w:w="14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4367049"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t>Medium parts I</w:t>
            </w:r>
          </w:p>
        </w:tc>
        <w:tc>
          <w:tcPr>
            <w:tcW w:w="19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7E48C2"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t>Shelves, Mezzanine</w:t>
            </w:r>
          </w:p>
        </w:tc>
        <w:tc>
          <w:tcPr>
            <w:tcW w:w="2310" w:type="dxa"/>
            <w:tcBorders>
              <w:top w:val="single" w:sz="8" w:space="0" w:color="auto"/>
              <w:left w:val="nil"/>
              <w:bottom w:val="single" w:sz="8" w:space="0" w:color="auto"/>
              <w:right w:val="single" w:sz="4" w:space="0" w:color="auto"/>
            </w:tcBorders>
            <w:hideMark/>
          </w:tcPr>
          <w:p w14:paraId="02BA02B6" w14:textId="4BBF21D1"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noProof/>
                <w:lang w:val="en-US" w:eastAsia="zh-CN"/>
              </w:rPr>
              <w:drawing>
                <wp:anchor distT="0" distB="0" distL="114300" distR="114300" simplePos="0" relativeHeight="251658249" behindDoc="1" locked="0" layoutInCell="1" allowOverlap="1" wp14:anchorId="6D6F51B9" wp14:editId="6030714A">
                  <wp:simplePos x="0" y="0"/>
                  <wp:positionH relativeFrom="column">
                    <wp:posOffset>63500</wp:posOffset>
                  </wp:positionH>
                  <wp:positionV relativeFrom="paragraph">
                    <wp:posOffset>1270</wp:posOffset>
                  </wp:positionV>
                  <wp:extent cx="1339850" cy="679364"/>
                  <wp:effectExtent l="0" t="0" r="0" b="6985"/>
                  <wp:wrapTight wrapText="bothSides">
                    <wp:wrapPolygon edited="0">
                      <wp:start x="0" y="0"/>
                      <wp:lineTo x="0" y="21216"/>
                      <wp:lineTo x="21191" y="21216"/>
                      <wp:lineTo x="2119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9850" cy="67936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07" w:type="dxa"/>
            <w:tcBorders>
              <w:top w:val="nil"/>
              <w:left w:val="single" w:sz="4" w:space="0" w:color="auto"/>
              <w:bottom w:val="single" w:sz="8" w:space="0" w:color="auto"/>
              <w:right w:val="single" w:sz="8" w:space="0" w:color="auto"/>
            </w:tcBorders>
            <w:noWrap/>
            <w:tcMar>
              <w:top w:w="0" w:type="dxa"/>
              <w:left w:w="108" w:type="dxa"/>
              <w:bottom w:w="0" w:type="dxa"/>
              <w:right w:w="108" w:type="dxa"/>
            </w:tcMar>
            <w:hideMark/>
          </w:tcPr>
          <w:p w14:paraId="3506B77D"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600 and 1,000</w:t>
            </w:r>
          </w:p>
        </w:tc>
        <w:tc>
          <w:tcPr>
            <w:tcW w:w="1314" w:type="dxa"/>
            <w:tcBorders>
              <w:top w:val="nil"/>
              <w:left w:val="nil"/>
              <w:bottom w:val="single" w:sz="8" w:space="0" w:color="auto"/>
              <w:right w:val="single" w:sz="8" w:space="0" w:color="auto"/>
            </w:tcBorders>
            <w:noWrap/>
            <w:tcMar>
              <w:top w:w="0" w:type="dxa"/>
              <w:left w:w="108" w:type="dxa"/>
              <w:bottom w:w="0" w:type="dxa"/>
              <w:right w:w="108" w:type="dxa"/>
            </w:tcMar>
            <w:hideMark/>
          </w:tcPr>
          <w:p w14:paraId="5DBA192B"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160,320,640</w:t>
            </w:r>
          </w:p>
        </w:tc>
        <w:tc>
          <w:tcPr>
            <w:tcW w:w="1684" w:type="dxa"/>
            <w:tcBorders>
              <w:top w:val="nil"/>
              <w:left w:val="nil"/>
              <w:bottom w:val="single" w:sz="8" w:space="0" w:color="auto"/>
              <w:right w:val="single" w:sz="8" w:space="0" w:color="auto"/>
            </w:tcBorders>
            <w:noWrap/>
            <w:tcMar>
              <w:top w:w="0" w:type="dxa"/>
              <w:left w:w="108" w:type="dxa"/>
              <w:bottom w:w="0" w:type="dxa"/>
              <w:right w:w="108" w:type="dxa"/>
            </w:tcMar>
            <w:hideMark/>
          </w:tcPr>
          <w:p w14:paraId="47646089"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180,230,400,500</w:t>
            </w:r>
          </w:p>
        </w:tc>
      </w:tr>
      <w:tr w:rsidR="00A6534D" w:rsidRPr="005D2485" w14:paraId="01BE6A40" w14:textId="77777777" w:rsidTr="007E0EB4">
        <w:trPr>
          <w:trHeight w:val="1430"/>
        </w:trPr>
        <w:tc>
          <w:tcPr>
            <w:tcW w:w="14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32BD16A"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t>Medium parts II</w:t>
            </w:r>
          </w:p>
        </w:tc>
        <w:tc>
          <w:tcPr>
            <w:tcW w:w="19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30D9E42" w14:textId="77777777" w:rsidR="00A6534D" w:rsidRPr="005D2485" w:rsidRDefault="00A6534D" w:rsidP="007E0EB4">
            <w:pPr>
              <w:jc w:val="left"/>
              <w:rPr>
                <w:rFonts w:ascii="Porsche Next TT" w:hAnsi="Porsche Next TT" w:cs="Porsche Next TT"/>
                <w:color w:val="000000"/>
                <w:sz w:val="20"/>
                <w:szCs w:val="20"/>
                <w:lang w:val="en-US"/>
              </w:rPr>
            </w:pPr>
            <w:r w:rsidRPr="005D2485">
              <w:rPr>
                <w:rFonts w:ascii="Porsche Next TT" w:hAnsi="Porsche Next TT" w:cs="Porsche Next TT"/>
                <w:color w:val="000000"/>
                <w:sz w:val="20"/>
                <w:szCs w:val="20"/>
                <w:lang w:val="en-US"/>
              </w:rPr>
              <w:t>Pallet rack system with inlays</w:t>
            </w:r>
          </w:p>
        </w:tc>
        <w:tc>
          <w:tcPr>
            <w:tcW w:w="2310" w:type="dxa"/>
            <w:tcBorders>
              <w:top w:val="single" w:sz="8" w:space="0" w:color="auto"/>
              <w:left w:val="nil"/>
              <w:bottom w:val="single" w:sz="8" w:space="0" w:color="auto"/>
              <w:right w:val="single" w:sz="4" w:space="0" w:color="auto"/>
            </w:tcBorders>
            <w:hideMark/>
          </w:tcPr>
          <w:p w14:paraId="2C7D2025" w14:textId="0C42511C" w:rsidR="00A6534D" w:rsidRPr="00A82BDA" w:rsidRDefault="00A6534D">
            <w:pPr>
              <w:jc w:val="center"/>
              <w:rPr>
                <w:rFonts w:ascii="Porsche Next TT" w:hAnsi="Porsche Next TT" w:cs="Porsche Next TT"/>
                <w:color w:val="000000"/>
                <w:sz w:val="20"/>
                <w:szCs w:val="20"/>
                <w:lang w:val="en-US"/>
              </w:rPr>
            </w:pPr>
            <w:r w:rsidRPr="005D2485">
              <w:rPr>
                <w:rFonts w:ascii="Porsche Next TT" w:hAnsi="Porsche Next TT" w:cs="Porsche Next TT"/>
                <w:noProof/>
                <w:lang w:val="en-US" w:eastAsia="zh-CN"/>
              </w:rPr>
              <w:drawing>
                <wp:anchor distT="0" distB="0" distL="114300" distR="114300" simplePos="0" relativeHeight="251658250" behindDoc="1" locked="0" layoutInCell="1" allowOverlap="1" wp14:anchorId="629F2236" wp14:editId="726813BF">
                  <wp:simplePos x="0" y="0"/>
                  <wp:positionH relativeFrom="column">
                    <wp:posOffset>82550</wp:posOffset>
                  </wp:positionH>
                  <wp:positionV relativeFrom="paragraph">
                    <wp:posOffset>173355</wp:posOffset>
                  </wp:positionV>
                  <wp:extent cx="1360187" cy="768350"/>
                  <wp:effectExtent l="0" t="0" r="0" b="0"/>
                  <wp:wrapTight wrapText="bothSides">
                    <wp:wrapPolygon edited="0">
                      <wp:start x="0" y="0"/>
                      <wp:lineTo x="0" y="20886"/>
                      <wp:lineTo x="21176" y="20886"/>
                      <wp:lineTo x="2117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60187" cy="768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07" w:type="dxa"/>
            <w:tcBorders>
              <w:top w:val="nil"/>
              <w:left w:val="single" w:sz="4" w:space="0" w:color="auto"/>
              <w:bottom w:val="single" w:sz="8" w:space="0" w:color="auto"/>
              <w:right w:val="single" w:sz="8" w:space="0" w:color="auto"/>
            </w:tcBorders>
            <w:noWrap/>
            <w:tcMar>
              <w:top w:w="0" w:type="dxa"/>
              <w:left w:w="108" w:type="dxa"/>
              <w:bottom w:w="0" w:type="dxa"/>
              <w:right w:w="108" w:type="dxa"/>
            </w:tcMar>
            <w:hideMark/>
          </w:tcPr>
          <w:p w14:paraId="574700EF" w14:textId="49E587AA" w:rsidR="00A6534D" w:rsidRPr="005D2485" w:rsidRDefault="00525DB7"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900 and 1200</w:t>
            </w:r>
          </w:p>
        </w:tc>
        <w:tc>
          <w:tcPr>
            <w:tcW w:w="1314" w:type="dxa"/>
            <w:tcBorders>
              <w:top w:val="nil"/>
              <w:left w:val="nil"/>
              <w:bottom w:val="single" w:sz="8" w:space="0" w:color="auto"/>
              <w:right w:val="single" w:sz="8" w:space="0" w:color="auto"/>
            </w:tcBorders>
            <w:noWrap/>
            <w:tcMar>
              <w:top w:w="0" w:type="dxa"/>
              <w:left w:w="108" w:type="dxa"/>
              <w:bottom w:w="0" w:type="dxa"/>
              <w:right w:w="108" w:type="dxa"/>
            </w:tcMar>
            <w:hideMark/>
          </w:tcPr>
          <w:p w14:paraId="59FBB454" w14:textId="0F5B7AD6"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800</w:t>
            </w:r>
            <w:r w:rsidR="00525DB7" w:rsidRPr="005D2485">
              <w:rPr>
                <w:rFonts w:ascii="Porsche Next TT" w:hAnsi="Porsche Next TT" w:cs="Porsche Next TT"/>
                <w:color w:val="000000"/>
                <w:sz w:val="20"/>
                <w:szCs w:val="20"/>
              </w:rPr>
              <w:t xml:space="preserve"> and 1200</w:t>
            </w:r>
          </w:p>
        </w:tc>
        <w:tc>
          <w:tcPr>
            <w:tcW w:w="1684" w:type="dxa"/>
            <w:tcBorders>
              <w:top w:val="nil"/>
              <w:left w:val="nil"/>
              <w:bottom w:val="single" w:sz="8" w:space="0" w:color="auto"/>
              <w:right w:val="single" w:sz="8" w:space="0" w:color="auto"/>
            </w:tcBorders>
            <w:tcMar>
              <w:top w:w="0" w:type="dxa"/>
              <w:left w:w="108" w:type="dxa"/>
              <w:bottom w:w="0" w:type="dxa"/>
              <w:right w:w="108" w:type="dxa"/>
            </w:tcMar>
            <w:hideMark/>
          </w:tcPr>
          <w:p w14:paraId="2841DCC0"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 xml:space="preserve">600 and 1,300 </w:t>
            </w:r>
            <w:r w:rsidRPr="005D2485">
              <w:rPr>
                <w:rFonts w:ascii="Porsche Next TT" w:hAnsi="Porsche Next TT" w:cs="Porsche Next TT"/>
                <w:color w:val="000000"/>
                <w:sz w:val="20"/>
                <w:szCs w:val="20"/>
              </w:rPr>
              <w:br/>
              <w:t>Ø 1060</w:t>
            </w:r>
          </w:p>
        </w:tc>
      </w:tr>
      <w:tr w:rsidR="00A6534D" w:rsidRPr="005D2485" w14:paraId="5D239DC5" w14:textId="77777777" w:rsidTr="007E0EB4">
        <w:trPr>
          <w:trHeight w:val="1557"/>
        </w:trPr>
        <w:tc>
          <w:tcPr>
            <w:tcW w:w="14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0FECB15"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t>Large parts</w:t>
            </w:r>
          </w:p>
        </w:tc>
        <w:tc>
          <w:tcPr>
            <w:tcW w:w="19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C19017" w14:textId="3D771DA4" w:rsidR="00A6534D" w:rsidRPr="005D2485" w:rsidRDefault="00A6534D" w:rsidP="007E0EB4">
            <w:pPr>
              <w:jc w:val="left"/>
              <w:rPr>
                <w:rFonts w:ascii="Porsche Next TT" w:hAnsi="Porsche Next TT" w:cs="Porsche Next TT"/>
                <w:color w:val="000000"/>
                <w:sz w:val="20"/>
                <w:szCs w:val="20"/>
              </w:rPr>
            </w:pPr>
          </w:p>
        </w:tc>
        <w:tc>
          <w:tcPr>
            <w:tcW w:w="2310" w:type="dxa"/>
            <w:tcBorders>
              <w:top w:val="single" w:sz="8" w:space="0" w:color="auto"/>
              <w:left w:val="nil"/>
              <w:bottom w:val="single" w:sz="8" w:space="0" w:color="auto"/>
              <w:right w:val="single" w:sz="4" w:space="0" w:color="auto"/>
            </w:tcBorders>
            <w:hideMark/>
          </w:tcPr>
          <w:p w14:paraId="21C19A51" w14:textId="6B30B1C4"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noProof/>
                <w:lang w:val="en-US" w:eastAsia="zh-CN"/>
              </w:rPr>
              <w:drawing>
                <wp:inline distT="0" distB="0" distL="0" distR="0" wp14:anchorId="0DF06323" wp14:editId="74B4D0CF">
                  <wp:extent cx="1289050" cy="908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89050" cy="908050"/>
                          </a:xfrm>
                          <a:prstGeom prst="rect">
                            <a:avLst/>
                          </a:prstGeom>
                          <a:noFill/>
                          <a:ln>
                            <a:noFill/>
                          </a:ln>
                        </pic:spPr>
                      </pic:pic>
                    </a:graphicData>
                  </a:graphic>
                </wp:inline>
              </w:drawing>
            </w:r>
          </w:p>
        </w:tc>
        <w:tc>
          <w:tcPr>
            <w:tcW w:w="1707" w:type="dxa"/>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1B49E59A"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1,300</w:t>
            </w:r>
          </w:p>
        </w:tc>
        <w:tc>
          <w:tcPr>
            <w:tcW w:w="1314" w:type="dxa"/>
            <w:tcBorders>
              <w:top w:val="nil"/>
              <w:left w:val="nil"/>
              <w:bottom w:val="single" w:sz="8" w:space="0" w:color="auto"/>
              <w:right w:val="single" w:sz="8" w:space="0" w:color="auto"/>
            </w:tcBorders>
            <w:noWrap/>
            <w:tcMar>
              <w:top w:w="0" w:type="dxa"/>
              <w:left w:w="108" w:type="dxa"/>
              <w:bottom w:w="0" w:type="dxa"/>
              <w:right w:w="108" w:type="dxa"/>
            </w:tcMar>
            <w:hideMark/>
          </w:tcPr>
          <w:p w14:paraId="7CFA060E"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1900</w:t>
            </w:r>
          </w:p>
        </w:tc>
        <w:tc>
          <w:tcPr>
            <w:tcW w:w="1684" w:type="dxa"/>
            <w:tcBorders>
              <w:top w:val="nil"/>
              <w:left w:val="nil"/>
              <w:bottom w:val="single" w:sz="8" w:space="0" w:color="auto"/>
              <w:right w:val="single" w:sz="8" w:space="0" w:color="auto"/>
            </w:tcBorders>
            <w:tcMar>
              <w:top w:w="0" w:type="dxa"/>
              <w:left w:w="108" w:type="dxa"/>
              <w:bottom w:w="0" w:type="dxa"/>
              <w:right w:w="108" w:type="dxa"/>
            </w:tcMar>
            <w:hideMark/>
          </w:tcPr>
          <w:p w14:paraId="1EC7415F"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1,300,1,800 and 2,000</w:t>
            </w:r>
            <w:r w:rsidRPr="005D2485">
              <w:rPr>
                <w:rFonts w:ascii="Porsche Next TT" w:hAnsi="Porsche Next TT" w:cs="Porsche Next TT"/>
                <w:color w:val="000000"/>
                <w:sz w:val="20"/>
                <w:szCs w:val="20"/>
              </w:rPr>
              <w:br/>
              <w:t>Ø 1,700</w:t>
            </w:r>
          </w:p>
        </w:tc>
      </w:tr>
      <w:tr w:rsidR="00A6534D" w:rsidRPr="005D2485" w14:paraId="27941FF0" w14:textId="77777777" w:rsidTr="007E0EB4">
        <w:trPr>
          <w:trHeight w:val="1503"/>
        </w:trPr>
        <w:tc>
          <w:tcPr>
            <w:tcW w:w="14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A687A9D" w14:textId="77777777" w:rsidR="00A6534D" w:rsidRPr="005D2485" w:rsidRDefault="00A6534D" w:rsidP="007E0EB4">
            <w:pPr>
              <w:jc w:val="left"/>
              <w:rPr>
                <w:rFonts w:ascii="Porsche Next TT" w:hAnsi="Porsche Next TT" w:cs="Porsche Next TT"/>
                <w:color w:val="000000"/>
                <w:sz w:val="20"/>
                <w:szCs w:val="20"/>
              </w:rPr>
            </w:pPr>
            <w:r w:rsidRPr="005D2485">
              <w:rPr>
                <w:rFonts w:ascii="Porsche Next TT" w:hAnsi="Porsche Next TT" w:cs="Porsche Next TT"/>
                <w:color w:val="000000"/>
                <w:sz w:val="20"/>
                <w:szCs w:val="20"/>
              </w:rPr>
              <w:lastRenderedPageBreak/>
              <w:t>Hoses on the wall</w:t>
            </w:r>
          </w:p>
        </w:tc>
        <w:tc>
          <w:tcPr>
            <w:tcW w:w="19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34B007" w14:textId="1DB8FCCA" w:rsidR="00A6534D" w:rsidRPr="005D2485" w:rsidRDefault="00A6534D" w:rsidP="007E0EB4">
            <w:pPr>
              <w:jc w:val="left"/>
              <w:rPr>
                <w:rFonts w:ascii="Porsche Next TT" w:hAnsi="Porsche Next TT" w:cs="Porsche Next TT"/>
                <w:color w:val="000000"/>
                <w:sz w:val="20"/>
                <w:szCs w:val="20"/>
              </w:rPr>
            </w:pPr>
          </w:p>
        </w:tc>
        <w:tc>
          <w:tcPr>
            <w:tcW w:w="2310" w:type="dxa"/>
            <w:tcBorders>
              <w:top w:val="single" w:sz="8" w:space="0" w:color="auto"/>
              <w:left w:val="nil"/>
              <w:bottom w:val="single" w:sz="8" w:space="0" w:color="auto"/>
              <w:right w:val="single" w:sz="4" w:space="0" w:color="auto"/>
            </w:tcBorders>
            <w:hideMark/>
          </w:tcPr>
          <w:p w14:paraId="6151D1F6" w14:textId="34F8E643" w:rsidR="00A6534D" w:rsidRPr="005D2485" w:rsidRDefault="00A6534D">
            <w:pPr>
              <w:jc w:val="center"/>
              <w:rPr>
                <w:rFonts w:ascii="Porsche Next TT" w:hAnsi="Porsche Next TT" w:cs="Porsche Next TT"/>
                <w:color w:val="000000"/>
                <w:sz w:val="20"/>
                <w:szCs w:val="20"/>
              </w:rPr>
            </w:pPr>
            <w:r w:rsidRPr="005D2485">
              <w:rPr>
                <w:rFonts w:ascii="Porsche Next TT" w:hAnsi="Porsche Next TT" w:cs="Porsche Next TT"/>
                <w:noProof/>
                <w:lang w:val="en-US" w:eastAsia="zh-CN"/>
              </w:rPr>
              <w:drawing>
                <wp:anchor distT="0" distB="0" distL="114300" distR="114300" simplePos="0" relativeHeight="251658247" behindDoc="1" locked="0" layoutInCell="1" allowOverlap="1" wp14:anchorId="5A17F04F" wp14:editId="59E8AA13">
                  <wp:simplePos x="0" y="0"/>
                  <wp:positionH relativeFrom="column">
                    <wp:posOffset>83820</wp:posOffset>
                  </wp:positionH>
                  <wp:positionV relativeFrom="paragraph">
                    <wp:posOffset>130810</wp:posOffset>
                  </wp:positionV>
                  <wp:extent cx="1328102" cy="895350"/>
                  <wp:effectExtent l="0" t="0" r="5715" b="0"/>
                  <wp:wrapTight wrapText="bothSides">
                    <wp:wrapPolygon edited="0">
                      <wp:start x="0" y="0"/>
                      <wp:lineTo x="0" y="21140"/>
                      <wp:lineTo x="21383" y="21140"/>
                      <wp:lineTo x="2138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28102" cy="895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07" w:type="dxa"/>
            <w:tcBorders>
              <w:top w:val="nil"/>
              <w:left w:val="single" w:sz="4" w:space="0" w:color="auto"/>
              <w:bottom w:val="single" w:sz="8" w:space="0" w:color="auto"/>
              <w:right w:val="single" w:sz="8" w:space="0" w:color="auto"/>
            </w:tcBorders>
            <w:noWrap/>
            <w:tcMar>
              <w:top w:w="0" w:type="dxa"/>
              <w:left w:w="108" w:type="dxa"/>
              <w:bottom w:w="0" w:type="dxa"/>
              <w:right w:w="108" w:type="dxa"/>
            </w:tcMar>
            <w:hideMark/>
          </w:tcPr>
          <w:p w14:paraId="1AF0A6E8" w14:textId="5CC68D8C" w:rsidR="00A6534D" w:rsidRPr="005D2485" w:rsidRDefault="00A6534D" w:rsidP="007E0EB4">
            <w:pPr>
              <w:jc w:val="center"/>
              <w:rPr>
                <w:rFonts w:ascii="Porsche Next TT" w:hAnsi="Porsche Next TT" w:cs="Porsche Next TT"/>
                <w:color w:val="000000"/>
                <w:sz w:val="20"/>
                <w:szCs w:val="20"/>
              </w:rPr>
            </w:pPr>
          </w:p>
        </w:tc>
        <w:tc>
          <w:tcPr>
            <w:tcW w:w="1314" w:type="dxa"/>
            <w:tcBorders>
              <w:top w:val="nil"/>
              <w:left w:val="nil"/>
              <w:bottom w:val="single" w:sz="8" w:space="0" w:color="auto"/>
              <w:right w:val="single" w:sz="8" w:space="0" w:color="auto"/>
            </w:tcBorders>
            <w:noWrap/>
            <w:tcMar>
              <w:top w:w="0" w:type="dxa"/>
              <w:left w:w="108" w:type="dxa"/>
              <w:bottom w:w="0" w:type="dxa"/>
              <w:right w:w="108" w:type="dxa"/>
            </w:tcMar>
            <w:hideMark/>
          </w:tcPr>
          <w:p w14:paraId="1D3FD246" w14:textId="48312E97" w:rsidR="00A6534D" w:rsidRPr="005D2485" w:rsidRDefault="00A6534D" w:rsidP="007E0EB4">
            <w:pPr>
              <w:jc w:val="center"/>
              <w:rPr>
                <w:rFonts w:ascii="Porsche Next TT" w:hAnsi="Porsche Next TT" w:cs="Porsche Next TT"/>
                <w:color w:val="000000"/>
                <w:sz w:val="20"/>
                <w:szCs w:val="20"/>
              </w:rPr>
            </w:pPr>
          </w:p>
        </w:tc>
        <w:tc>
          <w:tcPr>
            <w:tcW w:w="1684" w:type="dxa"/>
            <w:tcBorders>
              <w:top w:val="nil"/>
              <w:left w:val="nil"/>
              <w:bottom w:val="single" w:sz="8" w:space="0" w:color="auto"/>
              <w:right w:val="single" w:sz="8" w:space="0" w:color="auto"/>
            </w:tcBorders>
            <w:noWrap/>
            <w:tcMar>
              <w:top w:w="0" w:type="dxa"/>
              <w:left w:w="108" w:type="dxa"/>
              <w:bottom w:w="0" w:type="dxa"/>
              <w:right w:w="108" w:type="dxa"/>
            </w:tcMar>
            <w:hideMark/>
          </w:tcPr>
          <w:p w14:paraId="34727F8D" w14:textId="77777777" w:rsidR="00A6534D" w:rsidRPr="005D2485" w:rsidRDefault="00A6534D" w:rsidP="007E0EB4">
            <w:pPr>
              <w:jc w:val="center"/>
              <w:rPr>
                <w:rFonts w:ascii="Porsche Next TT" w:hAnsi="Porsche Next TT" w:cs="Porsche Next TT"/>
                <w:color w:val="000000"/>
                <w:sz w:val="20"/>
                <w:szCs w:val="20"/>
              </w:rPr>
            </w:pPr>
            <w:r w:rsidRPr="005D2485">
              <w:rPr>
                <w:rFonts w:ascii="Porsche Next TT" w:hAnsi="Porsche Next TT" w:cs="Porsche Next TT"/>
                <w:color w:val="000000"/>
                <w:sz w:val="20"/>
                <w:szCs w:val="20"/>
              </w:rPr>
              <w:t>max. 2,000</w:t>
            </w:r>
          </w:p>
        </w:tc>
      </w:tr>
    </w:tbl>
    <w:p w14:paraId="63CA60BB" w14:textId="77777777" w:rsidR="007E0EB4" w:rsidRDefault="007E0EB4">
      <w:pPr>
        <w:spacing w:line="240" w:lineRule="auto"/>
        <w:rPr>
          <w:rFonts w:ascii="Porsche Next TT" w:hAnsi="Porsche Next TT" w:cs="Porsche Next TT"/>
          <w:lang w:val="en-US"/>
        </w:rPr>
      </w:pPr>
    </w:p>
    <w:p w14:paraId="6985D854" w14:textId="0B44A0DA"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table represents a proposal of storage systems used by Porsche with a clear height of </w:t>
      </w:r>
      <w:r w:rsidR="003E5D28" w:rsidRPr="005D2485">
        <w:rPr>
          <w:rFonts w:ascii="Porsche Next TT" w:hAnsi="Porsche Next TT" w:cs="Porsche Next TT"/>
          <w:lang w:val="en-US"/>
        </w:rPr>
        <w:t>9m</w:t>
      </w:r>
      <w:r w:rsidRPr="005D2485">
        <w:rPr>
          <w:rFonts w:ascii="Porsche Next TT" w:hAnsi="Porsche Next TT" w:cs="Porsche Next TT"/>
          <w:lang w:val="en-US"/>
        </w:rPr>
        <w:t>. The offer could contain other storing systems. The dimension of the bin locations is partly calculated. The height has to be adapted to the existing warehouse. For the offer an average height of the bin locations is defined.</w:t>
      </w:r>
    </w:p>
    <w:p w14:paraId="003B382B" w14:textId="35201030" w:rsidR="001446AE" w:rsidRPr="005D2485" w:rsidRDefault="001446AE">
      <w:pPr>
        <w:spacing w:line="240" w:lineRule="auto"/>
        <w:rPr>
          <w:rFonts w:ascii="Porsche Next TT" w:hAnsi="Porsche Next TT" w:cs="Porsche Next TT"/>
          <w:lang w:val="en-US"/>
        </w:rPr>
      </w:pPr>
      <w:r w:rsidRPr="005D2485">
        <w:rPr>
          <w:rFonts w:ascii="Porsche Next TT" w:hAnsi="Porsche Next TT" w:cs="Porsche Next TT"/>
          <w:lang w:val="en-US"/>
        </w:rPr>
        <w:t xml:space="preserve">The racking system requirements are defined in Appendix </w:t>
      </w:r>
      <w:r w:rsidR="00B640DE">
        <w:rPr>
          <w:rFonts w:ascii="Porsche Next TT" w:eastAsia="宋体" w:hAnsi="Porsche Next TT" w:cs="Porsche Next TT" w:hint="eastAsia"/>
          <w:lang w:val="en-US" w:eastAsia="zh-CN"/>
        </w:rPr>
        <w:t>5</w:t>
      </w:r>
      <w:r w:rsidR="00D905E8">
        <w:rPr>
          <w:rFonts w:ascii="Porsche Next TT" w:eastAsia="宋体" w:hAnsi="Porsche Next TT" w:cs="Porsche Next TT" w:hint="eastAsia"/>
          <w:lang w:val="en-US" w:eastAsia="zh-CN"/>
        </w:rPr>
        <w:t>.</w:t>
      </w:r>
    </w:p>
    <w:p w14:paraId="4EC8F338" w14:textId="77777777" w:rsidR="00FB17D5" w:rsidRPr="005D2485" w:rsidRDefault="00FB17D5">
      <w:pPr>
        <w:spacing w:line="240" w:lineRule="auto"/>
        <w:rPr>
          <w:rFonts w:ascii="Porsche Next TT" w:hAnsi="Porsche Next TT" w:cs="Porsche Next TT"/>
          <w:lang w:val="en-US"/>
        </w:rPr>
      </w:pPr>
    </w:p>
    <w:p w14:paraId="0E2789FB" w14:textId="1FA40C06" w:rsidR="00FB17D5" w:rsidRPr="005D2485" w:rsidRDefault="005C3627">
      <w:pPr>
        <w:tabs>
          <w:tab w:val="left" w:pos="2127"/>
        </w:tabs>
        <w:spacing w:line="240" w:lineRule="auto"/>
        <w:ind w:left="2127" w:hanging="2127"/>
        <w:rPr>
          <w:rFonts w:ascii="Porsche Next TT" w:hAnsi="Porsche Next TT" w:cs="Porsche Next TT"/>
          <w:lang w:val="en-US"/>
        </w:rPr>
      </w:pPr>
      <w:r w:rsidRPr="005D2485">
        <w:rPr>
          <w:rFonts w:ascii="Porsche Next TT" w:hAnsi="Porsche Next TT" w:cs="Porsche Next TT"/>
          <w:b/>
          <w:u w:val="single"/>
          <w:lang w:val="en-US"/>
        </w:rPr>
        <w:t>Small Parts</w:t>
      </w:r>
      <w:r w:rsidRPr="005D2485">
        <w:rPr>
          <w:rFonts w:ascii="Porsche Next TT" w:hAnsi="Porsche Next TT" w:cs="Porsche Next TT"/>
          <w:lang w:val="en-US"/>
        </w:rPr>
        <w:t xml:space="preserve">: </w:t>
      </w:r>
      <w:r w:rsidRPr="005D2485">
        <w:rPr>
          <w:rFonts w:ascii="Porsche Next TT" w:hAnsi="Porsche Next TT" w:cs="Porsche Next TT"/>
          <w:lang w:val="en-US"/>
        </w:rPr>
        <w:tab/>
        <w:t xml:space="preserve">Boxes in a rack system. Each box should be easily reached by the picker. Several levels for picking (in a mezzanine) are possible. </w:t>
      </w:r>
      <w:r w:rsidR="00D92AD7" w:rsidRPr="005D2485">
        <w:rPr>
          <w:rFonts w:ascii="Porsche Next TT" w:hAnsi="Porsche Next TT" w:cs="Porsche Next TT"/>
          <w:lang w:val="en-US"/>
        </w:rPr>
        <w:t>The best</w:t>
      </w:r>
      <w:r w:rsidRPr="005D2485">
        <w:rPr>
          <w:rFonts w:ascii="Porsche Next TT" w:hAnsi="Porsche Next TT" w:cs="Porsche Next TT"/>
          <w:lang w:val="en-US"/>
        </w:rPr>
        <w:t xml:space="preserve"> practice of Porsche is to consider the same shelves like for Medium part 1 (depth 600), but divide the depth of the boxes (cardboard boxes, plastic) with splitters. By using this system in the offer a certain amount of boxes should be considered.</w:t>
      </w:r>
    </w:p>
    <w:p w14:paraId="1DE52579" w14:textId="77777777" w:rsidR="00FB17D5" w:rsidRPr="005D2485" w:rsidRDefault="005C3627">
      <w:pPr>
        <w:spacing w:line="240" w:lineRule="auto"/>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0B45C51D" wp14:editId="51D4EB3D">
            <wp:extent cx="857250" cy="1461126"/>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1853" cy="1468971"/>
                    </a:xfrm>
                    <a:prstGeom prst="rect">
                      <a:avLst/>
                    </a:prstGeom>
                    <a:noFill/>
                    <a:ln>
                      <a:noFill/>
                    </a:ln>
                    <a:effectLst/>
                  </pic:spPr>
                </pic:pic>
              </a:graphicData>
            </a:graphic>
          </wp:inline>
        </w:drawing>
      </w:r>
      <w:r w:rsidRPr="005D2485">
        <w:rPr>
          <w:rFonts w:ascii="Porsche Next TT" w:hAnsi="Porsche Next TT" w:cs="Porsche Next TT"/>
          <w:noProof/>
          <w:lang w:val="en-US" w:eastAsia="zh-CN"/>
        </w:rPr>
        <w:drawing>
          <wp:inline distT="0" distB="0" distL="0" distR="0" wp14:anchorId="50E01B02" wp14:editId="40790560">
            <wp:extent cx="1351094" cy="926464"/>
            <wp:effectExtent l="0" t="0" r="1905" b="7620"/>
            <wp:docPr id="1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pic:cNvPicPr>
                      <a:picLocks noChangeAspect="1"/>
                    </pic:cNvPicPr>
                  </pic:nvPicPr>
                  <pic:blipFill>
                    <a:blip r:embed="rId26"/>
                    <a:stretch>
                      <a:fillRect/>
                    </a:stretch>
                  </pic:blipFill>
                  <pic:spPr>
                    <a:xfrm>
                      <a:off x="0" y="0"/>
                      <a:ext cx="1351094" cy="926464"/>
                    </a:xfrm>
                    <a:prstGeom prst="rect">
                      <a:avLst/>
                    </a:prstGeom>
                  </pic:spPr>
                </pic:pic>
              </a:graphicData>
            </a:graphic>
          </wp:inline>
        </w:drawing>
      </w:r>
    </w:p>
    <w:p w14:paraId="7ADB4AC6" w14:textId="77777777" w:rsidR="00FB17D5" w:rsidRPr="005D2485" w:rsidRDefault="005C3627">
      <w:pPr>
        <w:spacing w:line="240" w:lineRule="auto"/>
        <w:ind w:left="2124" w:hanging="2124"/>
        <w:jc w:val="left"/>
        <w:rPr>
          <w:rFonts w:ascii="Porsche Next TT" w:hAnsi="Porsche Next TT" w:cs="Porsche Next TT"/>
          <w:lang w:val="en-US"/>
        </w:rPr>
      </w:pPr>
      <w:r w:rsidRPr="005D2485">
        <w:rPr>
          <w:rFonts w:ascii="Porsche Next TT" w:hAnsi="Porsche Next TT" w:cs="Porsche Next TT"/>
          <w:b/>
          <w:u w:val="single"/>
          <w:lang w:val="en-US"/>
        </w:rPr>
        <w:t>Medium Parts 1:</w:t>
      </w:r>
      <w:r w:rsidRPr="005D2485">
        <w:rPr>
          <w:rFonts w:ascii="Porsche Next TT" w:hAnsi="Porsche Next TT" w:cs="Porsche Next TT"/>
          <w:lang w:val="en-US"/>
        </w:rPr>
        <w:t xml:space="preserve"> </w:t>
      </w:r>
      <w:r w:rsidRPr="005D2485">
        <w:rPr>
          <w:rFonts w:ascii="Porsche Next TT" w:hAnsi="Porsche Next TT" w:cs="Porsche Next TT"/>
          <w:lang w:val="en-US"/>
        </w:rPr>
        <w:tab/>
        <w:t>Using a shelf with splitters. Each location should be easily reached by the picker. Several levels for picking are possible. No containers are required.</w:t>
      </w:r>
    </w:p>
    <w:p w14:paraId="49D09A7F" w14:textId="246E5CB1" w:rsidR="00FB17D5" w:rsidRPr="005D2485" w:rsidRDefault="0037673E">
      <w:pPr>
        <w:spacing w:line="240" w:lineRule="auto"/>
        <w:ind w:left="2124" w:hanging="2124"/>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061608C9" wp14:editId="42420A8C">
            <wp:extent cx="2219960" cy="1664970"/>
            <wp:effectExtent l="0" t="0" r="8890" b="0"/>
            <wp:docPr id="17" name="Picture 17" descr="C:\Users\vivi.chen\Documents\My Received Files\IMG_2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vi.chen\Documents\My Received Files\IMG_2528.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19960" cy="1664970"/>
                    </a:xfrm>
                    <a:prstGeom prst="rect">
                      <a:avLst/>
                    </a:prstGeom>
                    <a:noFill/>
                    <a:ln>
                      <a:noFill/>
                    </a:ln>
                  </pic:spPr>
                </pic:pic>
              </a:graphicData>
            </a:graphic>
          </wp:inline>
        </w:drawing>
      </w:r>
      <w:r w:rsidR="005C3627" w:rsidRPr="005D2485">
        <w:rPr>
          <w:rFonts w:ascii="Porsche Next TT" w:hAnsi="Porsche Next TT" w:cs="Porsche Next TT"/>
          <w:noProof/>
          <w:lang w:val="en-US" w:eastAsia="de-DE"/>
        </w:rPr>
        <w:t xml:space="preserve">     </w:t>
      </w:r>
    </w:p>
    <w:p w14:paraId="62C3CAAF" w14:textId="77777777" w:rsidR="00FB17D5" w:rsidRPr="005D2485" w:rsidRDefault="00FB17D5">
      <w:pPr>
        <w:spacing w:line="240" w:lineRule="auto"/>
        <w:ind w:left="2124" w:hanging="2124"/>
        <w:jc w:val="left"/>
        <w:rPr>
          <w:rFonts w:ascii="Porsche Next TT" w:hAnsi="Porsche Next TT" w:cs="Porsche Next TT"/>
          <w:lang w:val="en-US"/>
        </w:rPr>
      </w:pPr>
    </w:p>
    <w:p w14:paraId="0C437F88" w14:textId="23180EE2" w:rsidR="00EA741A" w:rsidRPr="005D2485" w:rsidRDefault="005C3627">
      <w:pPr>
        <w:spacing w:line="240" w:lineRule="auto"/>
        <w:ind w:left="2124" w:hanging="2124"/>
        <w:jc w:val="left"/>
        <w:rPr>
          <w:rFonts w:ascii="Porsche Next TT" w:hAnsi="Porsche Next TT" w:cs="Porsche Next TT"/>
          <w:lang w:val="en-US"/>
        </w:rPr>
      </w:pPr>
      <w:r w:rsidRPr="005D2485">
        <w:rPr>
          <w:rFonts w:ascii="Porsche Next TT" w:hAnsi="Porsche Next TT" w:cs="Porsche Next TT"/>
          <w:b/>
          <w:u w:val="single"/>
          <w:lang w:val="en-US"/>
        </w:rPr>
        <w:t>Medium Parts 2:</w:t>
      </w:r>
      <w:r w:rsidRPr="005D2485">
        <w:rPr>
          <w:rFonts w:ascii="Porsche Next TT" w:hAnsi="Porsche Next TT" w:cs="Porsche Next TT"/>
          <w:lang w:val="en-US"/>
        </w:rPr>
        <w:t xml:space="preserve"> </w:t>
      </w:r>
      <w:r w:rsidRPr="005D2485">
        <w:rPr>
          <w:rFonts w:ascii="Porsche Next TT" w:hAnsi="Porsche Next TT" w:cs="Porsche Next TT"/>
          <w:lang w:val="en-US"/>
        </w:rPr>
        <w:tab/>
        <w:t>Using a rack system (dimension of euro pallet</w:t>
      </w:r>
      <w:r w:rsidR="004E025B" w:rsidRPr="005D2485">
        <w:rPr>
          <w:rFonts w:ascii="Porsche Next TT" w:hAnsi="Porsche Next TT" w:cs="Porsche Next TT"/>
          <w:lang w:val="en-US"/>
        </w:rPr>
        <w:t xml:space="preserve">, Rack </w:t>
      </w:r>
      <w:r w:rsidR="00D92AD7" w:rsidRPr="005D2485">
        <w:rPr>
          <w:rFonts w:ascii="Porsche Next TT" w:hAnsi="Porsche Next TT" w:cs="Porsche Next TT"/>
          <w:lang w:val="en-US"/>
        </w:rPr>
        <w:t>brand:</w:t>
      </w:r>
      <w:r w:rsidR="004E025B" w:rsidRPr="005D2485">
        <w:rPr>
          <w:rFonts w:ascii="Porsche Next TT" w:hAnsi="Porsche Next TT" w:cs="Porsche Next TT"/>
          <w:lang w:val="en-US"/>
        </w:rPr>
        <w:t xml:space="preserve"> </w:t>
      </w:r>
      <w:r w:rsidR="00DC69FA" w:rsidRPr="003C76E2">
        <w:rPr>
          <w:rFonts w:ascii="Porsche Next TT" w:hAnsi="Porsche Next TT" w:cs="Porsche Next TT"/>
          <w:lang w:val="en-US"/>
        </w:rPr>
        <w:t>Schaefer or similar brand with high quality is recommended for rack purchasing</w:t>
      </w:r>
      <w:r w:rsidRPr="005D2485">
        <w:rPr>
          <w:rFonts w:ascii="Porsche Next TT" w:hAnsi="Porsche Next TT" w:cs="Porsche Next TT"/>
          <w:lang w:val="en-US"/>
        </w:rPr>
        <w:t xml:space="preserve">). The first three levels are used for the </w:t>
      </w:r>
      <w:r w:rsidR="0083432E" w:rsidRPr="005D2485">
        <w:rPr>
          <w:rFonts w:ascii="Porsche Next TT" w:hAnsi="Porsche Next TT" w:cs="Porsche Next TT"/>
          <w:lang w:val="en-US"/>
        </w:rPr>
        <w:lastRenderedPageBreak/>
        <w:t>fast-moving</w:t>
      </w:r>
      <w:r w:rsidRPr="005D2485">
        <w:rPr>
          <w:rFonts w:ascii="Porsche Next TT" w:hAnsi="Porsche Next TT" w:cs="Porsche Next TT"/>
          <w:lang w:val="en-US"/>
        </w:rPr>
        <w:t xml:space="preserve"> materials. The upper levels are used for </w:t>
      </w:r>
      <w:r w:rsidR="00D92AD7" w:rsidRPr="005D2485">
        <w:rPr>
          <w:rFonts w:ascii="Porsche Next TT" w:hAnsi="Porsche Next TT" w:cs="Porsche Next TT"/>
          <w:lang w:val="en-US"/>
        </w:rPr>
        <w:t>slow-moving</w:t>
      </w:r>
      <w:r w:rsidRPr="005D2485">
        <w:rPr>
          <w:rFonts w:ascii="Porsche Next TT" w:hAnsi="Porsche Next TT" w:cs="Porsche Next TT"/>
          <w:lang w:val="en-US"/>
        </w:rPr>
        <w:t xml:space="preserve"> materials and should be served by a high picking machine. Best practice from Porsche is to consider mesh inlays in the racking system to be flexible, because</w:t>
      </w:r>
      <w:r w:rsidR="00EA741A" w:rsidRPr="005D2485">
        <w:rPr>
          <w:rFonts w:ascii="Porsche Next TT" w:hAnsi="Porsche Next TT" w:cs="Porsche Next TT"/>
          <w:lang w:val="en-US"/>
        </w:rPr>
        <w:t xml:space="preserve"> the parts of Porsche are not palletized.</w:t>
      </w:r>
    </w:p>
    <w:p w14:paraId="148043B9" w14:textId="16ADABC9" w:rsidR="00EA741A" w:rsidRPr="005D2485" w:rsidRDefault="00E74CB8" w:rsidP="00E74CB8">
      <w:pPr>
        <w:spacing w:line="240" w:lineRule="auto"/>
        <w:ind w:left="2124" w:hanging="2124"/>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01AAFB0C" wp14:editId="65351E64">
            <wp:extent cx="2324100" cy="2266255"/>
            <wp:effectExtent l="0" t="0" r="0" b="1270"/>
            <wp:docPr id="16" name="Grafik 16" descr="C:\Users\P313539\AppData\Local\Temp\notes00FDAD\20160218_132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313539\AppData\Local\Temp\notes00FDAD\20160218_132356.jpg"/>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rcRect b="37026"/>
                    <a:stretch/>
                  </pic:blipFill>
                  <pic:spPr bwMode="auto">
                    <a:xfrm>
                      <a:off x="0" y="0"/>
                      <a:ext cx="2324100" cy="2266255"/>
                    </a:xfrm>
                    <a:prstGeom prst="rect">
                      <a:avLst/>
                    </a:prstGeom>
                    <a:noFill/>
                    <a:ln>
                      <a:noFill/>
                    </a:ln>
                    <a:extLst>
                      <a:ext uri="{53640926-AAD7-44D8-BBD7-CCE9431645EC}">
                        <a14:shadowObscured xmlns:a14="http://schemas.microsoft.com/office/drawing/2010/main"/>
                      </a:ext>
                    </a:extLst>
                  </pic:spPr>
                </pic:pic>
              </a:graphicData>
            </a:graphic>
          </wp:inline>
        </w:drawing>
      </w:r>
    </w:p>
    <w:p w14:paraId="17B2D658" w14:textId="70D0A64D" w:rsidR="00EA741A" w:rsidRPr="005D2485" w:rsidRDefault="00EA741A" w:rsidP="00EA741A">
      <w:pPr>
        <w:spacing w:line="240" w:lineRule="auto"/>
        <w:ind w:left="2124" w:hanging="2124"/>
        <w:jc w:val="center"/>
        <w:rPr>
          <w:rFonts w:ascii="Porsche Next TT" w:eastAsia="Times New Roman" w:hAnsi="Porsche Next TT" w:cs="Porsche Next TT"/>
          <w:snapToGrid w:val="0"/>
          <w:color w:val="000000"/>
          <w:w w:val="0"/>
          <w:sz w:val="0"/>
          <w:szCs w:val="0"/>
          <w:u w:color="000000"/>
          <w:bdr w:val="none" w:sz="0" w:space="0" w:color="000000"/>
          <w:shd w:val="clear" w:color="000000" w:fill="000000"/>
          <w:lang w:val="en-US" w:eastAsia="x-none" w:bidi="x-none"/>
        </w:rPr>
      </w:pPr>
      <w:r w:rsidRPr="005D2485">
        <w:rPr>
          <w:rFonts w:ascii="Porsche Next TT" w:eastAsia="Times New Roman" w:hAnsi="Porsche Next TT" w:cs="Porsche Next TT"/>
          <w:snapToGrid w:val="0"/>
          <w:color w:val="000000"/>
          <w:w w:val="0"/>
          <w:sz w:val="0"/>
          <w:szCs w:val="0"/>
          <w:u w:color="000000"/>
          <w:bdr w:val="none" w:sz="0" w:space="0" w:color="000000"/>
          <w:shd w:val="clear" w:color="000000" w:fill="000000"/>
          <w:lang w:val="en-US" w:eastAsia="x-none" w:bidi="x-none"/>
        </w:rPr>
        <w:t xml:space="preserve">         </w:t>
      </w:r>
    </w:p>
    <w:p w14:paraId="42D5A20B" w14:textId="55C14CBE" w:rsidR="00FB17D5" w:rsidRPr="005D2485" w:rsidRDefault="00FB17D5" w:rsidP="00EA741A">
      <w:pPr>
        <w:spacing w:line="240" w:lineRule="auto"/>
        <w:ind w:left="2124" w:hanging="2124"/>
        <w:jc w:val="center"/>
        <w:rPr>
          <w:rFonts w:ascii="Porsche Next TT" w:eastAsia="Times New Roman" w:hAnsi="Porsche Next TT" w:cs="Porsche Next TT"/>
          <w:snapToGrid w:val="0"/>
          <w:color w:val="000000"/>
          <w:w w:val="0"/>
          <w:sz w:val="0"/>
          <w:szCs w:val="0"/>
          <w:u w:color="000000"/>
          <w:bdr w:val="none" w:sz="0" w:space="0" w:color="000000"/>
          <w:shd w:val="clear" w:color="000000" w:fill="000000"/>
          <w:lang w:val="en-US" w:eastAsia="x-none" w:bidi="x-none"/>
        </w:rPr>
      </w:pPr>
    </w:p>
    <w:p w14:paraId="18B6630E" w14:textId="44F90CD9" w:rsidR="00FB17D5" w:rsidRDefault="00DC69FA" w:rsidP="00E74CB8">
      <w:pPr>
        <w:spacing w:line="240" w:lineRule="auto"/>
        <w:ind w:left="2124" w:hanging="2124"/>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3D1B1D9A" wp14:editId="544B6015">
            <wp:extent cx="2369820" cy="1752097"/>
            <wp:effectExtent l="0" t="0" r="0" b="635"/>
            <wp:docPr id="1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2"/>
                    <pic:cNvPicPr>
                      <a:picLocks noChangeAspect="1"/>
                    </pic:cNvPicPr>
                  </pic:nvPicPr>
                  <pic:blipFill>
                    <a:blip r:embed="rId30">
                      <a:extLst>
                        <a:ext uri="{BEBA8EAE-BF5A-486C-A8C5-ECC9F3942E4B}">
                          <a14:imgProps xmlns:a14="http://schemas.microsoft.com/office/drawing/2010/main">
                            <a14:imgLayer r:embed="rId31">
                              <a14:imgEffect>
                                <a14:saturation sat="0"/>
                              </a14:imgEffect>
                            </a14:imgLayer>
                          </a14:imgProps>
                        </a:ext>
                      </a:extLst>
                    </a:blip>
                    <a:stretch>
                      <a:fillRect/>
                    </a:stretch>
                  </pic:blipFill>
                  <pic:spPr>
                    <a:xfrm>
                      <a:off x="0" y="0"/>
                      <a:ext cx="2406300" cy="1779068"/>
                    </a:xfrm>
                    <a:prstGeom prst="rect">
                      <a:avLst/>
                    </a:prstGeom>
                  </pic:spPr>
                </pic:pic>
              </a:graphicData>
            </a:graphic>
          </wp:inline>
        </w:drawing>
      </w:r>
    </w:p>
    <w:p w14:paraId="216EB9C6" w14:textId="77777777" w:rsidR="00E74CB8" w:rsidRPr="005D2485" w:rsidRDefault="00E74CB8" w:rsidP="00E74CB8">
      <w:pPr>
        <w:spacing w:line="240" w:lineRule="auto"/>
        <w:ind w:left="2124" w:hanging="2124"/>
        <w:jc w:val="center"/>
        <w:rPr>
          <w:rFonts w:ascii="Porsche Next TT" w:hAnsi="Porsche Next TT" w:cs="Porsche Next TT"/>
          <w:lang w:val="en-US"/>
        </w:rPr>
      </w:pPr>
    </w:p>
    <w:p w14:paraId="2802C882" w14:textId="67527263" w:rsidR="00FB17D5" w:rsidRPr="005D2485" w:rsidRDefault="005C3627">
      <w:pPr>
        <w:spacing w:line="240" w:lineRule="auto"/>
        <w:ind w:left="2124" w:hanging="2124"/>
        <w:jc w:val="left"/>
        <w:rPr>
          <w:rFonts w:ascii="Porsche Next TT" w:hAnsi="Porsche Next TT" w:cs="Porsche Next TT"/>
          <w:lang w:val="en-US"/>
        </w:rPr>
      </w:pPr>
      <w:r w:rsidRPr="005D2485">
        <w:rPr>
          <w:rFonts w:ascii="Porsche Next TT" w:hAnsi="Porsche Next TT" w:cs="Porsche Next TT"/>
          <w:b/>
          <w:u w:val="single"/>
          <w:lang w:val="en-US"/>
        </w:rPr>
        <w:t>Large Parts:</w:t>
      </w:r>
      <w:r w:rsidRPr="005D2485">
        <w:rPr>
          <w:rFonts w:ascii="Porsche Next TT" w:hAnsi="Porsche Next TT" w:cs="Porsche Next TT"/>
          <w:lang w:val="en-US"/>
        </w:rPr>
        <w:t xml:space="preserve"> </w:t>
      </w:r>
      <w:r w:rsidRPr="005D2485">
        <w:rPr>
          <w:rFonts w:ascii="Porsche Next TT" w:hAnsi="Porsche Next TT" w:cs="Porsche Next TT"/>
          <w:lang w:val="en-US"/>
        </w:rPr>
        <w:tab/>
        <w:t>Using a rack system</w:t>
      </w:r>
      <w:r w:rsidR="004E025B" w:rsidRPr="005D2485">
        <w:rPr>
          <w:rFonts w:ascii="Porsche Next TT" w:hAnsi="Porsche Next TT" w:cs="Porsche Next TT"/>
          <w:lang w:val="en-US"/>
        </w:rPr>
        <w:t xml:space="preserve">(Rack brand : </w:t>
      </w:r>
      <w:r w:rsidR="00DC69FA" w:rsidRPr="00761E5C">
        <w:rPr>
          <w:rFonts w:ascii="Porsche Next TT" w:hAnsi="Porsche Next TT" w:cs="Porsche Next TT"/>
          <w:lang w:val="en-US"/>
        </w:rPr>
        <w:t>Schaefer or similar brand with high quality is recommended for rack purchasing</w:t>
      </w:r>
      <w:r w:rsidR="004E025B" w:rsidRPr="005D2485">
        <w:rPr>
          <w:rFonts w:ascii="Porsche Next TT" w:hAnsi="Porsche Next TT" w:cs="Porsche Next TT"/>
          <w:lang w:val="en-US"/>
        </w:rPr>
        <w:t>)</w:t>
      </w:r>
      <w:r w:rsidRPr="005D2485">
        <w:rPr>
          <w:rFonts w:ascii="Porsche Next TT" w:hAnsi="Porsche Next TT" w:cs="Porsche Next TT"/>
          <w:lang w:val="en-US"/>
        </w:rPr>
        <w:t>. The first two levels are used for picking. The upper levels are used for replenishment or for slow moving materials.</w:t>
      </w:r>
      <w:r w:rsidRPr="005D2485">
        <w:rPr>
          <w:rFonts w:ascii="Porsche Next TT" w:hAnsi="Porsche Next TT" w:cs="Porsche Next TT"/>
          <w:lang w:val="en-US" w:eastAsia="ja-JP"/>
        </w:rPr>
        <w:t xml:space="preserve"> </w:t>
      </w:r>
      <w:r w:rsidRPr="005D2485">
        <w:rPr>
          <w:rFonts w:ascii="Porsche Next TT" w:hAnsi="Porsche Next TT" w:cs="Porsche Next TT"/>
          <w:lang w:val="en-US"/>
        </w:rPr>
        <w:t>The picking places are replenished by a forklift from the upper levels. Best practice: see medium part 2.</w:t>
      </w:r>
    </w:p>
    <w:p w14:paraId="0DD2F474" w14:textId="77777777" w:rsidR="00FB17D5" w:rsidRPr="005D2485" w:rsidRDefault="00FB17D5">
      <w:pPr>
        <w:spacing w:line="240" w:lineRule="auto"/>
        <w:ind w:left="2124" w:hanging="2124"/>
        <w:jc w:val="left"/>
        <w:rPr>
          <w:rFonts w:ascii="Porsche Next TT" w:hAnsi="Porsche Next TT" w:cs="Porsche Next TT"/>
          <w:lang w:val="en-US"/>
        </w:rPr>
      </w:pPr>
    </w:p>
    <w:p w14:paraId="70F8B5B8" w14:textId="0786E48A" w:rsidR="00FB17D5" w:rsidRDefault="002065AB">
      <w:pPr>
        <w:spacing w:line="240" w:lineRule="auto"/>
        <w:rPr>
          <w:rFonts w:ascii="Porsche Next TT" w:eastAsia="宋体" w:hAnsi="Porsche Next TT" w:cs="Porsche Next TT"/>
          <w:lang w:val="en-US" w:eastAsia="zh-CN"/>
        </w:rPr>
      </w:pPr>
      <w:r>
        <w:rPr>
          <w:rFonts w:ascii="Porsche Next TT" w:eastAsia="宋体" w:hAnsi="Porsche Next TT" w:cs="Porsche Next TT" w:hint="eastAsia"/>
          <w:lang w:val="en-US" w:eastAsia="zh-CN"/>
        </w:rPr>
        <w:t>T</w:t>
      </w:r>
      <w:r w:rsidR="005C3627" w:rsidRPr="005D2485">
        <w:rPr>
          <w:rFonts w:ascii="Porsche Next TT" w:hAnsi="Porsche Next TT" w:cs="Porsche Next TT"/>
          <w:lang w:val="en-US"/>
        </w:rPr>
        <w:t>he locations are divided in picking locations and replenishment locations. The picking locations are usually used in the daily business meanwhile the replenishment locations are not used in daily business (contain slow moving or replenishment material).</w:t>
      </w:r>
    </w:p>
    <w:p w14:paraId="10603ACC" w14:textId="77777777" w:rsidR="00FB17D5" w:rsidRPr="00EE33B2" w:rsidRDefault="00FB17D5" w:rsidP="00EE33B2">
      <w:pPr>
        <w:spacing w:line="240" w:lineRule="auto"/>
        <w:jc w:val="left"/>
        <w:rPr>
          <w:rFonts w:ascii="Porsche Next TT" w:eastAsia="宋体" w:hAnsi="Porsche Next TT" w:cs="Porsche Next TT"/>
          <w:lang w:val="en-US" w:eastAsia="zh-CN"/>
        </w:rPr>
      </w:pPr>
    </w:p>
    <w:p w14:paraId="56BC6DC3" w14:textId="77777777" w:rsidR="00FB17D5" w:rsidRPr="005D2485" w:rsidRDefault="005C3627">
      <w:pPr>
        <w:pStyle w:val="Heading4"/>
        <w:spacing w:line="240" w:lineRule="auto"/>
        <w:rPr>
          <w:rFonts w:ascii="Porsche Next TT" w:hAnsi="Porsche Next TT" w:cs="Porsche Next TT"/>
          <w:lang w:val="en-US"/>
        </w:rPr>
      </w:pPr>
      <w:r w:rsidRPr="005D2485">
        <w:rPr>
          <w:rFonts w:ascii="Porsche Next TT" w:hAnsi="Porsche Next TT" w:cs="Porsche Next TT"/>
          <w:lang w:val="en-US"/>
        </w:rPr>
        <w:lastRenderedPageBreak/>
        <w:t>Equipment</w:t>
      </w:r>
    </w:p>
    <w:p w14:paraId="15CBC0E3" w14:textId="51A1B02A" w:rsidR="00FB17D5" w:rsidRPr="005D2485" w:rsidRDefault="005C3627">
      <w:pPr>
        <w:rPr>
          <w:rFonts w:ascii="Porsche Next TT" w:hAnsi="Porsche Next TT" w:cs="Porsche Next TT"/>
          <w:lang w:val="en-US"/>
        </w:rPr>
      </w:pPr>
      <w:r w:rsidRPr="005D2485">
        <w:rPr>
          <w:rFonts w:ascii="Porsche Next TT" w:hAnsi="Porsche Next TT" w:cs="Porsche Next TT"/>
          <w:lang w:val="en-US"/>
        </w:rPr>
        <w:t>Based on the experience</w:t>
      </w:r>
      <w:r w:rsidR="00D46D93">
        <w:rPr>
          <w:rFonts w:ascii="Porsche Next TT" w:eastAsia="宋体" w:hAnsi="Porsche Next TT" w:cs="Porsche Next TT" w:hint="eastAsia"/>
          <w:lang w:val="en-US" w:eastAsia="zh-CN"/>
        </w:rPr>
        <w:t xml:space="preserve">, </w:t>
      </w:r>
      <w:r w:rsidRPr="005D2485">
        <w:rPr>
          <w:rFonts w:ascii="Porsche Next TT" w:hAnsi="Porsche Next TT" w:cs="Porsche Next TT"/>
          <w:lang w:val="en-US"/>
        </w:rPr>
        <w:t xml:space="preserve">the following material handling units are requested and should be considered in the offer. A special brand is not requested </w:t>
      </w:r>
      <w:r w:rsidR="004B7C7C">
        <w:rPr>
          <w:rFonts w:ascii="Porsche Next TT" w:eastAsia="宋体" w:hAnsi="Porsche Next TT" w:cs="Porsche Next TT" w:hint="eastAsia"/>
          <w:lang w:val="en-US" w:eastAsia="zh-CN"/>
        </w:rPr>
        <w:t>but</w:t>
      </w:r>
      <w:r w:rsidRPr="005D2485">
        <w:rPr>
          <w:rFonts w:ascii="Porsche Next TT" w:hAnsi="Porsche Next TT" w:cs="Porsche Next TT"/>
          <w:lang w:val="en-US"/>
        </w:rPr>
        <w:t xml:space="preserve"> the amount of machines shall be calculated by the logistic service provider.</w:t>
      </w:r>
    </w:p>
    <w:p w14:paraId="44B37F49" w14:textId="2535EA92" w:rsidR="00FB17D5" w:rsidRPr="005D2485" w:rsidRDefault="005C3627">
      <w:pPr>
        <w:rPr>
          <w:rFonts w:ascii="Porsche Next TT" w:hAnsi="Porsche Next TT" w:cs="Porsche Next TT"/>
          <w:lang w:val="en-US"/>
        </w:rPr>
      </w:pPr>
      <w:r w:rsidRPr="005D2485">
        <w:rPr>
          <w:rFonts w:ascii="Porsche Next TT" w:hAnsi="Porsche Next TT" w:cs="Porsche Next TT"/>
          <w:lang w:val="en-US"/>
        </w:rPr>
        <w:t>All IT equipment (Access points, scanners, printers, computers …) are not content of the offer and shall be excluded.</w:t>
      </w:r>
    </w:p>
    <w:p w14:paraId="189F61ED" w14:textId="7A1CF3F4" w:rsidR="00762BE4" w:rsidRPr="005D2485" w:rsidRDefault="004B729E" w:rsidP="6A332239">
      <w:pPr>
        <w:autoSpaceDE w:val="0"/>
        <w:autoSpaceDN w:val="0"/>
        <w:spacing w:after="0" w:line="240" w:lineRule="auto"/>
        <w:rPr>
          <w:rFonts w:ascii="Porsche Next TT" w:hAnsi="Porsche Next TT" w:cs="Porsche Next TT"/>
          <w:lang w:val="en-US"/>
        </w:rPr>
      </w:pPr>
      <w:r w:rsidRPr="005D2485">
        <w:rPr>
          <w:rFonts w:ascii="Porsche Next TT" w:hAnsi="Porsche Next TT" w:cs="Porsche Next TT"/>
          <w:lang w:val="en-US"/>
        </w:rPr>
        <w:t>The service provider shall consider the equipment requirement for Porsche future parts development (eg.</w:t>
      </w:r>
      <w:r w:rsidR="007C353A">
        <w:rPr>
          <w:rFonts w:ascii="Porsche Next TT" w:eastAsia="宋体" w:hAnsi="Porsche Next TT" w:cs="Porsche Next TT" w:hint="eastAsia"/>
          <w:lang w:val="en-US" w:eastAsia="zh-CN"/>
        </w:rPr>
        <w:t xml:space="preserve"> </w:t>
      </w:r>
      <w:r w:rsidR="00762BE4" w:rsidRPr="005D2485">
        <w:rPr>
          <w:rFonts w:ascii="Porsche Next TT" w:hAnsi="Porsche Next TT" w:cs="Porsche Next TT"/>
          <w:lang w:val="en-US"/>
        </w:rPr>
        <w:t xml:space="preserve">E-vehicle parts : </w:t>
      </w:r>
      <w:r w:rsidRPr="005D2485">
        <w:rPr>
          <w:rFonts w:ascii="Porsche Next TT" w:hAnsi="Porsche Next TT" w:cs="Porsche Next TT"/>
          <w:lang w:val="en-US"/>
        </w:rPr>
        <w:t>Li-battery</w:t>
      </w:r>
      <w:r w:rsidR="00762BE4" w:rsidRPr="005D2485">
        <w:rPr>
          <w:rFonts w:ascii="Porsche Next TT" w:hAnsi="Porsche Next TT" w:cs="Porsche Next TT"/>
          <w:lang w:val="en-US"/>
        </w:rPr>
        <w:t>, the equipment requires 1,6 t lift truck with fork lengthening to 2.0m and fork spread width more than 90cm)</w:t>
      </w:r>
    </w:p>
    <w:p w14:paraId="3526DD8D" w14:textId="77777777" w:rsidR="00FB17D5" w:rsidRPr="005D2485" w:rsidRDefault="0E16AAAF" w:rsidP="7CFAF8D0">
      <w:pPr>
        <w:rPr>
          <w:rFonts w:ascii="Porsche Next TT" w:hAnsi="Porsche Next TT" w:cs="Porsche Next TT"/>
          <w:b/>
          <w:bCs/>
          <w:u w:val="single"/>
          <w:lang w:val="en-US"/>
        </w:rPr>
      </w:pPr>
      <w:r w:rsidRPr="005D2485">
        <w:rPr>
          <w:rFonts w:ascii="Porsche Next TT" w:hAnsi="Porsche Next TT" w:cs="Porsche Next TT"/>
          <w:b/>
          <w:bCs/>
          <w:u w:val="single"/>
          <w:lang w:val="en-US"/>
        </w:rPr>
        <w:t>Suggested MHE:</w:t>
      </w:r>
    </w:p>
    <w:tbl>
      <w:tblPr>
        <w:tblStyle w:val="TableGrid"/>
        <w:tblW w:w="0" w:type="auto"/>
        <w:jc w:val="center"/>
        <w:tblLook w:val="04A0" w:firstRow="1" w:lastRow="0" w:firstColumn="1" w:lastColumn="0" w:noHBand="0" w:noVBand="1"/>
      </w:tblPr>
      <w:tblGrid>
        <w:gridCol w:w="3256"/>
        <w:gridCol w:w="3066"/>
      </w:tblGrid>
      <w:tr w:rsidR="00BC0E54" w:rsidRPr="005D2485" w14:paraId="044DA39E" w14:textId="77777777" w:rsidTr="004B729E">
        <w:trPr>
          <w:jc w:val="center"/>
        </w:trPr>
        <w:tc>
          <w:tcPr>
            <w:tcW w:w="3256" w:type="dxa"/>
            <w:vAlign w:val="center"/>
          </w:tcPr>
          <w:p w14:paraId="2F0E2F62" w14:textId="77777777" w:rsidR="00FB17D5" w:rsidRPr="005D2485" w:rsidRDefault="005C3627">
            <w:pPr>
              <w:jc w:val="left"/>
              <w:rPr>
                <w:rFonts w:ascii="Porsche Next TT" w:hAnsi="Porsche Next TT" w:cs="Porsche Next TT"/>
                <w:lang w:val="en-US"/>
              </w:rPr>
            </w:pPr>
            <w:r w:rsidRPr="005D2485">
              <w:rPr>
                <w:rFonts w:ascii="Porsche Next TT" w:hAnsi="Porsche Next TT" w:cs="Porsche Next TT"/>
                <w:lang w:val="en-US"/>
              </w:rPr>
              <w:t>Order Picker</w:t>
            </w:r>
          </w:p>
        </w:tc>
        <w:tc>
          <w:tcPr>
            <w:tcW w:w="3066" w:type="dxa"/>
          </w:tcPr>
          <w:p w14:paraId="4E3C8F2E" w14:textId="77777777" w:rsidR="00FB17D5" w:rsidRPr="005D2485" w:rsidRDefault="005C3627">
            <w:pPr>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00A50B0B" wp14:editId="56A548E3">
                  <wp:extent cx="657225" cy="855811"/>
                  <wp:effectExtent l="0" t="0" r="0" b="1905"/>
                  <wp:docPr id="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pic:cNvPicPr>
                            <a:picLocks noChangeAspect="1"/>
                          </pic:cNvPicPr>
                        </pic:nvPicPr>
                        <pic:blipFill>
                          <a:blip r:embed="rId32"/>
                          <a:stretch>
                            <a:fillRect/>
                          </a:stretch>
                        </pic:blipFill>
                        <pic:spPr>
                          <a:xfrm>
                            <a:off x="0" y="0"/>
                            <a:ext cx="662746" cy="863000"/>
                          </a:xfrm>
                          <a:prstGeom prst="rect">
                            <a:avLst/>
                          </a:prstGeom>
                        </pic:spPr>
                      </pic:pic>
                    </a:graphicData>
                  </a:graphic>
                </wp:inline>
              </w:drawing>
            </w:r>
          </w:p>
        </w:tc>
      </w:tr>
      <w:tr w:rsidR="00BC0E54" w:rsidRPr="005D2485" w14:paraId="2C2C95A4" w14:textId="77777777" w:rsidTr="004B729E">
        <w:trPr>
          <w:jc w:val="center"/>
        </w:trPr>
        <w:tc>
          <w:tcPr>
            <w:tcW w:w="3256" w:type="dxa"/>
            <w:vAlign w:val="center"/>
          </w:tcPr>
          <w:p w14:paraId="318A97F3" w14:textId="77777777" w:rsidR="00FB17D5" w:rsidRPr="005D2485" w:rsidRDefault="005C3627">
            <w:pPr>
              <w:jc w:val="left"/>
              <w:rPr>
                <w:rFonts w:ascii="Porsche Next TT" w:hAnsi="Porsche Next TT" w:cs="Porsche Next TT"/>
                <w:lang w:val="en-US"/>
              </w:rPr>
            </w:pPr>
            <w:r w:rsidRPr="005D2485">
              <w:rPr>
                <w:rFonts w:ascii="Porsche Next TT" w:hAnsi="Porsche Next TT" w:cs="Porsche Next TT"/>
                <w:lang w:val="en-US"/>
              </w:rPr>
              <w:t>Manual Pallet Jack</w:t>
            </w:r>
          </w:p>
        </w:tc>
        <w:tc>
          <w:tcPr>
            <w:tcW w:w="3066" w:type="dxa"/>
          </w:tcPr>
          <w:p w14:paraId="2CF41DEB" w14:textId="77777777" w:rsidR="00FB17D5" w:rsidRPr="005D2485" w:rsidRDefault="005C3627">
            <w:pPr>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1DEA0688" wp14:editId="36095B16">
                  <wp:extent cx="952500" cy="620889"/>
                  <wp:effectExtent l="0" t="0" r="0" b="825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58841" cy="625022"/>
                          </a:xfrm>
                          <a:prstGeom prst="rect">
                            <a:avLst/>
                          </a:prstGeom>
                        </pic:spPr>
                      </pic:pic>
                    </a:graphicData>
                  </a:graphic>
                </wp:inline>
              </w:drawing>
            </w:r>
          </w:p>
        </w:tc>
      </w:tr>
      <w:tr w:rsidR="00BC0E54" w:rsidRPr="005D2485" w14:paraId="64D95249" w14:textId="77777777" w:rsidTr="004B729E">
        <w:trPr>
          <w:jc w:val="center"/>
        </w:trPr>
        <w:tc>
          <w:tcPr>
            <w:tcW w:w="3256" w:type="dxa"/>
            <w:vAlign w:val="center"/>
          </w:tcPr>
          <w:p w14:paraId="4575832E" w14:textId="77777777" w:rsidR="00FB17D5" w:rsidRPr="005D2485" w:rsidRDefault="005C3627">
            <w:pPr>
              <w:jc w:val="left"/>
              <w:rPr>
                <w:rFonts w:ascii="Porsche Next TT" w:hAnsi="Porsche Next TT" w:cs="Porsche Next TT"/>
                <w:lang w:val="en-US"/>
              </w:rPr>
            </w:pPr>
            <w:r w:rsidRPr="005D2485">
              <w:rPr>
                <w:rFonts w:ascii="Porsche Next TT" w:hAnsi="Porsche Next TT" w:cs="Porsche Next TT"/>
                <w:lang w:val="en-US"/>
              </w:rPr>
              <w:t>Manual Pallet Jack with scale</w:t>
            </w:r>
            <w:r w:rsidRPr="005D2485">
              <w:rPr>
                <w:rFonts w:ascii="Porsche Next TT" w:hAnsi="Porsche Next TT" w:cs="Porsche Next TT"/>
                <w:lang w:val="en-US"/>
              </w:rPr>
              <w:br/>
            </w:r>
            <w:r w:rsidRPr="005D2485">
              <w:rPr>
                <w:rFonts w:ascii="Porsche Next TT" w:hAnsi="Porsche Next TT" w:cs="Porsche Next TT"/>
                <w:sz w:val="16"/>
                <w:szCs w:val="16"/>
                <w:lang w:val="en-US"/>
              </w:rPr>
              <w:t>(at least one is mandatory)</w:t>
            </w:r>
          </w:p>
        </w:tc>
        <w:tc>
          <w:tcPr>
            <w:tcW w:w="3066" w:type="dxa"/>
          </w:tcPr>
          <w:p w14:paraId="483643F1" w14:textId="77777777" w:rsidR="00FB17D5" w:rsidRPr="005D2485" w:rsidRDefault="005C3627">
            <w:pPr>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1FF82001" wp14:editId="0CF08502">
                  <wp:extent cx="666750" cy="662805"/>
                  <wp:effectExtent l="0" t="0" r="0" b="444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3411" cy="669427"/>
                          </a:xfrm>
                          <a:prstGeom prst="rect">
                            <a:avLst/>
                          </a:prstGeom>
                        </pic:spPr>
                      </pic:pic>
                    </a:graphicData>
                  </a:graphic>
                </wp:inline>
              </w:drawing>
            </w:r>
          </w:p>
        </w:tc>
      </w:tr>
      <w:tr w:rsidR="00BC0E54" w:rsidRPr="005D2485" w14:paraId="0B962E1A" w14:textId="77777777" w:rsidTr="004B729E">
        <w:trPr>
          <w:jc w:val="center"/>
        </w:trPr>
        <w:tc>
          <w:tcPr>
            <w:tcW w:w="3256" w:type="dxa"/>
            <w:vAlign w:val="center"/>
          </w:tcPr>
          <w:p w14:paraId="00369D47" w14:textId="77777777" w:rsidR="00CD05C3" w:rsidRPr="005D2485" w:rsidRDefault="00AD0EBC">
            <w:pPr>
              <w:jc w:val="left"/>
              <w:rPr>
                <w:rFonts w:ascii="Porsche Next TT" w:hAnsi="Porsche Next TT" w:cs="Porsche Next TT"/>
                <w:lang w:val="en-US"/>
              </w:rPr>
            </w:pPr>
            <w:r w:rsidRPr="005D2485">
              <w:rPr>
                <w:rFonts w:ascii="Porsche Next TT" w:hAnsi="Porsche Next TT" w:cs="Porsche Next TT"/>
                <w:lang w:val="en-US"/>
              </w:rPr>
              <w:t>Self-Propelled Electric Power Pallet Jack Truck (Batteries)</w:t>
            </w:r>
          </w:p>
        </w:tc>
        <w:tc>
          <w:tcPr>
            <w:tcW w:w="3066" w:type="dxa"/>
          </w:tcPr>
          <w:p w14:paraId="4A3C6FB4" w14:textId="77777777" w:rsidR="00CD05C3" w:rsidRPr="005D2485" w:rsidRDefault="00AD0EBC">
            <w:pPr>
              <w:jc w:val="center"/>
              <w:rPr>
                <w:rFonts w:ascii="Porsche Next TT" w:hAnsi="Porsche Next TT" w:cs="Porsche Next TT"/>
                <w:noProof/>
                <w:lang w:val="en-US"/>
              </w:rPr>
            </w:pPr>
            <w:r w:rsidRPr="005D2485">
              <w:rPr>
                <w:rFonts w:ascii="Porsche Next TT" w:hAnsi="Porsche Next TT" w:cs="Porsche Next TT"/>
                <w:noProof/>
                <w:color w:val="0000FF"/>
                <w:lang w:val="en-US" w:eastAsia="zh-CN"/>
              </w:rPr>
              <w:drawing>
                <wp:inline distT="0" distB="0" distL="0" distR="0" wp14:anchorId="022B4B83" wp14:editId="51FC9364">
                  <wp:extent cx="899160" cy="748958"/>
                  <wp:effectExtent l="0" t="0" r="0" b="0"/>
                  <wp:docPr id="27" name="irc_mi" descr="Image result for self propelled electric power pallet jack truck no backgroun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self propelled electric power pallet jack truck no background">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9997" cy="757985"/>
                          </a:xfrm>
                          <a:prstGeom prst="rect">
                            <a:avLst/>
                          </a:prstGeom>
                          <a:noFill/>
                          <a:ln>
                            <a:noFill/>
                          </a:ln>
                        </pic:spPr>
                      </pic:pic>
                    </a:graphicData>
                  </a:graphic>
                </wp:inline>
              </w:drawing>
            </w:r>
          </w:p>
        </w:tc>
      </w:tr>
      <w:tr w:rsidR="00BC0E54" w:rsidRPr="005D2485" w14:paraId="33B7630D" w14:textId="77777777" w:rsidTr="004B729E">
        <w:trPr>
          <w:jc w:val="center"/>
        </w:trPr>
        <w:tc>
          <w:tcPr>
            <w:tcW w:w="3256" w:type="dxa"/>
            <w:vAlign w:val="center"/>
          </w:tcPr>
          <w:p w14:paraId="1B7357EA" w14:textId="77777777" w:rsidR="00FB17D5" w:rsidRPr="005D2485" w:rsidRDefault="005C3627">
            <w:pPr>
              <w:jc w:val="left"/>
              <w:rPr>
                <w:rFonts w:ascii="Porsche Next TT" w:hAnsi="Porsche Next TT" w:cs="Porsche Next TT"/>
                <w:lang w:val="en-US"/>
              </w:rPr>
            </w:pPr>
            <w:r w:rsidRPr="005D2485">
              <w:rPr>
                <w:rFonts w:ascii="Porsche Next TT" w:hAnsi="Porsche Next TT" w:cs="Porsche Next TT"/>
                <w:lang w:val="en-US"/>
              </w:rPr>
              <w:t>Reach Truck</w:t>
            </w:r>
          </w:p>
        </w:tc>
        <w:tc>
          <w:tcPr>
            <w:tcW w:w="3066" w:type="dxa"/>
          </w:tcPr>
          <w:p w14:paraId="330075E3" w14:textId="77777777" w:rsidR="00FB17D5" w:rsidRPr="005D2485" w:rsidRDefault="005C3627">
            <w:pPr>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61AF4303" wp14:editId="1BAAB936">
                  <wp:extent cx="809625" cy="935714"/>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13261" cy="939917"/>
                          </a:xfrm>
                          <a:prstGeom prst="rect">
                            <a:avLst/>
                          </a:prstGeom>
                        </pic:spPr>
                      </pic:pic>
                    </a:graphicData>
                  </a:graphic>
                </wp:inline>
              </w:drawing>
            </w:r>
          </w:p>
        </w:tc>
      </w:tr>
      <w:tr w:rsidR="00BC0E54" w:rsidRPr="005D2485" w14:paraId="7568B242" w14:textId="77777777" w:rsidTr="004B729E">
        <w:trPr>
          <w:jc w:val="center"/>
        </w:trPr>
        <w:tc>
          <w:tcPr>
            <w:tcW w:w="3256" w:type="dxa"/>
            <w:vAlign w:val="center"/>
          </w:tcPr>
          <w:p w14:paraId="1D5FBE8B" w14:textId="77777777" w:rsidR="00FB17D5" w:rsidRPr="005D2485" w:rsidRDefault="005C3627">
            <w:pPr>
              <w:jc w:val="left"/>
              <w:rPr>
                <w:rFonts w:ascii="Porsche Next TT" w:hAnsi="Porsche Next TT" w:cs="Porsche Next TT"/>
                <w:lang w:val="en-US"/>
              </w:rPr>
            </w:pPr>
            <w:r w:rsidRPr="005D2485">
              <w:rPr>
                <w:rFonts w:ascii="Porsche Next TT" w:hAnsi="Porsche Next TT" w:cs="Porsche Next TT"/>
                <w:lang w:val="en-US"/>
              </w:rPr>
              <w:t>Picking Trolley</w:t>
            </w:r>
          </w:p>
        </w:tc>
        <w:tc>
          <w:tcPr>
            <w:tcW w:w="3066" w:type="dxa"/>
          </w:tcPr>
          <w:p w14:paraId="7D1DA5A5" w14:textId="77777777" w:rsidR="00FB17D5" w:rsidRPr="005D2485" w:rsidRDefault="005C3627">
            <w:pPr>
              <w:jc w:val="center"/>
              <w:rPr>
                <w:rFonts w:ascii="Porsche Next TT" w:hAnsi="Porsche Next TT" w:cs="Porsche Next TT"/>
                <w:lang w:val="en-US"/>
              </w:rPr>
            </w:pPr>
            <w:r w:rsidRPr="005D2485">
              <w:rPr>
                <w:rFonts w:ascii="Porsche Next TT" w:hAnsi="Porsche Next TT" w:cs="Porsche Next TT"/>
                <w:noProof/>
                <w:lang w:val="en-US" w:eastAsia="zh-CN"/>
              </w:rPr>
              <w:drawing>
                <wp:inline distT="0" distB="0" distL="0" distR="0" wp14:anchorId="7F900E67" wp14:editId="548571B0">
                  <wp:extent cx="666750" cy="1184279"/>
                  <wp:effectExtent l="0" t="0" r="0" b="0"/>
                  <wp:docPr id="23" name="Grafik 23" descr="C:\Users\P313539\AppData\Local\Temp\notes00FDAD\~4876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313539\AppData\Local\Temp\notes00FDAD\~4876009.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9295" cy="1188800"/>
                          </a:xfrm>
                          <a:prstGeom prst="rect">
                            <a:avLst/>
                          </a:prstGeom>
                          <a:noFill/>
                          <a:ln>
                            <a:noFill/>
                          </a:ln>
                        </pic:spPr>
                      </pic:pic>
                    </a:graphicData>
                  </a:graphic>
                </wp:inline>
              </w:drawing>
            </w:r>
          </w:p>
        </w:tc>
      </w:tr>
      <w:tr w:rsidR="00BC0E54" w:rsidRPr="005D2485" w14:paraId="78B19156" w14:textId="77777777" w:rsidTr="004B729E">
        <w:trPr>
          <w:jc w:val="center"/>
        </w:trPr>
        <w:tc>
          <w:tcPr>
            <w:tcW w:w="3256" w:type="dxa"/>
            <w:vAlign w:val="center"/>
          </w:tcPr>
          <w:p w14:paraId="31D4AB56" w14:textId="2D997498" w:rsidR="00091E7E" w:rsidRPr="005D2485" w:rsidRDefault="00091E7E">
            <w:pPr>
              <w:jc w:val="left"/>
              <w:rPr>
                <w:rFonts w:ascii="Porsche Next TT" w:hAnsi="Porsche Next TT" w:cs="Porsche Next TT"/>
                <w:lang w:val="en-US"/>
              </w:rPr>
            </w:pPr>
            <w:r w:rsidRPr="005D2485">
              <w:rPr>
                <w:rFonts w:ascii="Porsche Next TT" w:hAnsi="Porsche Next TT" w:cs="Porsche Next TT"/>
                <w:lang w:val="en-US"/>
              </w:rPr>
              <w:lastRenderedPageBreak/>
              <w:t>Forklift</w:t>
            </w:r>
          </w:p>
        </w:tc>
        <w:tc>
          <w:tcPr>
            <w:tcW w:w="3066" w:type="dxa"/>
          </w:tcPr>
          <w:p w14:paraId="46BDC168" w14:textId="51AC6A08" w:rsidR="00091E7E" w:rsidRPr="005D2485" w:rsidRDefault="00BC0E54">
            <w:pPr>
              <w:jc w:val="center"/>
              <w:rPr>
                <w:rFonts w:ascii="Porsche Next TT" w:hAnsi="Porsche Next TT" w:cs="Porsche Next TT"/>
                <w:noProof/>
                <w:lang w:val="en-US" w:eastAsia="zh-CN"/>
              </w:rPr>
            </w:pPr>
            <w:r w:rsidRPr="005D2485">
              <w:rPr>
                <w:rFonts w:ascii="Porsche Next TT" w:hAnsi="Porsche Next TT" w:cs="Porsche Next TT"/>
                <w:noProof/>
                <w:lang w:val="en-US" w:eastAsia="zh-CN"/>
              </w:rPr>
              <w:drawing>
                <wp:inline distT="0" distB="0" distL="0" distR="0" wp14:anchorId="5E6C8D78" wp14:editId="0FDF6A55">
                  <wp:extent cx="1272149" cy="925442"/>
                  <wp:effectExtent l="0" t="0" r="444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06009" cy="950074"/>
                          </a:xfrm>
                          <a:prstGeom prst="rect">
                            <a:avLst/>
                          </a:prstGeom>
                        </pic:spPr>
                      </pic:pic>
                    </a:graphicData>
                  </a:graphic>
                </wp:inline>
              </w:drawing>
            </w:r>
          </w:p>
        </w:tc>
      </w:tr>
      <w:tr w:rsidR="00BC0E54" w:rsidRPr="005D2485" w14:paraId="26FB3C06" w14:textId="77777777" w:rsidTr="004B729E">
        <w:trPr>
          <w:jc w:val="center"/>
        </w:trPr>
        <w:tc>
          <w:tcPr>
            <w:tcW w:w="3256" w:type="dxa"/>
            <w:vAlign w:val="center"/>
          </w:tcPr>
          <w:p w14:paraId="37AAF653" w14:textId="0FCEE89A" w:rsidR="00091E7E" w:rsidRPr="004B7C7C" w:rsidRDefault="00091E7E">
            <w:pPr>
              <w:jc w:val="left"/>
              <w:rPr>
                <w:rFonts w:ascii="Porsche Next TT" w:eastAsia="宋体" w:hAnsi="Porsche Next TT" w:cs="Porsche Next TT"/>
                <w:lang w:val="en-US" w:eastAsia="zh-CN"/>
              </w:rPr>
            </w:pPr>
            <w:r w:rsidRPr="005D2485">
              <w:rPr>
                <w:rFonts w:ascii="Porsche Next TT" w:hAnsi="Porsche Next TT" w:cs="Porsche Next TT"/>
                <w:lang w:val="en-US"/>
              </w:rPr>
              <w:t xml:space="preserve">Pallet </w:t>
            </w:r>
            <w:r w:rsidR="001A5D0B">
              <w:rPr>
                <w:rFonts w:ascii="Porsche Next TT" w:eastAsia="宋体" w:hAnsi="Porsche Next TT" w:cs="Porsche Next TT" w:hint="eastAsia"/>
                <w:lang w:val="en-US" w:eastAsia="zh-CN"/>
              </w:rPr>
              <w:t>mover</w:t>
            </w:r>
            <w:r w:rsidR="004B7C7C">
              <w:rPr>
                <w:rFonts w:ascii="Porsche Next TT" w:eastAsia="宋体" w:hAnsi="Porsche Next TT" w:cs="Porsche Next TT" w:hint="eastAsia"/>
                <w:lang w:val="en-US" w:eastAsia="zh-CN"/>
              </w:rPr>
              <w:t>(5 existing)</w:t>
            </w:r>
          </w:p>
        </w:tc>
        <w:tc>
          <w:tcPr>
            <w:tcW w:w="3066" w:type="dxa"/>
          </w:tcPr>
          <w:p w14:paraId="34B88CB8" w14:textId="21A97CC5" w:rsidR="00091E7E" w:rsidRPr="005D2485" w:rsidRDefault="00EF4904">
            <w:pPr>
              <w:jc w:val="center"/>
              <w:rPr>
                <w:rFonts w:ascii="Porsche Next TT" w:hAnsi="Porsche Next TT" w:cs="Porsche Next TT"/>
                <w:noProof/>
                <w:lang w:val="en-US" w:eastAsia="zh-CN"/>
              </w:rPr>
            </w:pPr>
            <w:r w:rsidRPr="005D2485">
              <w:rPr>
                <w:rFonts w:ascii="Porsche Next TT" w:hAnsi="Porsche Next TT" w:cs="Porsche Next TT"/>
                <w:noProof/>
                <w:lang w:val="en-US" w:eastAsia="zh-CN"/>
              </w:rPr>
              <w:drawing>
                <wp:inline distT="0" distB="0" distL="0" distR="0" wp14:anchorId="4315B185" wp14:editId="19436B85">
                  <wp:extent cx="1535723" cy="559457"/>
                  <wp:effectExtent l="0" t="0" r="7620" b="0"/>
                  <wp:docPr id="5" name="Picture 5" descr="C:\Users\vivi.chen\Documents\My Received Files\F99BC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vi.chen\Documents\My Received Files\F99BC36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881" cy="566436"/>
                          </a:xfrm>
                          <a:prstGeom prst="rect">
                            <a:avLst/>
                          </a:prstGeom>
                          <a:noFill/>
                          <a:ln>
                            <a:noFill/>
                          </a:ln>
                        </pic:spPr>
                      </pic:pic>
                    </a:graphicData>
                  </a:graphic>
                </wp:inline>
              </w:drawing>
            </w:r>
          </w:p>
        </w:tc>
      </w:tr>
    </w:tbl>
    <w:p w14:paraId="211F495B" w14:textId="66232784" w:rsidR="00FB17D5" w:rsidRPr="005D2485" w:rsidRDefault="005C3627">
      <w:pPr>
        <w:pStyle w:val="Heading3"/>
        <w:spacing w:line="240" w:lineRule="auto"/>
        <w:rPr>
          <w:rFonts w:ascii="Porsche Next TT" w:hAnsi="Porsche Next TT" w:cs="Porsche Next TT"/>
          <w:noProof/>
          <w:color w:val="0000FF"/>
          <w:lang w:val="en-US"/>
        </w:rPr>
      </w:pPr>
      <w:bookmarkStart w:id="255" w:name="_Toc413679613"/>
      <w:bookmarkStart w:id="256" w:name="_Toc413856017"/>
      <w:bookmarkStart w:id="257" w:name="_Toc413912046"/>
      <w:bookmarkStart w:id="258" w:name="_Toc413916956"/>
      <w:bookmarkStart w:id="259" w:name="_Toc413917160"/>
      <w:bookmarkStart w:id="260" w:name="_Toc413917315"/>
      <w:bookmarkStart w:id="261" w:name="_Toc413917449"/>
      <w:bookmarkStart w:id="262" w:name="_Toc415036321"/>
      <w:bookmarkStart w:id="263" w:name="_Toc467586518"/>
      <w:bookmarkStart w:id="264" w:name="_Toc9514667"/>
      <w:bookmarkStart w:id="265" w:name="_Toc196298510"/>
      <w:r w:rsidRPr="005D2485">
        <w:rPr>
          <w:rFonts w:ascii="Porsche Next TT" w:hAnsi="Porsche Next TT" w:cs="Porsche Next TT"/>
          <w:lang w:val="en-US"/>
        </w:rPr>
        <w:t>Outbound</w:t>
      </w:r>
      <w:bookmarkEnd w:id="255"/>
      <w:bookmarkEnd w:id="256"/>
      <w:bookmarkEnd w:id="257"/>
      <w:bookmarkEnd w:id="258"/>
      <w:bookmarkEnd w:id="259"/>
      <w:bookmarkEnd w:id="260"/>
      <w:bookmarkEnd w:id="261"/>
      <w:bookmarkEnd w:id="262"/>
      <w:bookmarkEnd w:id="263"/>
      <w:bookmarkEnd w:id="264"/>
      <w:bookmarkEnd w:id="265"/>
      <w:r w:rsidR="00AD0EBC" w:rsidRPr="005D2485">
        <w:rPr>
          <w:rFonts w:ascii="Porsche Next TT" w:hAnsi="Porsche Next TT" w:cs="Porsche Next TT"/>
          <w:noProof/>
          <w:color w:val="0000FF"/>
          <w:lang w:val="en-US"/>
        </w:rPr>
        <w:t xml:space="preserve"> </w:t>
      </w:r>
    </w:p>
    <w:p w14:paraId="19F727FB" w14:textId="6DAFF04E" w:rsidR="00A7427C" w:rsidRPr="005D2485" w:rsidRDefault="00A7427C" w:rsidP="00A7427C">
      <w:pPr>
        <w:rPr>
          <w:rFonts w:ascii="Porsche Next TT" w:hAnsi="Porsche Next TT" w:cs="Porsche Next TT"/>
          <w:lang w:val="en-US"/>
        </w:rPr>
      </w:pPr>
      <w:r w:rsidRPr="005D2485">
        <w:rPr>
          <w:rFonts w:ascii="Porsche Next TT" w:hAnsi="Porsche Next TT" w:cs="Porsche Next TT"/>
          <w:noProof/>
          <w:lang w:val="en-US" w:eastAsia="zh-CN"/>
        </w:rPr>
        <mc:AlternateContent>
          <mc:Choice Requires="wps">
            <w:drawing>
              <wp:anchor distT="0" distB="0" distL="114300" distR="114300" simplePos="0" relativeHeight="251658241" behindDoc="0" locked="0" layoutInCell="1" allowOverlap="1" wp14:anchorId="7A2BA3D2" wp14:editId="7DD75C5E">
                <wp:simplePos x="0" y="0"/>
                <wp:positionH relativeFrom="margin">
                  <wp:align>left</wp:align>
                </wp:positionH>
                <wp:positionV relativeFrom="paragraph">
                  <wp:posOffset>177947</wp:posOffset>
                </wp:positionV>
                <wp:extent cx="6443003" cy="266944"/>
                <wp:effectExtent l="0" t="0" r="0" b="0"/>
                <wp:wrapNone/>
                <wp:docPr id="1812344070" name="Rectangle 1"/>
                <wp:cNvGraphicFramePr/>
                <a:graphic xmlns:a="http://schemas.openxmlformats.org/drawingml/2006/main">
                  <a:graphicData uri="http://schemas.microsoft.com/office/word/2010/wordprocessingShape">
                    <wps:wsp>
                      <wps:cNvSpPr/>
                      <wps:spPr>
                        <a:xfrm>
                          <a:off x="0" y="0"/>
                          <a:ext cx="6443003" cy="266944"/>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9CDCDE" w14:textId="0A143EB7" w:rsidR="00A7427C" w:rsidRPr="00A7427C" w:rsidRDefault="00A7427C" w:rsidP="00A7427C">
                            <w:pPr>
                              <w:jc w:val="center"/>
                              <w:rPr>
                                <w:rFonts w:ascii="Porsche Next TT" w:hAnsi="Porsche Next TT" w:cs="Porsche Next TT"/>
                                <w:b/>
                                <w:bCs/>
                                <w:sz w:val="20"/>
                                <w:szCs w:val="20"/>
                              </w:rPr>
                            </w:pPr>
                            <w:r w:rsidRPr="00A7427C">
                              <w:rPr>
                                <w:rFonts w:ascii="Porsche Next TT" w:hAnsi="Porsche Next TT" w:cs="Porsche Next TT"/>
                                <w:b/>
                                <w:bCs/>
                                <w:sz w:val="20"/>
                                <w:szCs w:val="20"/>
                              </w:rPr>
                              <w:t xml:space="preserve">Outbound Process- General Overview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BA3D2" id="_x0000_s1032" style="position:absolute;left:0;text-align:left;margin-left:0;margin-top:14pt;width:507.3pt;height:21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" fillcolor="gray [1629]" stroked="f" strokeweight="2pt">
                <v:textbox>
                  <w:txbxContent>
                    <w:p w14:paraId="3C9CDCDE" w14:textId="0A143EB7" w:rsidR="00A7427C" w:rsidRPr="00A7427C" w:rsidRDefault="00A7427C" w:rsidP="00A7427C">
                      <w:pPr>
                        <w:jc w:val="center"/>
                        <w:rPr>
                          <w:rFonts w:ascii="Porsche Next TT" w:hAnsi="Porsche Next TT" w:cs="Porsche Next TT"/>
                          <w:b/>
                          <w:bCs/>
                          <w:sz w:val="20"/>
                          <w:szCs w:val="20"/>
                        </w:rPr>
                      </w:pPr>
                      <w:r w:rsidRPr="00A7427C">
                        <w:rPr>
                          <w:rFonts w:ascii="Porsche Next TT" w:hAnsi="Porsche Next TT" w:cs="Porsche Next TT"/>
                          <w:b/>
                          <w:bCs/>
                          <w:sz w:val="20"/>
                          <w:szCs w:val="20"/>
                        </w:rPr>
                        <w:t xml:space="preserve">Outbound Process- General Overview </w:t>
                      </w:r>
                    </w:p>
                  </w:txbxContent>
                </v:textbox>
                <w10:wrap anchorx="margin"/>
              </v:rect>
            </w:pict>
          </mc:Fallback>
        </mc:AlternateContent>
      </w:r>
    </w:p>
    <w:p w14:paraId="484DF23D" w14:textId="6B2104DA" w:rsidR="00FB17D5" w:rsidRPr="005D2485" w:rsidRDefault="00FB17D5">
      <w:pPr>
        <w:pStyle w:val="Text"/>
        <w:spacing w:line="240" w:lineRule="auto"/>
        <w:jc w:val="both"/>
        <w:rPr>
          <w:rFonts w:ascii="Porsche Next TT" w:hAnsi="Porsche Next TT" w:cs="Porsche Next TT"/>
          <w:color w:val="auto"/>
          <w:sz w:val="20"/>
          <w:lang w:val="en-US"/>
        </w:rPr>
      </w:pPr>
    </w:p>
    <w:p w14:paraId="6F761317" w14:textId="4D9F23A0" w:rsidR="00A7427C" w:rsidRPr="005D2485" w:rsidRDefault="00A7427C">
      <w:pPr>
        <w:pStyle w:val="Text"/>
        <w:spacing w:line="240" w:lineRule="auto"/>
        <w:jc w:val="both"/>
        <w:rPr>
          <w:rFonts w:ascii="Porsche Next TT" w:hAnsi="Porsche Next TT" w:cs="Porsche Next TT"/>
          <w:color w:val="auto"/>
          <w:sz w:val="20"/>
          <w:lang w:val="en-US"/>
        </w:rPr>
      </w:pPr>
      <w:r w:rsidRPr="005D2485">
        <w:rPr>
          <w:rFonts w:ascii="Porsche Next TT" w:hAnsi="Porsche Next TT" w:cs="Porsche Next TT"/>
          <w:noProof/>
          <w:lang w:val="en-US" w:eastAsia="zh-CN"/>
        </w:rPr>
        <w:drawing>
          <wp:inline distT="0" distB="0" distL="0" distR="0" wp14:anchorId="3A9BD91D" wp14:editId="656700C7">
            <wp:extent cx="6400800" cy="2213691"/>
            <wp:effectExtent l="19050" t="19050" r="19050" b="15240"/>
            <wp:docPr id="1029788564" name="Picture 1029788564" descr="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8564" name="Picture 1029788564" descr="A diagram of a product&#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6400800" cy="2213691"/>
                    </a:xfrm>
                    <a:prstGeom prst="rect">
                      <a:avLst/>
                    </a:prstGeom>
                    <a:ln>
                      <a:solidFill>
                        <a:schemeClr val="tx1"/>
                      </a:solidFill>
                    </a:ln>
                  </pic:spPr>
                </pic:pic>
              </a:graphicData>
            </a:graphic>
          </wp:inline>
        </w:drawing>
      </w:r>
    </w:p>
    <w:p w14:paraId="7152E141" w14:textId="77777777" w:rsidR="00FB17D5" w:rsidRPr="005D2485" w:rsidRDefault="00FB17D5">
      <w:pPr>
        <w:pStyle w:val="Text"/>
        <w:spacing w:line="240" w:lineRule="auto"/>
        <w:jc w:val="both"/>
        <w:rPr>
          <w:rFonts w:ascii="Porsche Next TT" w:hAnsi="Porsche Next TT" w:cs="Porsche Next TT"/>
          <w:color w:val="auto"/>
          <w:sz w:val="20"/>
          <w:lang w:val="en-US"/>
        </w:rPr>
      </w:pPr>
    </w:p>
    <w:p w14:paraId="13986550" w14:textId="3C432CDF"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scope of the Outbound process is to fulfill the orders out of the system by picking part by part and prepare the material for shipping. All procedures are guided by the Porsche own </w:t>
      </w:r>
      <w:r w:rsidR="00FC37E3" w:rsidRPr="005D2485">
        <w:rPr>
          <w:rFonts w:ascii="Porsche Next TT" w:hAnsi="Porsche Next TT" w:cs="Porsche Next TT"/>
          <w:lang w:val="en-US"/>
        </w:rPr>
        <w:t>E</w:t>
      </w:r>
      <w:r w:rsidRPr="005D2485">
        <w:rPr>
          <w:rFonts w:ascii="Porsche Next TT" w:hAnsi="Porsche Next TT" w:cs="Porsche Next TT"/>
          <w:lang w:val="en-US"/>
        </w:rPr>
        <w:t xml:space="preserve">WM </w:t>
      </w:r>
      <w:r w:rsidR="00A7427C" w:rsidRPr="005D2485">
        <w:rPr>
          <w:rFonts w:ascii="Porsche Next TT" w:hAnsi="Porsche Next TT" w:cs="Porsche Next TT"/>
          <w:lang w:val="en-US"/>
        </w:rPr>
        <w:t>system(Appendix</w:t>
      </w:r>
      <w:r w:rsidR="00FC37E3" w:rsidRPr="005D2485">
        <w:rPr>
          <w:rFonts w:ascii="Porsche Next TT" w:hAnsi="Porsche Next TT" w:cs="Porsche Next TT"/>
          <w:lang w:val="en-US"/>
        </w:rPr>
        <w:t xml:space="preserve"> 1</w:t>
      </w:r>
      <w:r w:rsidR="00B640DE">
        <w:rPr>
          <w:rFonts w:ascii="Porsche Next TT" w:eastAsia="宋体" w:hAnsi="Porsche Next TT" w:cs="Porsche Next TT" w:hint="eastAsia"/>
          <w:lang w:val="en-US" w:eastAsia="zh-CN"/>
        </w:rPr>
        <w:t>1</w:t>
      </w:r>
      <w:r w:rsidR="00EA1146" w:rsidRPr="005D2485">
        <w:rPr>
          <w:rFonts w:ascii="Porsche Next TT" w:hAnsi="Porsche Next TT" w:cs="Porsche Next TT"/>
          <w:lang w:val="en-US"/>
        </w:rPr>
        <w:t xml:space="preserve"> </w:t>
      </w:r>
      <w:r w:rsidR="00FC37E3" w:rsidRPr="005D2485">
        <w:rPr>
          <w:rFonts w:ascii="Porsche Next TT" w:hAnsi="Porsche Next TT" w:cs="Porsche Next TT"/>
          <w:lang w:val="en-US"/>
        </w:rPr>
        <w:t>Porsche EWM_</w:t>
      </w:r>
      <w:r w:rsidR="00510A62">
        <w:rPr>
          <w:rFonts w:ascii="Porsche Next TT" w:eastAsia="宋体" w:hAnsi="Porsche Next TT" w:cs="Porsche Next TT" w:hint="eastAsia"/>
          <w:lang w:val="en-US" w:eastAsia="zh-CN"/>
        </w:rPr>
        <w:t xml:space="preserve"> </w:t>
      </w:r>
      <w:r w:rsidR="00FC37E3" w:rsidRPr="005D2485">
        <w:rPr>
          <w:rFonts w:ascii="Porsche Next TT" w:hAnsi="Porsche Next TT" w:cs="Porsche Next TT"/>
          <w:lang w:val="en-US"/>
        </w:rPr>
        <w:t>system and process</w:t>
      </w:r>
      <w:r w:rsidR="00EA1146" w:rsidRPr="005D2485">
        <w:rPr>
          <w:rFonts w:ascii="Porsche Next TT" w:hAnsi="Porsche Next TT" w:cs="Porsche Next TT"/>
          <w:lang w:val="en-US"/>
        </w:rPr>
        <w:t>)</w:t>
      </w:r>
    </w:p>
    <w:p w14:paraId="58737AB7" w14:textId="15229ECF"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number of order lines depends on customer orders and could have a high fluctuation (approximately +/- </w:t>
      </w:r>
      <w:r w:rsidR="00500C7A" w:rsidRPr="005D2485">
        <w:rPr>
          <w:rFonts w:ascii="Porsche Next TT" w:hAnsi="Porsche Next TT" w:cs="Porsche Next TT"/>
          <w:lang w:val="en-US"/>
        </w:rPr>
        <w:t>30</w:t>
      </w:r>
      <w:r w:rsidRPr="005D2485">
        <w:rPr>
          <w:rFonts w:ascii="Porsche Next TT" w:hAnsi="Porsche Next TT" w:cs="Porsche Next TT"/>
          <w:lang w:val="en-US"/>
        </w:rPr>
        <w:t xml:space="preserve">%) monthly and daily. Estimated key figures for calculating the offer are in </w:t>
      </w:r>
      <w:r w:rsidR="00A7427C" w:rsidRPr="005D2485">
        <w:rPr>
          <w:rFonts w:ascii="Porsche Next TT" w:hAnsi="Porsche Next TT" w:cs="Porsche Next TT"/>
          <w:lang w:val="en-US"/>
        </w:rPr>
        <w:t>Appendix</w:t>
      </w:r>
      <w:r w:rsidRPr="005D2485">
        <w:rPr>
          <w:rFonts w:ascii="Porsche Next TT" w:hAnsi="Porsche Next TT" w:cs="Porsche Next TT"/>
          <w:lang w:val="en-US"/>
        </w:rPr>
        <w:t xml:space="preserve"> </w:t>
      </w:r>
      <w:r w:rsidR="00B640DE">
        <w:rPr>
          <w:rFonts w:ascii="Porsche Next TT" w:eastAsia="宋体" w:hAnsi="Porsche Next TT" w:cs="Porsche Next TT" w:hint="eastAsia"/>
          <w:lang w:val="en-US" w:eastAsia="zh-CN"/>
        </w:rPr>
        <w:t>3</w:t>
      </w:r>
      <w:r w:rsidR="00BF6684" w:rsidRPr="005D2485">
        <w:rPr>
          <w:rFonts w:ascii="Porsche Next TT" w:hAnsi="Porsche Next TT" w:cs="Porsche Next TT"/>
          <w:lang w:val="en-US"/>
        </w:rPr>
        <w:t>: Warehouse operation data</w:t>
      </w:r>
      <w:r w:rsidRPr="005D2485">
        <w:rPr>
          <w:rFonts w:ascii="Porsche Next TT" w:hAnsi="Porsche Next TT" w:cs="Porsche Next TT"/>
          <w:lang w:val="en-US"/>
        </w:rPr>
        <w:t>.</w:t>
      </w:r>
    </w:p>
    <w:p w14:paraId="649AA457" w14:textId="03A1FCB1" w:rsidR="008E5FBF" w:rsidRPr="005D2485" w:rsidRDefault="008E5FBF" w:rsidP="008E5FBF">
      <w:pPr>
        <w:spacing w:line="240" w:lineRule="auto"/>
        <w:rPr>
          <w:rFonts w:ascii="Porsche Next TT" w:hAnsi="Porsche Next TT" w:cs="Porsche Next TT"/>
          <w:lang w:val="en-US"/>
        </w:rPr>
      </w:pPr>
      <w:r w:rsidRPr="005D2485">
        <w:rPr>
          <w:rFonts w:ascii="Porsche Next TT" w:hAnsi="Porsche Next TT" w:cs="Porsche Next TT"/>
          <w:lang w:val="en-US"/>
        </w:rPr>
        <w:t xml:space="preserve">The specific process with operation requirement is defined in Appendix </w:t>
      </w:r>
      <w:r w:rsidR="00B640DE">
        <w:rPr>
          <w:rFonts w:ascii="Porsche Next TT" w:eastAsia="宋体" w:hAnsi="Porsche Next TT" w:cs="Porsche Next TT" w:hint="eastAsia"/>
          <w:lang w:val="en-US" w:eastAsia="zh-CN"/>
        </w:rPr>
        <w:t>4</w:t>
      </w:r>
      <w:r w:rsidRPr="005D2485">
        <w:rPr>
          <w:rFonts w:ascii="Porsche Next TT" w:hAnsi="Porsche Next TT" w:cs="Porsche Next TT"/>
          <w:lang w:val="en-US"/>
        </w:rPr>
        <w:t xml:space="preserve">: Warehouse service of scope. </w:t>
      </w:r>
    </w:p>
    <w:p w14:paraId="0C56307B" w14:textId="65DCCF13" w:rsidR="00667F05" w:rsidRPr="005D2485" w:rsidRDefault="00667F05" w:rsidP="00667F05">
      <w:pPr>
        <w:rPr>
          <w:rFonts w:ascii="Porsche Next TT" w:hAnsi="Porsche Next TT" w:cs="Porsche Next TT"/>
          <w:lang w:val="en-US"/>
        </w:rPr>
      </w:pPr>
      <w:r w:rsidRPr="005D2485">
        <w:rPr>
          <w:rFonts w:ascii="Porsche Next TT" w:hAnsi="Porsche Next TT" w:cs="Porsche Next TT"/>
          <w:lang w:val="en-US"/>
        </w:rPr>
        <w:t>NOTE: Parts with expiring date need to be carefully checked. These parts can be displayed in the system.</w:t>
      </w:r>
    </w:p>
    <w:p w14:paraId="6300E6B7" w14:textId="77777777" w:rsidR="00303EEC" w:rsidRPr="005D2485" w:rsidRDefault="00303EEC" w:rsidP="00667F05">
      <w:pPr>
        <w:rPr>
          <w:rFonts w:ascii="Porsche Next TT" w:hAnsi="Porsche Next TT" w:cs="Porsche Next TT"/>
          <w:lang w:val="en-US"/>
        </w:rPr>
      </w:pPr>
    </w:p>
    <w:p w14:paraId="61379159" w14:textId="0E5C5312" w:rsidR="00FB17D5" w:rsidRPr="005D2485" w:rsidRDefault="005C3627" w:rsidP="6A332239">
      <w:pPr>
        <w:spacing w:line="240" w:lineRule="auto"/>
        <w:rPr>
          <w:rFonts w:ascii="Porsche Next TT" w:eastAsia="Times New Roman" w:hAnsi="Porsche Next TT" w:cs="Porsche Next TT"/>
          <w:color w:val="000000" w:themeColor="text1"/>
          <w:lang w:val="en-US" w:eastAsia="de-DE"/>
        </w:rPr>
      </w:pPr>
      <w:r w:rsidRPr="005D2485">
        <w:rPr>
          <w:rFonts w:ascii="Porsche Next TT" w:eastAsia="Times New Roman" w:hAnsi="Porsche Next TT" w:cs="Porsche Next TT"/>
          <w:color w:val="000000" w:themeColor="text1"/>
          <w:lang w:val="en-US" w:eastAsia="de-DE"/>
        </w:rPr>
        <w:t xml:space="preserve">The </w:t>
      </w:r>
      <w:r w:rsidR="006C55F4" w:rsidRPr="005D2485">
        <w:rPr>
          <w:rFonts w:ascii="Porsche Next TT" w:eastAsia="Times New Roman" w:hAnsi="Porsche Next TT" w:cs="Porsche Next TT"/>
          <w:color w:val="000000" w:themeColor="text1"/>
          <w:lang w:val="en-US" w:eastAsia="de-DE"/>
        </w:rPr>
        <w:t>PDC Warehouse s</w:t>
      </w:r>
      <w:r w:rsidRPr="005D2485">
        <w:rPr>
          <w:rFonts w:ascii="Porsche Next TT" w:eastAsia="Times New Roman" w:hAnsi="Porsche Next TT" w:cs="Porsche Next TT"/>
          <w:color w:val="000000" w:themeColor="text1"/>
          <w:lang w:val="en-US" w:eastAsia="de-DE"/>
        </w:rPr>
        <w:t>ervice provider is responsible for the supply of packaging material for transportation.</w:t>
      </w:r>
      <w:bookmarkStart w:id="266" w:name="_Toc231197875"/>
      <w:bookmarkStart w:id="267" w:name="_Toc232171882"/>
      <w:bookmarkStart w:id="268" w:name="_Toc413679614"/>
      <w:r w:rsidRPr="005D2485">
        <w:rPr>
          <w:rFonts w:ascii="Porsche Next TT" w:eastAsia="Times New Roman" w:hAnsi="Porsche Next TT" w:cs="Porsche Next TT"/>
          <w:color w:val="000000" w:themeColor="text1"/>
          <w:lang w:val="en-US" w:eastAsia="de-DE"/>
        </w:rPr>
        <w:t xml:space="preserve"> </w:t>
      </w:r>
      <w:r w:rsidR="00A53C82" w:rsidRPr="005D2485">
        <w:rPr>
          <w:rFonts w:ascii="Porsche Next TT" w:eastAsia="Times New Roman" w:hAnsi="Porsche Next TT" w:cs="Porsche Next TT"/>
          <w:color w:val="000000" w:themeColor="text1"/>
          <w:lang w:val="en-US" w:eastAsia="de-DE"/>
        </w:rPr>
        <w:t>Appendix</w:t>
      </w:r>
      <w:r w:rsidR="003F72EE" w:rsidRPr="005D2485">
        <w:rPr>
          <w:rFonts w:ascii="Porsche Next TT" w:eastAsia="Times New Roman" w:hAnsi="Porsche Next TT" w:cs="Porsche Next TT"/>
          <w:color w:val="000000" w:themeColor="text1"/>
          <w:lang w:val="en-US" w:eastAsia="de-DE"/>
        </w:rPr>
        <w:t xml:space="preserve"> 15: Consumption of package material</w:t>
      </w:r>
      <w:r w:rsidRPr="005D2485">
        <w:rPr>
          <w:rFonts w:ascii="Porsche Next TT" w:eastAsia="Times New Roman" w:hAnsi="Porsche Next TT" w:cs="Porsche Next TT"/>
          <w:color w:val="000000" w:themeColor="text1"/>
          <w:lang w:val="en-US" w:eastAsia="de-DE"/>
        </w:rPr>
        <w:t xml:space="preserve"> represents the most used packaging</w:t>
      </w:r>
      <w:r w:rsidR="003F72EE" w:rsidRPr="005D2485">
        <w:rPr>
          <w:rFonts w:ascii="Porsche Next TT" w:eastAsia="Times New Roman" w:hAnsi="Porsche Next TT" w:cs="Porsche Next TT"/>
          <w:color w:val="000000" w:themeColor="text1"/>
          <w:lang w:val="en-US" w:eastAsia="de-DE"/>
        </w:rPr>
        <w:t>.</w:t>
      </w:r>
      <w:r w:rsidR="0083432E" w:rsidRPr="005D2485">
        <w:rPr>
          <w:rFonts w:ascii="Porsche Next TT" w:eastAsia="Times New Roman" w:hAnsi="Porsche Next TT" w:cs="Porsche Next TT"/>
          <w:color w:val="000000" w:themeColor="text1"/>
          <w:lang w:val="en-US" w:eastAsia="de-DE"/>
        </w:rPr>
        <w:t xml:space="preserve"> </w:t>
      </w:r>
      <w:r w:rsidR="00A53C82" w:rsidRPr="005D2485">
        <w:rPr>
          <w:rFonts w:ascii="Porsche Next TT" w:eastAsia="Times New Roman" w:hAnsi="Porsche Next TT" w:cs="Porsche Next TT"/>
          <w:color w:val="000000" w:themeColor="text1"/>
          <w:lang w:val="en-US" w:eastAsia="de-DE"/>
        </w:rPr>
        <w:t>To</w:t>
      </w:r>
      <w:r w:rsidR="00AF7DF7" w:rsidRPr="005D2485">
        <w:rPr>
          <w:rFonts w:ascii="Porsche Next TT" w:eastAsia="Times New Roman" w:hAnsi="Porsche Next TT" w:cs="Porsche Next TT"/>
          <w:color w:val="000000" w:themeColor="text1"/>
          <w:lang w:val="en-US" w:eastAsia="de-DE"/>
        </w:rPr>
        <w:t xml:space="preserve"> reach </w:t>
      </w:r>
      <w:r w:rsidR="00D92AD7" w:rsidRPr="005D2485">
        <w:rPr>
          <w:rFonts w:ascii="Porsche Next TT" w:eastAsia="Times New Roman" w:hAnsi="Porsche Next TT" w:cs="Porsche Next TT"/>
          <w:color w:val="000000" w:themeColor="text1"/>
          <w:lang w:val="en-US" w:eastAsia="de-DE"/>
        </w:rPr>
        <w:t>the long</w:t>
      </w:r>
      <w:r w:rsidR="008965F9" w:rsidRPr="005D2485">
        <w:rPr>
          <w:rFonts w:ascii="Porsche Next TT" w:eastAsia="Times New Roman" w:hAnsi="Porsche Next TT" w:cs="Porsche Next TT"/>
          <w:color w:val="000000" w:themeColor="text1"/>
          <w:lang w:val="en-US" w:eastAsia="de-DE"/>
        </w:rPr>
        <w:t xml:space="preserve"> term </w:t>
      </w:r>
      <w:r w:rsidR="00AF7DF7" w:rsidRPr="005D2485">
        <w:rPr>
          <w:rFonts w:ascii="Porsche Next TT" w:eastAsia="Times New Roman" w:hAnsi="Porsche Next TT" w:cs="Porsche Next TT"/>
          <w:color w:val="000000" w:themeColor="text1"/>
          <w:lang w:val="en-US" w:eastAsia="de-DE"/>
        </w:rPr>
        <w:t>zero emission ta</w:t>
      </w:r>
      <w:r w:rsidR="008965F9" w:rsidRPr="005D2485">
        <w:rPr>
          <w:rFonts w:ascii="Porsche Next TT" w:eastAsia="Times New Roman" w:hAnsi="Porsche Next TT" w:cs="Porsche Next TT"/>
          <w:color w:val="000000" w:themeColor="text1"/>
          <w:lang w:val="en-US" w:eastAsia="de-DE"/>
        </w:rPr>
        <w:t xml:space="preserve">rget, the service provider shall </w:t>
      </w:r>
      <w:r w:rsidR="005C3C49" w:rsidRPr="005D2485">
        <w:rPr>
          <w:rFonts w:ascii="Porsche Next TT" w:eastAsia="Times New Roman" w:hAnsi="Porsche Next TT" w:cs="Porsche Next TT"/>
          <w:color w:val="000000" w:themeColor="text1"/>
          <w:lang w:val="en-US" w:eastAsia="de-DE"/>
        </w:rPr>
        <w:t>consider</w:t>
      </w:r>
      <w:r w:rsidR="00C66EA7" w:rsidRPr="005D2485">
        <w:rPr>
          <w:rFonts w:ascii="Porsche Next TT" w:eastAsia="Times New Roman" w:hAnsi="Porsche Next TT" w:cs="Porsche Next TT"/>
          <w:color w:val="000000" w:themeColor="text1"/>
          <w:lang w:val="en-US" w:eastAsia="de-DE"/>
        </w:rPr>
        <w:t xml:space="preserve"> using </w:t>
      </w:r>
      <w:r w:rsidR="008965F9" w:rsidRPr="005D2485">
        <w:rPr>
          <w:rFonts w:ascii="Porsche Next TT" w:eastAsia="Times New Roman" w:hAnsi="Porsche Next TT" w:cs="Porsche Next TT"/>
          <w:color w:val="000000" w:themeColor="text1"/>
          <w:lang w:val="en-US" w:eastAsia="de-DE"/>
        </w:rPr>
        <w:t>sustainable packaging materials in daily warehouse operation. The sustainable packaging materials price</w:t>
      </w:r>
      <w:r w:rsidR="0069692A" w:rsidRPr="005D2485">
        <w:rPr>
          <w:rFonts w:ascii="Porsche Next TT" w:eastAsia="Times New Roman" w:hAnsi="Porsche Next TT" w:cs="Porsche Next TT"/>
          <w:color w:val="000000" w:themeColor="text1"/>
          <w:lang w:val="en-US" w:eastAsia="de-DE"/>
        </w:rPr>
        <w:t xml:space="preserve"> would be</w:t>
      </w:r>
      <w:r w:rsidR="008965F9" w:rsidRPr="005D2485">
        <w:rPr>
          <w:rFonts w:ascii="Porsche Next TT" w:eastAsia="Times New Roman" w:hAnsi="Porsche Next TT" w:cs="Porsche Next TT"/>
          <w:color w:val="000000" w:themeColor="text1"/>
          <w:lang w:val="en-US" w:eastAsia="de-DE"/>
        </w:rPr>
        <w:t xml:space="preserve"> </w:t>
      </w:r>
      <w:r w:rsidR="005C3C49" w:rsidRPr="005D2485">
        <w:rPr>
          <w:rFonts w:ascii="Porsche Next TT" w:eastAsia="Times New Roman" w:hAnsi="Porsche Next TT" w:cs="Porsche Next TT"/>
          <w:color w:val="000000" w:themeColor="text1"/>
          <w:lang w:val="en-US" w:eastAsia="de-DE"/>
        </w:rPr>
        <w:t xml:space="preserve">included </w:t>
      </w:r>
      <w:r w:rsidR="008965F9" w:rsidRPr="005D2485">
        <w:rPr>
          <w:rFonts w:ascii="Porsche Next TT" w:eastAsia="Times New Roman" w:hAnsi="Porsche Next TT" w:cs="Porsche Next TT"/>
          <w:color w:val="000000" w:themeColor="text1"/>
          <w:lang w:val="en-US" w:eastAsia="de-DE"/>
        </w:rPr>
        <w:t xml:space="preserve">in the </w:t>
      </w:r>
      <w:r w:rsidR="00EF6B93" w:rsidRPr="00EF6B93">
        <w:rPr>
          <w:rFonts w:ascii="Porsche Next TT" w:eastAsia="Times New Roman" w:hAnsi="Porsche Next TT" w:cs="Porsche Next TT"/>
          <w:color w:val="000000" w:themeColor="text1"/>
          <w:lang w:val="en-US" w:eastAsia="de-DE"/>
        </w:rPr>
        <w:t xml:space="preserve">Appendix 9 Warehouse Quotation table </w:t>
      </w:r>
      <w:r w:rsidR="0069692A" w:rsidRPr="005D2485">
        <w:rPr>
          <w:rFonts w:ascii="Porsche Next TT" w:eastAsia="Times New Roman" w:hAnsi="Porsche Next TT" w:cs="Porsche Next TT"/>
          <w:color w:val="000000" w:themeColor="text1"/>
          <w:lang w:val="en-US" w:eastAsia="de-DE"/>
        </w:rPr>
        <w:t xml:space="preserve">(if any) </w:t>
      </w:r>
      <w:r w:rsidR="008965F9" w:rsidRPr="005D2485">
        <w:rPr>
          <w:rFonts w:ascii="Porsche Next TT" w:eastAsia="Times New Roman" w:hAnsi="Porsche Next TT" w:cs="Porsche Next TT"/>
          <w:color w:val="000000" w:themeColor="text1"/>
          <w:lang w:val="en-US" w:eastAsia="de-DE"/>
        </w:rPr>
        <w:t xml:space="preserve"> </w:t>
      </w:r>
      <w:r w:rsidR="00276B5C" w:rsidRPr="005D2485">
        <w:rPr>
          <w:rFonts w:ascii="Porsche Next TT" w:eastAsia="Times New Roman" w:hAnsi="Porsche Next TT" w:cs="Porsche Next TT"/>
          <w:color w:val="000000" w:themeColor="text1"/>
          <w:lang w:val="en-US" w:eastAsia="de-DE"/>
        </w:rPr>
        <w:t xml:space="preserve"> </w:t>
      </w:r>
    </w:p>
    <w:p w14:paraId="698CE159" w14:textId="77777777" w:rsidR="00086468" w:rsidRPr="005D2485" w:rsidRDefault="00086468" w:rsidP="6A332239">
      <w:pPr>
        <w:spacing w:after="0"/>
        <w:rPr>
          <w:rFonts w:ascii="Porsche Next TT" w:hAnsi="Porsche Next TT" w:cs="Porsche Next TT"/>
          <w:sz w:val="16"/>
          <w:szCs w:val="16"/>
          <w:highlight w:val="yellow"/>
          <w:lang w:val="en-US"/>
        </w:rPr>
      </w:pPr>
    </w:p>
    <w:p w14:paraId="3F6220AE" w14:textId="77777777" w:rsidR="00FB17D5" w:rsidRPr="005D2485" w:rsidRDefault="005C3627" w:rsidP="008A3E3E">
      <w:pPr>
        <w:pStyle w:val="Heading2"/>
        <w:spacing w:before="0" w:after="0" w:line="240" w:lineRule="auto"/>
        <w:ind w:left="850" w:hanging="850"/>
        <w:rPr>
          <w:rFonts w:ascii="Porsche Next TT" w:hAnsi="Porsche Next TT" w:cs="Porsche Next TT"/>
          <w:lang w:val="en-US"/>
        </w:rPr>
      </w:pPr>
      <w:bookmarkStart w:id="269" w:name="_Toc413856018"/>
      <w:bookmarkStart w:id="270" w:name="_Toc413912047"/>
      <w:bookmarkStart w:id="271" w:name="_Toc413916957"/>
      <w:bookmarkStart w:id="272" w:name="_Toc413917161"/>
      <w:bookmarkStart w:id="273" w:name="_Toc413917316"/>
      <w:bookmarkStart w:id="274" w:name="_Toc413917450"/>
      <w:bookmarkStart w:id="275" w:name="_Toc415036322"/>
      <w:bookmarkStart w:id="276" w:name="_Toc467586519"/>
      <w:bookmarkStart w:id="277" w:name="_Toc9514668"/>
      <w:bookmarkStart w:id="278" w:name="_Toc196298511"/>
      <w:r w:rsidRPr="005D2485">
        <w:rPr>
          <w:rFonts w:ascii="Porsche Next TT" w:hAnsi="Porsche Next TT" w:cs="Porsche Next TT"/>
          <w:lang w:val="en-US"/>
        </w:rPr>
        <w:lastRenderedPageBreak/>
        <w:t xml:space="preserve">Special </w:t>
      </w:r>
      <w:bookmarkEnd w:id="266"/>
      <w:bookmarkEnd w:id="267"/>
      <w:r w:rsidR="00867C2A" w:rsidRPr="005D2485">
        <w:rPr>
          <w:rFonts w:ascii="Porsche Next TT" w:hAnsi="Porsche Next TT" w:cs="Porsche Next TT"/>
          <w:lang w:val="en-US"/>
        </w:rPr>
        <w:t>P</w:t>
      </w:r>
      <w:r w:rsidRPr="005D2485">
        <w:rPr>
          <w:rFonts w:ascii="Porsche Next TT" w:hAnsi="Porsche Next TT" w:cs="Porsche Next TT"/>
          <w:lang w:val="en-US"/>
        </w:rPr>
        <w:t>rocesses</w:t>
      </w:r>
      <w:bookmarkEnd w:id="268"/>
      <w:bookmarkEnd w:id="269"/>
      <w:bookmarkEnd w:id="270"/>
      <w:bookmarkEnd w:id="271"/>
      <w:bookmarkEnd w:id="272"/>
      <w:bookmarkEnd w:id="273"/>
      <w:bookmarkEnd w:id="274"/>
      <w:bookmarkEnd w:id="275"/>
      <w:bookmarkEnd w:id="276"/>
      <w:bookmarkEnd w:id="277"/>
      <w:bookmarkEnd w:id="278"/>
    </w:p>
    <w:p w14:paraId="328C78AC" w14:textId="7140AFCF" w:rsidR="00FB17D5" w:rsidRPr="005D2485" w:rsidRDefault="005C3627">
      <w:pPr>
        <w:pStyle w:val="Heading3"/>
        <w:keepLines w:val="0"/>
        <w:tabs>
          <w:tab w:val="num" w:pos="851"/>
        </w:tabs>
        <w:spacing w:after="60" w:line="240" w:lineRule="auto"/>
        <w:jc w:val="left"/>
        <w:rPr>
          <w:rFonts w:ascii="Porsche Next TT" w:hAnsi="Porsche Next TT" w:cs="Porsche Next TT"/>
          <w:color w:val="FF0000"/>
          <w:lang w:val="en-US"/>
        </w:rPr>
      </w:pPr>
      <w:bookmarkStart w:id="279" w:name="_Toc413679615"/>
      <w:bookmarkStart w:id="280" w:name="_Toc413856019"/>
      <w:bookmarkStart w:id="281" w:name="_Toc413912048"/>
      <w:bookmarkStart w:id="282" w:name="_Toc413916958"/>
      <w:bookmarkStart w:id="283" w:name="_Toc413917162"/>
      <w:bookmarkStart w:id="284" w:name="_Toc413917317"/>
      <w:bookmarkStart w:id="285" w:name="_Toc413917451"/>
      <w:bookmarkStart w:id="286" w:name="_Toc415036323"/>
      <w:bookmarkStart w:id="287" w:name="_Toc467586520"/>
      <w:bookmarkStart w:id="288" w:name="_Toc196298512"/>
      <w:bookmarkStart w:id="289" w:name="_Toc9514669"/>
      <w:r w:rsidRPr="005D2485">
        <w:rPr>
          <w:rFonts w:ascii="Porsche Next TT" w:hAnsi="Porsche Next TT" w:cs="Porsche Next TT"/>
          <w:lang w:val="en-US"/>
        </w:rPr>
        <w:t xml:space="preserve">Scrapping </w:t>
      </w:r>
      <w:r w:rsidR="00173806" w:rsidRPr="005D2485">
        <w:rPr>
          <w:rFonts w:ascii="Porsche Next TT" w:hAnsi="Porsche Next TT" w:cs="Porsche Next TT"/>
          <w:lang w:val="en-US"/>
        </w:rPr>
        <w:t>P</w:t>
      </w:r>
      <w:r w:rsidRPr="005D2485">
        <w:rPr>
          <w:rFonts w:ascii="Porsche Next TT" w:hAnsi="Porsche Next TT" w:cs="Porsche Next TT"/>
          <w:lang w:val="en-US"/>
        </w:rPr>
        <w:t>arts</w:t>
      </w:r>
      <w:bookmarkEnd w:id="279"/>
      <w:bookmarkEnd w:id="280"/>
      <w:bookmarkEnd w:id="281"/>
      <w:bookmarkEnd w:id="282"/>
      <w:bookmarkEnd w:id="283"/>
      <w:bookmarkEnd w:id="284"/>
      <w:bookmarkEnd w:id="285"/>
      <w:bookmarkEnd w:id="286"/>
      <w:bookmarkEnd w:id="287"/>
      <w:bookmarkEnd w:id="288"/>
      <w:r w:rsidR="001455AC" w:rsidRPr="005D2485">
        <w:rPr>
          <w:rFonts w:ascii="Porsche Next TT" w:hAnsi="Porsche Next TT" w:cs="Porsche Next TT"/>
          <w:lang w:val="en-US"/>
        </w:rPr>
        <w:t xml:space="preserve"> </w:t>
      </w:r>
      <w:bookmarkEnd w:id="289"/>
    </w:p>
    <w:p w14:paraId="51FE2092"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In some </w:t>
      </w:r>
      <w:r w:rsidR="006C55F4" w:rsidRPr="005D2485">
        <w:rPr>
          <w:rFonts w:ascii="Porsche Next TT" w:hAnsi="Porsche Next TT" w:cs="Porsche Next TT"/>
          <w:lang w:val="en-US"/>
        </w:rPr>
        <w:t>cases,</w:t>
      </w:r>
      <w:r w:rsidRPr="005D2485">
        <w:rPr>
          <w:rFonts w:ascii="Porsche Next TT" w:hAnsi="Porsche Next TT" w:cs="Porsche Next TT"/>
          <w:lang w:val="en-US"/>
        </w:rPr>
        <w:t xml:space="preserve"> (returns, over stock, misdirected material) it is necessary to scrap the material. Only material approved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can be scrapped by the logistics service provider. The logistics service provider generates a monthly report about material for disposal. Based on this report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evaluates which goods have to be scrapped and which goods can be reused.</w:t>
      </w:r>
    </w:p>
    <w:p w14:paraId="1D3462D3" w14:textId="482DE9D6"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logistics service provider </w:t>
      </w:r>
      <w:r w:rsidR="00BF020E">
        <w:rPr>
          <w:rFonts w:ascii="Porsche Next TT" w:eastAsia="宋体" w:hAnsi="Porsche Next TT" w:cs="Porsche Next TT" w:hint="eastAsia"/>
          <w:lang w:val="en-US" w:eastAsia="zh-CN"/>
        </w:rPr>
        <w:t>pick and pack</w:t>
      </w:r>
      <w:r w:rsidRPr="005D2485">
        <w:rPr>
          <w:rFonts w:ascii="Porsche Next TT" w:hAnsi="Porsche Next TT" w:cs="Porsche Next TT"/>
          <w:lang w:val="en-US"/>
        </w:rPr>
        <w:t xml:space="preserve"> the approved parts </w:t>
      </w:r>
      <w:r w:rsidR="00BF020E">
        <w:rPr>
          <w:rFonts w:ascii="Porsche Next TT" w:eastAsia="宋体" w:hAnsi="Porsche Next TT" w:cs="Porsche Next TT" w:hint="eastAsia"/>
          <w:lang w:val="en-US" w:eastAsia="zh-CN"/>
        </w:rPr>
        <w:t>and handover to</w:t>
      </w:r>
      <w:r w:rsidRPr="005D2485">
        <w:rPr>
          <w:rFonts w:ascii="Porsche Next TT" w:hAnsi="Porsche Next TT" w:cs="Porsche Next TT"/>
          <w:lang w:val="en-US"/>
        </w:rPr>
        <w:t xml:space="preserve"> Porsche certified scrapping company. The documentation about the process, which based on the internal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scrapping guidelines, has to be done by the logistics service provider and submitted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(Appendix </w:t>
      </w:r>
      <w:r w:rsidR="00EF6B93">
        <w:rPr>
          <w:rFonts w:ascii="Porsche Next TT" w:eastAsia="宋体" w:hAnsi="Porsche Next TT" w:cs="Porsche Next TT" w:hint="eastAsia"/>
          <w:lang w:val="en-US" w:eastAsia="zh-CN"/>
        </w:rPr>
        <w:t>10</w:t>
      </w:r>
      <w:r w:rsidR="00D1057D" w:rsidRPr="005D2485">
        <w:rPr>
          <w:rFonts w:ascii="Porsche Next TT" w:hAnsi="Porsche Next TT" w:cs="Porsche Next TT"/>
          <w:lang w:val="en-US"/>
        </w:rPr>
        <w:t>: Scrap guideline</w:t>
      </w:r>
      <w:r w:rsidRPr="005D2485">
        <w:rPr>
          <w:rFonts w:ascii="Porsche Next TT" w:hAnsi="Porsche Next TT" w:cs="Porsche Next TT"/>
          <w:lang w:val="en-US"/>
        </w:rPr>
        <w:t>).</w:t>
      </w:r>
    </w:p>
    <w:p w14:paraId="470EDCF2" w14:textId="7B193FD6" w:rsidR="00FB17D5" w:rsidRPr="005D2485" w:rsidRDefault="005C3627" w:rsidP="6A332239">
      <w:pPr>
        <w:spacing w:line="240" w:lineRule="auto"/>
        <w:rPr>
          <w:rFonts w:ascii="Porsche Next TT" w:hAnsi="Porsche Next TT" w:cs="Porsche Next TT"/>
          <w:lang w:val="en-US"/>
        </w:rPr>
      </w:pPr>
      <w:r w:rsidRPr="005D2485">
        <w:rPr>
          <w:rFonts w:ascii="Porsche Next TT" w:hAnsi="Porsche Next TT" w:cs="Porsche Next TT"/>
          <w:lang w:val="en-US"/>
        </w:rPr>
        <w:t>However, in some cases (</w:t>
      </w:r>
      <w:r w:rsidR="00D92AD7" w:rsidRPr="005D2485">
        <w:rPr>
          <w:rFonts w:ascii="Porsche Next TT" w:hAnsi="Porsche Next TT" w:cs="Porsche Next TT"/>
          <w:lang w:val="en-US"/>
        </w:rPr>
        <w:t>e.g.,</w:t>
      </w:r>
      <w:r w:rsidRPr="005D2485">
        <w:rPr>
          <w:rFonts w:ascii="Porsche Next TT" w:hAnsi="Porsche Next TT" w:cs="Porsche Next TT"/>
          <w:lang w:val="en-US"/>
        </w:rPr>
        <w:t xml:space="preserve"> small parts</w:t>
      </w:r>
      <w:r w:rsidR="004509AA" w:rsidRPr="005D2485">
        <w:rPr>
          <w:rFonts w:ascii="Porsche Next TT" w:hAnsi="Porsche Next TT" w:cs="Porsche Next TT"/>
          <w:lang w:val="en-US"/>
        </w:rPr>
        <w:t xml:space="preserve"> and</w:t>
      </w:r>
      <w:r w:rsidR="004509AA" w:rsidRPr="005D2485">
        <w:rPr>
          <w:rFonts w:ascii="Porsche Next TT" w:hAnsi="Porsche Next TT" w:cs="Porsche Next TT"/>
          <w:strike/>
          <w:lang w:val="en-US"/>
        </w:rPr>
        <w:t xml:space="preserve"> </w:t>
      </w:r>
      <w:r w:rsidR="00AC452F" w:rsidRPr="005D2485">
        <w:rPr>
          <w:rFonts w:ascii="Porsche Next TT" w:hAnsi="Porsche Next TT" w:cs="Porsche Next TT"/>
          <w:lang w:val="en-US"/>
        </w:rPr>
        <w:t xml:space="preserve">PDS </w:t>
      </w:r>
      <w:r w:rsidR="00EC621D" w:rsidRPr="005D2485">
        <w:rPr>
          <w:rFonts w:ascii="Porsche Next TT" w:hAnsi="Porsche Next TT" w:cs="Porsche Next TT"/>
          <w:lang w:val="en-US"/>
        </w:rPr>
        <w:t>parts</w:t>
      </w:r>
      <w:r w:rsidR="00276B5C" w:rsidRPr="005D2485">
        <w:rPr>
          <w:rFonts w:ascii="Porsche Next TT" w:hAnsi="Porsche Next TT" w:cs="Porsche Next TT"/>
          <w:lang w:val="en-US"/>
        </w:rPr>
        <w:t xml:space="preserve">) </w:t>
      </w:r>
      <w:r w:rsidRPr="005D2485">
        <w:rPr>
          <w:rFonts w:ascii="Porsche Next TT" w:hAnsi="Porsche Next TT" w:cs="Porsche Next TT"/>
          <w:lang w:val="en-US"/>
        </w:rPr>
        <w:t xml:space="preserve">it is recommended to destroy the material directly in the warehouse, thus the </w:t>
      </w:r>
      <w:r w:rsidR="005D0369" w:rsidRPr="005D2485">
        <w:rPr>
          <w:rFonts w:ascii="Porsche Next TT" w:hAnsi="Porsche Next TT" w:cs="Porsche Next TT"/>
          <w:lang w:val="en-US"/>
        </w:rPr>
        <w:t xml:space="preserve">PDC Warehouse </w:t>
      </w:r>
      <w:r w:rsidRPr="005D2485">
        <w:rPr>
          <w:rFonts w:ascii="Porsche Next TT" w:hAnsi="Porsche Next TT" w:cs="Porsche Next TT"/>
          <w:lang w:val="en-US"/>
        </w:rPr>
        <w:t xml:space="preserve">service provider should have a possibility (workbench and equipment) for local simplified scrapping procedure.  </w:t>
      </w:r>
    </w:p>
    <w:p w14:paraId="0233C251" w14:textId="77777777" w:rsidR="00B413F0" w:rsidRPr="00B413F0" w:rsidRDefault="005C3627" w:rsidP="00B413F0">
      <w:pPr>
        <w:pStyle w:val="Heading3"/>
        <w:keepLines w:val="0"/>
        <w:tabs>
          <w:tab w:val="num" w:pos="851"/>
        </w:tabs>
        <w:spacing w:after="60" w:line="240" w:lineRule="auto"/>
        <w:jc w:val="left"/>
        <w:rPr>
          <w:rFonts w:ascii="Porsche Next TT" w:hAnsi="Porsche Next TT" w:cs="Porsche Next TT"/>
          <w:lang w:val="en-US"/>
        </w:rPr>
      </w:pPr>
      <w:bookmarkStart w:id="290" w:name="_Toc232171884"/>
      <w:bookmarkStart w:id="291" w:name="_Toc413679616"/>
      <w:bookmarkStart w:id="292" w:name="_Toc413856020"/>
      <w:bookmarkStart w:id="293" w:name="_Toc413912049"/>
      <w:bookmarkStart w:id="294" w:name="_Toc413916959"/>
      <w:bookmarkStart w:id="295" w:name="_Toc413917163"/>
      <w:bookmarkStart w:id="296" w:name="_Toc413917318"/>
      <w:bookmarkStart w:id="297" w:name="_Toc413917452"/>
      <w:bookmarkStart w:id="298" w:name="_Toc415036324"/>
      <w:bookmarkStart w:id="299" w:name="_Toc467586521"/>
      <w:bookmarkStart w:id="300" w:name="_Toc9514670"/>
      <w:bookmarkStart w:id="301" w:name="OLE_LINK36"/>
      <w:bookmarkStart w:id="302" w:name="OLE_LINK37"/>
      <w:bookmarkStart w:id="303" w:name="_Toc196298513"/>
      <w:r w:rsidRPr="005D2485">
        <w:rPr>
          <w:rFonts w:ascii="Porsche Next TT" w:hAnsi="Porsche Next TT" w:cs="Porsche Next TT"/>
          <w:lang w:val="en-US"/>
        </w:rPr>
        <w:t>Stock-</w:t>
      </w:r>
      <w:r w:rsidR="00867C2A" w:rsidRPr="005D2485">
        <w:rPr>
          <w:rFonts w:ascii="Porsche Next TT" w:hAnsi="Porsche Next TT" w:cs="Porsche Next TT"/>
          <w:lang w:val="en-US"/>
        </w:rPr>
        <w:t>T</w:t>
      </w:r>
      <w:r w:rsidRPr="005D2485">
        <w:rPr>
          <w:rFonts w:ascii="Porsche Next TT" w:hAnsi="Porsche Next TT" w:cs="Porsche Next TT"/>
          <w:lang w:val="en-US"/>
        </w:rPr>
        <w:t>aking</w:t>
      </w:r>
      <w:bookmarkEnd w:id="290"/>
      <w:bookmarkEnd w:id="291"/>
      <w:bookmarkEnd w:id="292"/>
      <w:bookmarkEnd w:id="293"/>
      <w:bookmarkEnd w:id="294"/>
      <w:bookmarkEnd w:id="295"/>
      <w:bookmarkEnd w:id="296"/>
      <w:bookmarkEnd w:id="297"/>
      <w:bookmarkEnd w:id="298"/>
      <w:bookmarkEnd w:id="299"/>
      <w:r w:rsidRPr="005D2485">
        <w:rPr>
          <w:rFonts w:ascii="Porsche Next TT" w:hAnsi="Porsche Next TT" w:cs="Porsche Next TT"/>
          <w:lang w:val="en-US"/>
        </w:rPr>
        <w:t xml:space="preserve"> / Inventory </w:t>
      </w:r>
      <w:r w:rsidR="00867C2A" w:rsidRPr="005D2485">
        <w:rPr>
          <w:rFonts w:ascii="Porsche Next TT" w:hAnsi="Porsche Next TT" w:cs="Porsche Next TT"/>
          <w:lang w:val="en-US"/>
        </w:rPr>
        <w:t>C</w:t>
      </w:r>
      <w:r w:rsidRPr="005D2485">
        <w:rPr>
          <w:rFonts w:ascii="Porsche Next TT" w:hAnsi="Porsche Next TT" w:cs="Porsche Next TT"/>
          <w:lang w:val="en-US"/>
        </w:rPr>
        <w:t>ount</w:t>
      </w:r>
      <w:bookmarkEnd w:id="300"/>
      <w:bookmarkEnd w:id="301"/>
      <w:bookmarkEnd w:id="302"/>
      <w:bookmarkEnd w:id="303"/>
    </w:p>
    <w:p w14:paraId="2BDF1460" w14:textId="79225510"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Full stock-tak</w:t>
      </w:r>
      <w:r w:rsidR="008A088C">
        <w:rPr>
          <w:rFonts w:ascii="Porsche Next TT" w:eastAsia="宋体" w:hAnsi="Porsche Next TT" w:cs="Porsche Next TT" w:hint="eastAsia"/>
          <w:lang w:val="en-US" w:eastAsia="zh-CN"/>
        </w:rPr>
        <w:t>e</w:t>
      </w:r>
      <w:r w:rsidRPr="005D2485">
        <w:rPr>
          <w:rFonts w:ascii="Porsche Next TT" w:hAnsi="Porsche Next TT" w:cs="Porsche Next TT"/>
          <w:lang w:val="en-US"/>
        </w:rPr>
        <w:t xml:space="preserve"> are required once a year (at</w:t>
      </w:r>
      <w:r w:rsidR="008A088C">
        <w:rPr>
          <w:rFonts w:ascii="Porsche Next TT" w:eastAsia="宋体" w:hAnsi="Porsche Next TT" w:cs="Porsche Next TT" w:hint="eastAsia"/>
          <w:lang w:val="en-US" w:eastAsia="zh-CN"/>
        </w:rPr>
        <w:t xml:space="preserve"> </w:t>
      </w:r>
      <w:r w:rsidRPr="005D2485">
        <w:rPr>
          <w:rFonts w:ascii="Porsche Next TT" w:hAnsi="Porsche Next TT" w:cs="Porsche Next TT"/>
          <w:lang w:val="en-US"/>
        </w:rPr>
        <w:t>end of December).</w:t>
      </w:r>
    </w:p>
    <w:p w14:paraId="281D7148" w14:textId="77777777" w:rsidR="00FB17D5" w:rsidRDefault="005C362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The </w:t>
      </w:r>
      <w:r w:rsidR="00850D92" w:rsidRPr="005D2485">
        <w:rPr>
          <w:rFonts w:ascii="Porsche Next TT" w:hAnsi="Porsche Next TT" w:cs="Porsche Next TT"/>
          <w:lang w:val="en-US"/>
        </w:rPr>
        <w:t>PDC Warehouse</w:t>
      </w:r>
      <w:r w:rsidRPr="005D2485">
        <w:rPr>
          <w:rFonts w:ascii="Porsche Next TT" w:hAnsi="Porsche Next TT" w:cs="Porsche Next TT"/>
          <w:lang w:val="en-US"/>
        </w:rPr>
        <w:t xml:space="preserve"> service provider ensures a proper stock-taking process in compliance with Porsche guidelines, providing employees for physical counting as well as necessary equipment (e.g. fork-lift loader, stationery</w:t>
      </w:r>
      <w:r w:rsidR="00850D92" w:rsidRPr="005D2485">
        <w:rPr>
          <w:rFonts w:ascii="Porsche Next TT" w:hAnsi="Porsche Next TT" w:cs="Porsche Next TT"/>
          <w:lang w:val="en-US"/>
        </w:rPr>
        <w:t>, etc.</w:t>
      </w:r>
      <w:r w:rsidRPr="005D2485">
        <w:rPr>
          <w:rFonts w:ascii="Porsche Next TT" w:hAnsi="Porsche Next TT" w:cs="Porsche Next TT"/>
          <w:lang w:val="en-US"/>
        </w:rPr>
        <w:t xml:space="preserve">). Stock-taking has to be managed by </w:t>
      </w:r>
      <w:r w:rsidR="001455AC" w:rsidRPr="005D2485">
        <w:rPr>
          <w:rFonts w:ascii="Porsche Next TT" w:hAnsi="Porsche Next TT" w:cs="Porsche Next TT"/>
          <w:lang w:val="en-US"/>
        </w:rPr>
        <w:t>Porsche (China) Motors Ltd</w:t>
      </w:r>
      <w:r w:rsidRPr="005D2485">
        <w:rPr>
          <w:rFonts w:ascii="Porsche Next TT" w:hAnsi="Porsche Next TT" w:cs="Porsche Next TT"/>
          <w:lang w:val="en-US"/>
        </w:rPr>
        <w:t>. in accordance with internal corporative guidelines.</w:t>
      </w:r>
    </w:p>
    <w:p w14:paraId="2507923B" w14:textId="058F567E" w:rsidR="007931D5" w:rsidRPr="007931D5" w:rsidRDefault="007931D5">
      <w:pPr>
        <w:spacing w:line="240" w:lineRule="auto"/>
        <w:rPr>
          <w:rFonts w:ascii="Porsche Next TT" w:eastAsia="宋体" w:hAnsi="Porsche Next TT" w:cs="Porsche Next TT"/>
          <w:lang w:val="en-US" w:eastAsia="zh-CN"/>
        </w:rPr>
      </w:pPr>
      <w:r>
        <w:rPr>
          <w:rFonts w:ascii="Porsche Next TT" w:eastAsia="宋体" w:hAnsi="Porsche Next TT" w:cs="Porsche Next TT"/>
          <w:lang w:val="en-US" w:eastAsia="zh-CN"/>
        </w:rPr>
        <w:t>N</w:t>
      </w:r>
      <w:r>
        <w:rPr>
          <w:rFonts w:ascii="Porsche Next TT" w:eastAsia="宋体" w:hAnsi="Porsche Next TT" w:cs="Porsche Next TT" w:hint="eastAsia"/>
          <w:lang w:val="en-US" w:eastAsia="zh-CN"/>
        </w:rPr>
        <w:t xml:space="preserve">ormally the annual stock take should be finished within 2 days </w:t>
      </w:r>
      <w:r>
        <w:rPr>
          <w:rFonts w:ascii="Porsche Next TT" w:eastAsia="宋体" w:hAnsi="Porsche Next TT" w:cs="Porsche Next TT"/>
          <w:lang w:val="en-US" w:eastAsia="zh-CN"/>
        </w:rPr>
        <w:t>–</w:t>
      </w:r>
      <w:r>
        <w:rPr>
          <w:rFonts w:ascii="Porsche Next TT" w:eastAsia="宋体" w:hAnsi="Porsche Next TT" w:cs="Porsche Next TT" w:hint="eastAsia"/>
          <w:lang w:val="en-US" w:eastAsia="zh-CN"/>
        </w:rPr>
        <w:t xml:space="preserve"> 1 day to complete main count and 2</w:t>
      </w:r>
      <w:r w:rsidRPr="007931D5">
        <w:rPr>
          <w:rFonts w:ascii="Porsche Next TT" w:eastAsia="宋体" w:hAnsi="Porsche Next TT" w:cs="Porsche Next TT" w:hint="eastAsia"/>
          <w:vertAlign w:val="superscript"/>
          <w:lang w:val="en-US" w:eastAsia="zh-CN"/>
        </w:rPr>
        <w:t>nd</w:t>
      </w:r>
      <w:r>
        <w:rPr>
          <w:rFonts w:ascii="Porsche Next TT" w:eastAsia="宋体" w:hAnsi="Porsche Next TT" w:cs="Porsche Next TT" w:hint="eastAsia"/>
          <w:lang w:val="en-US" w:eastAsia="zh-CN"/>
        </w:rPr>
        <w:t xml:space="preserve"> day to finish the recount and final count, the service provider should take the increasing cost by its own, e.g. increased manpower, MHE, etc.</w:t>
      </w:r>
    </w:p>
    <w:p w14:paraId="296BBE55" w14:textId="37B6FC42" w:rsidR="00B92FA2" w:rsidRPr="005D2485" w:rsidRDefault="00B92FA2" w:rsidP="00B92FA2">
      <w:pPr>
        <w:spacing w:line="240" w:lineRule="auto"/>
        <w:rPr>
          <w:rFonts w:ascii="Porsche Next TT" w:hAnsi="Porsche Next TT" w:cs="Porsche Next TT"/>
          <w:lang w:val="en-US"/>
        </w:rPr>
      </w:pPr>
      <w:r w:rsidRPr="005D2485">
        <w:rPr>
          <w:rFonts w:ascii="Porsche Next TT" w:hAnsi="Porsche Next TT" w:cs="Porsche Next TT"/>
          <w:lang w:val="en-US"/>
        </w:rPr>
        <w:t xml:space="preserve">Cycle count should be conducted </w:t>
      </w:r>
      <w:r w:rsidR="0010709F" w:rsidRPr="005D2485">
        <w:rPr>
          <w:rFonts w:ascii="Porsche Next TT" w:hAnsi="Porsche Next TT" w:cs="Porsche Next TT"/>
          <w:lang w:val="en-US"/>
        </w:rPr>
        <w:t>regularly</w:t>
      </w:r>
      <w:r w:rsidRPr="005D2485">
        <w:rPr>
          <w:rFonts w:ascii="Porsche Next TT" w:hAnsi="Porsche Next TT" w:cs="Porsche Next TT"/>
          <w:lang w:val="en-US"/>
        </w:rPr>
        <w:t xml:space="preserve">, ensure all of the </w:t>
      </w:r>
      <w:r w:rsidR="0010709F" w:rsidRPr="005D2485">
        <w:rPr>
          <w:rFonts w:ascii="Porsche Next TT" w:hAnsi="Porsche Next TT" w:cs="Porsche Next TT"/>
          <w:lang w:val="en-US"/>
        </w:rPr>
        <w:t xml:space="preserve">inventory </w:t>
      </w:r>
      <w:r w:rsidRPr="005D2485">
        <w:rPr>
          <w:rFonts w:ascii="Porsche Next TT" w:hAnsi="Porsche Next TT" w:cs="Porsche Next TT"/>
          <w:lang w:val="en-US"/>
        </w:rPr>
        <w:t xml:space="preserve">will be counted twice a year. </w:t>
      </w:r>
    </w:p>
    <w:p w14:paraId="0C8F98CC" w14:textId="2C3B2614" w:rsidR="00FB17D5" w:rsidRDefault="005C362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In case of inventory shortage (unexplained difference in inventory between a physical count and the amount recorded) the losses shall be billed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and are to be made up by the </w:t>
      </w:r>
      <w:r w:rsidR="00850D92" w:rsidRPr="005D2485">
        <w:rPr>
          <w:rFonts w:ascii="Porsche Next TT" w:hAnsi="Porsche Next TT" w:cs="Porsche Next TT"/>
          <w:lang w:val="en-US"/>
        </w:rPr>
        <w:t xml:space="preserve">PDC Warehouse </w:t>
      </w:r>
      <w:r w:rsidRPr="005D2485">
        <w:rPr>
          <w:rFonts w:ascii="Porsche Next TT" w:hAnsi="Porsche Next TT" w:cs="Porsche Next TT"/>
          <w:lang w:val="en-US"/>
        </w:rPr>
        <w:t xml:space="preserve">service provider according to </w:t>
      </w:r>
      <w:r w:rsidR="009E73AB" w:rsidRPr="005D2485">
        <w:rPr>
          <w:rFonts w:ascii="Porsche Next TT" w:hAnsi="Porsche Next TT" w:cs="Porsche Next TT"/>
          <w:lang w:val="en-US"/>
        </w:rPr>
        <w:t>dealer price</w:t>
      </w:r>
      <w:r w:rsidRPr="005D2485">
        <w:rPr>
          <w:rFonts w:ascii="Porsche Next TT" w:hAnsi="Porsche Next TT" w:cs="Porsche Next TT"/>
          <w:lang w:val="en-US"/>
        </w:rPr>
        <w:t xml:space="preserve">. </w:t>
      </w:r>
    </w:p>
    <w:p w14:paraId="3FBDD747" w14:textId="64DD6A97" w:rsidR="00B413F0" w:rsidRDefault="00B413F0" w:rsidP="00B413F0">
      <w:pPr>
        <w:pStyle w:val="Heading3"/>
        <w:keepLines w:val="0"/>
        <w:tabs>
          <w:tab w:val="num" w:pos="851"/>
        </w:tabs>
        <w:spacing w:after="60" w:line="240" w:lineRule="auto"/>
        <w:jc w:val="left"/>
        <w:rPr>
          <w:rFonts w:ascii="Porsche Next TT" w:eastAsia="宋体" w:hAnsi="Porsche Next TT" w:cs="Porsche Next TT"/>
          <w:lang w:val="en-US" w:eastAsia="zh-CN"/>
        </w:rPr>
      </w:pPr>
      <w:bookmarkStart w:id="304" w:name="_Toc196298514"/>
      <w:r w:rsidRPr="00B413F0">
        <w:rPr>
          <w:rFonts w:ascii="Porsche Next TT" w:hAnsi="Porsche Next TT" w:cs="Porsche Next TT" w:hint="eastAsia"/>
          <w:lang w:val="en-US"/>
        </w:rPr>
        <w:t>Shelf life parts management</w:t>
      </w:r>
      <w:bookmarkEnd w:id="304"/>
    </w:p>
    <w:p w14:paraId="6B751430" w14:textId="51A055CE" w:rsidR="00B413F0" w:rsidRPr="00B8488A" w:rsidRDefault="00B413F0" w:rsidP="00B413F0">
      <w:pPr>
        <w:spacing w:line="240" w:lineRule="auto"/>
        <w:rPr>
          <w:rFonts w:ascii="Porsche Next TT" w:eastAsia="宋体" w:hAnsi="Porsche Next TT" w:cs="Porsche Next TT"/>
          <w:lang w:val="en-US" w:eastAsia="zh-CN"/>
        </w:rPr>
      </w:pPr>
      <w:r w:rsidRPr="00B8488A">
        <w:rPr>
          <w:rFonts w:ascii="Porsche Next TT" w:eastAsia="宋体" w:hAnsi="Porsche Next TT" w:cs="Porsche Next TT"/>
          <w:lang w:val="en-US" w:eastAsia="zh-CN"/>
        </w:rPr>
        <w:t xml:space="preserve">For </w:t>
      </w:r>
      <w:r w:rsidR="0006657E" w:rsidRPr="00B8488A">
        <w:rPr>
          <w:rFonts w:ascii="Porsche Next TT" w:eastAsia="宋体" w:hAnsi="Porsche Next TT" w:cs="Porsche Next TT" w:hint="eastAsia"/>
          <w:lang w:val="en-US" w:eastAsia="zh-CN"/>
        </w:rPr>
        <w:t>s</w:t>
      </w:r>
      <w:r w:rsidRPr="00B8488A">
        <w:rPr>
          <w:rFonts w:ascii="Porsche Next TT" w:eastAsia="宋体" w:hAnsi="Porsche Next TT" w:cs="Porsche Next TT"/>
          <w:lang w:val="en-US" w:eastAsia="zh-CN"/>
        </w:rPr>
        <w:t xml:space="preserve">helf life parts, </w:t>
      </w:r>
      <w:r w:rsidR="0006657E" w:rsidRPr="00B8488A">
        <w:rPr>
          <w:rFonts w:ascii="Porsche Next TT" w:eastAsia="宋体" w:hAnsi="Porsche Next TT" w:cs="Porsche Next TT" w:hint="eastAsia"/>
          <w:lang w:val="en-US" w:eastAsia="zh-CN"/>
        </w:rPr>
        <w:t>the</w:t>
      </w:r>
      <w:r w:rsidRPr="00B8488A">
        <w:rPr>
          <w:rFonts w:ascii="Porsche Next TT" w:hAnsi="Porsche Next TT" w:cs="Porsche Next TT"/>
          <w:lang w:val="en-US"/>
        </w:rPr>
        <w:t xml:space="preserve"> service provider </w:t>
      </w:r>
      <w:r w:rsidR="00B8488A" w:rsidRPr="00B8488A">
        <w:rPr>
          <w:rFonts w:ascii="Porsche Next TT" w:eastAsia="宋体" w:hAnsi="Porsche Next TT" w:cs="Porsche Next TT" w:hint="eastAsia"/>
          <w:lang w:val="en-US" w:eastAsia="zh-CN"/>
        </w:rPr>
        <w:t xml:space="preserve">need </w:t>
      </w:r>
      <w:r w:rsidR="0006657E" w:rsidRPr="00B8488A">
        <w:rPr>
          <w:rFonts w:ascii="Porsche Next TT" w:eastAsia="宋体" w:hAnsi="Porsche Next TT" w:cs="Porsche Next TT" w:hint="eastAsia"/>
          <w:lang w:val="en-US" w:eastAsia="zh-CN"/>
        </w:rPr>
        <w:t xml:space="preserve">to </w:t>
      </w:r>
      <w:r w:rsidRPr="00B8488A">
        <w:rPr>
          <w:rFonts w:ascii="Porsche Next TT" w:hAnsi="Porsche Next TT" w:cs="Porsche Next TT"/>
          <w:lang w:val="en-US"/>
        </w:rPr>
        <w:t>ensure</w:t>
      </w:r>
      <w:r w:rsidRPr="00B8488A">
        <w:rPr>
          <w:rFonts w:ascii="Porsche Next TT" w:eastAsia="宋体" w:hAnsi="Porsche Next TT" w:cs="Porsche Next TT"/>
          <w:lang w:val="en-US" w:eastAsia="zh-CN"/>
        </w:rPr>
        <w:t xml:space="preserve"> </w:t>
      </w:r>
      <w:r w:rsidR="0006657E" w:rsidRPr="00B8488A">
        <w:rPr>
          <w:rFonts w:ascii="Porsche Next TT" w:eastAsia="宋体" w:hAnsi="Porsche Next TT" w:cs="Porsche Next TT" w:hint="eastAsia"/>
          <w:lang w:val="en-US" w:eastAsia="zh-CN"/>
        </w:rPr>
        <w:t>recording</w:t>
      </w:r>
      <w:r w:rsidRPr="00B8488A">
        <w:rPr>
          <w:rFonts w:ascii="Porsche Next TT" w:eastAsia="宋体" w:hAnsi="Porsche Next TT" w:cs="Porsche Next TT"/>
          <w:lang w:val="en-US" w:eastAsia="zh-CN"/>
        </w:rPr>
        <w:t xml:space="preserve"> the correct </w:t>
      </w:r>
      <w:r w:rsidR="0006657E" w:rsidRPr="00B8488A">
        <w:rPr>
          <w:rFonts w:ascii="Porsche Next TT" w:eastAsia="宋体" w:hAnsi="Porsche Next TT" w:cs="Porsche Next TT" w:hint="eastAsia"/>
          <w:lang w:val="en-US" w:eastAsia="zh-CN"/>
        </w:rPr>
        <w:t>s</w:t>
      </w:r>
      <w:r w:rsidRPr="00B8488A">
        <w:rPr>
          <w:rFonts w:ascii="Porsche Next TT" w:eastAsia="宋体" w:hAnsi="Porsche Next TT" w:cs="Porsche Next TT"/>
          <w:lang w:val="en-US" w:eastAsia="zh-CN"/>
        </w:rPr>
        <w:t xml:space="preserve">helf life/expired date during the Inbound process; </w:t>
      </w:r>
      <w:r w:rsidR="0006657E" w:rsidRPr="00B8488A">
        <w:rPr>
          <w:rFonts w:ascii="Porsche Next TT" w:eastAsia="宋体" w:hAnsi="Porsche Next TT" w:cs="Porsche Next TT" w:hint="eastAsia"/>
          <w:lang w:val="en-US" w:eastAsia="zh-CN"/>
        </w:rPr>
        <w:t xml:space="preserve">to </w:t>
      </w:r>
      <w:r w:rsidRPr="00B8488A">
        <w:rPr>
          <w:rFonts w:ascii="Porsche Next TT" w:eastAsia="宋体" w:hAnsi="Porsche Next TT" w:cs="Porsche Next TT"/>
          <w:lang w:val="en-US" w:eastAsia="zh-CN"/>
        </w:rPr>
        <w:t xml:space="preserve">check and correct the shelf life data on a regular basis, and </w:t>
      </w:r>
      <w:r w:rsidR="0006657E" w:rsidRPr="00B8488A">
        <w:rPr>
          <w:rFonts w:ascii="Porsche Next TT" w:eastAsia="宋体" w:hAnsi="Porsche Next TT" w:cs="Porsche Next TT" w:hint="eastAsia"/>
          <w:lang w:val="en-US" w:eastAsia="zh-CN"/>
        </w:rPr>
        <w:t xml:space="preserve">to </w:t>
      </w:r>
      <w:r w:rsidRPr="00B8488A">
        <w:rPr>
          <w:rFonts w:ascii="Porsche Next TT" w:eastAsia="宋体" w:hAnsi="Porsche Next TT" w:cs="Porsche Next TT"/>
          <w:lang w:val="en-US" w:eastAsia="zh-CN"/>
        </w:rPr>
        <w:t xml:space="preserve">send </w:t>
      </w:r>
      <w:r w:rsidR="0006657E" w:rsidRPr="00B8488A">
        <w:rPr>
          <w:rFonts w:ascii="Porsche Next TT" w:eastAsia="宋体" w:hAnsi="Porsche Next TT" w:cs="Porsche Next TT" w:hint="eastAsia"/>
          <w:lang w:val="en-US" w:eastAsia="zh-CN"/>
        </w:rPr>
        <w:t>s</w:t>
      </w:r>
      <w:r w:rsidRPr="00B8488A">
        <w:rPr>
          <w:rFonts w:ascii="Porsche Next TT" w:eastAsia="宋体" w:hAnsi="Porsche Next TT" w:cs="Porsche Next TT"/>
          <w:lang w:val="en-US" w:eastAsia="zh-CN"/>
        </w:rPr>
        <w:t>helf life parts report to PCN</w:t>
      </w:r>
      <w:r w:rsidR="0006657E" w:rsidRPr="00B8488A">
        <w:rPr>
          <w:rFonts w:ascii="Porsche Next TT" w:eastAsia="宋体" w:hAnsi="Porsche Next TT" w:cs="Porsche Next TT" w:hint="eastAsia"/>
          <w:lang w:val="en-US" w:eastAsia="zh-CN"/>
        </w:rPr>
        <w:t xml:space="preserve"> in a regular basis.</w:t>
      </w:r>
      <w:r w:rsidRPr="00B8488A">
        <w:rPr>
          <w:rFonts w:ascii="Porsche Next TT" w:eastAsia="宋体" w:hAnsi="Porsche Next TT" w:cs="Porsche Next TT"/>
          <w:lang w:val="en-US" w:eastAsia="zh-CN"/>
        </w:rPr>
        <w:t xml:space="preserve"> </w:t>
      </w:r>
    </w:p>
    <w:p w14:paraId="0DE4C022" w14:textId="20B6B04F" w:rsidR="00761E5C" w:rsidRPr="00CA1F3D" w:rsidRDefault="00F2240D" w:rsidP="00CA1F3D">
      <w:pPr>
        <w:rPr>
          <w:rFonts w:ascii="Porsche Next TT" w:eastAsia="宋体" w:hAnsi="Porsche Next TT" w:cs="Porsche Next TT"/>
          <w:lang w:val="en-US" w:eastAsia="zh-CN"/>
        </w:rPr>
      </w:pPr>
      <w:r w:rsidRPr="00B8488A">
        <w:rPr>
          <w:rFonts w:ascii="Porsche Next TT" w:hAnsi="Porsche Next TT" w:cs="Porsche Next TT"/>
          <w:lang w:val="en-US"/>
        </w:rPr>
        <w:t xml:space="preserve">Stock movements should </w:t>
      </w:r>
      <w:r w:rsidR="0006657E" w:rsidRPr="00B8488A">
        <w:rPr>
          <w:rFonts w:ascii="Porsche Next TT" w:eastAsia="宋体" w:hAnsi="Porsche Next TT" w:cs="Porsche Next TT" w:hint="eastAsia"/>
          <w:lang w:val="en-US" w:eastAsia="zh-CN"/>
        </w:rPr>
        <w:t xml:space="preserve">follow </w:t>
      </w:r>
      <w:r w:rsidRPr="00B8488A">
        <w:rPr>
          <w:rFonts w:ascii="Porsche Next TT" w:hAnsi="Porsche Next TT" w:cs="Porsche Next TT"/>
          <w:lang w:val="en-US"/>
        </w:rPr>
        <w:t>FIFO principle, taking account of cost effectiveness and traceability.</w:t>
      </w:r>
      <w:r w:rsidR="00C01472" w:rsidRPr="00B8488A">
        <w:rPr>
          <w:rFonts w:ascii="Porsche Next TT" w:eastAsia="宋体" w:hAnsi="Porsche Next TT" w:cs="Porsche Next TT"/>
          <w:lang w:val="en-US" w:eastAsia="zh-CN"/>
        </w:rPr>
        <w:t xml:space="preserve"> </w:t>
      </w:r>
      <w:r w:rsidR="0006657E" w:rsidRPr="00B8488A">
        <w:rPr>
          <w:rFonts w:ascii="Porsche Next TT" w:eastAsia="宋体" w:hAnsi="Porsche Next TT" w:cs="Porsche Next TT" w:hint="eastAsia"/>
          <w:lang w:val="en-US" w:eastAsia="zh-CN"/>
        </w:rPr>
        <w:t>The management of s</w:t>
      </w:r>
      <w:r w:rsidRPr="00B8488A">
        <w:rPr>
          <w:rFonts w:ascii="Porsche Next TT" w:hAnsi="Porsche Next TT" w:cs="Porsche Next TT"/>
          <w:lang w:val="en-US"/>
        </w:rPr>
        <w:t>helf</w:t>
      </w:r>
      <w:r w:rsidR="00C7726F" w:rsidRPr="00B8488A">
        <w:rPr>
          <w:rFonts w:ascii="Porsche Next TT" w:eastAsia="宋体" w:hAnsi="Porsche Next TT" w:cs="Porsche Next TT" w:hint="eastAsia"/>
          <w:lang w:val="en-US" w:eastAsia="zh-CN"/>
        </w:rPr>
        <w:t xml:space="preserve"> </w:t>
      </w:r>
      <w:r w:rsidRPr="00B8488A">
        <w:rPr>
          <w:rFonts w:ascii="Porsche Next TT" w:hAnsi="Porsche Next TT" w:cs="Porsche Next TT"/>
          <w:lang w:val="en-US"/>
        </w:rPr>
        <w:t>life part</w:t>
      </w:r>
      <w:r w:rsidRPr="00B8488A">
        <w:rPr>
          <w:rFonts w:ascii="Porsche Next TT" w:eastAsia="宋体" w:hAnsi="Porsche Next TT" w:cs="Porsche Next TT"/>
          <w:lang w:val="en-US" w:eastAsia="zh-CN"/>
        </w:rPr>
        <w:t>s</w:t>
      </w:r>
      <w:r w:rsidR="0006657E" w:rsidRPr="00B8488A">
        <w:rPr>
          <w:rFonts w:ascii="Porsche Next TT" w:eastAsia="宋体" w:hAnsi="Porsche Next TT" w:cs="Porsche Next TT" w:hint="eastAsia"/>
          <w:lang w:val="en-US" w:eastAsia="zh-CN"/>
        </w:rPr>
        <w:t xml:space="preserve"> must follow the</w:t>
      </w:r>
      <w:r w:rsidRPr="00B8488A">
        <w:rPr>
          <w:rFonts w:ascii="Porsche Next TT" w:hAnsi="Porsche Next TT" w:cs="Porsche Next TT"/>
          <w:lang w:val="en-US"/>
        </w:rPr>
        <w:t xml:space="preserve"> FEFO</w:t>
      </w:r>
      <w:r w:rsidR="0006657E" w:rsidRPr="00B8488A">
        <w:rPr>
          <w:rFonts w:ascii="Porsche Next TT" w:eastAsia="宋体" w:hAnsi="Porsche Next TT" w:cs="Porsche Next TT" w:hint="eastAsia"/>
          <w:lang w:val="en-US" w:eastAsia="zh-CN"/>
        </w:rPr>
        <w:t xml:space="preserve"> (First Expired, First Out)</w:t>
      </w:r>
      <w:r w:rsidRPr="00B8488A">
        <w:rPr>
          <w:rFonts w:ascii="Porsche Next TT" w:hAnsi="Porsche Next TT" w:cs="Porsche Next TT"/>
          <w:lang w:val="en-US"/>
        </w:rPr>
        <w:t xml:space="preserve"> principle</w:t>
      </w:r>
      <w:r w:rsidR="0006657E" w:rsidRPr="00B8488A">
        <w:rPr>
          <w:rFonts w:ascii="Porsche Next TT" w:eastAsia="宋体" w:hAnsi="Porsche Next TT" w:cs="Porsche Next TT" w:hint="eastAsia"/>
          <w:lang w:val="en-US" w:eastAsia="zh-CN"/>
        </w:rPr>
        <w:t>.</w:t>
      </w:r>
      <w:r w:rsidRPr="00B8488A">
        <w:rPr>
          <w:rFonts w:ascii="Porsche Next TT" w:hAnsi="Porsche Next TT" w:cs="Porsche Next TT"/>
          <w:lang w:val="en-US"/>
        </w:rPr>
        <w:t xml:space="preserve"> Any loss </w:t>
      </w:r>
      <w:r w:rsidR="0006657E" w:rsidRPr="00B8488A">
        <w:rPr>
          <w:rFonts w:ascii="Porsche Next TT" w:eastAsia="宋体" w:hAnsi="Porsche Next TT" w:cs="Porsche Next TT" w:hint="eastAsia"/>
          <w:lang w:val="en-US" w:eastAsia="zh-CN"/>
        </w:rPr>
        <w:t>resulting from</w:t>
      </w:r>
      <w:r w:rsidRPr="00B8488A">
        <w:rPr>
          <w:rFonts w:ascii="Porsche Next TT" w:hAnsi="Porsche Next TT" w:cs="Porsche Next TT"/>
          <w:lang w:val="en-US"/>
        </w:rPr>
        <w:t xml:space="preserve"> violation of FIFO or FEFO principle shall be </w:t>
      </w:r>
      <w:r w:rsidR="0006657E" w:rsidRPr="00B8488A">
        <w:rPr>
          <w:rFonts w:ascii="Porsche Next TT" w:eastAsia="宋体" w:hAnsi="Porsche Next TT" w:cs="Porsche Next TT" w:hint="eastAsia"/>
          <w:lang w:val="en-US" w:eastAsia="zh-CN"/>
        </w:rPr>
        <w:t xml:space="preserve">borne by </w:t>
      </w:r>
      <w:r w:rsidRPr="00B8488A">
        <w:rPr>
          <w:rFonts w:ascii="Porsche Next TT" w:hAnsi="Porsche Next TT" w:cs="Porsche Next TT"/>
          <w:lang w:val="en-US"/>
        </w:rPr>
        <w:t xml:space="preserve">the </w:t>
      </w:r>
      <w:r w:rsidR="0006657E" w:rsidRPr="00B8488A">
        <w:rPr>
          <w:rFonts w:ascii="Porsche Next TT" w:eastAsia="宋体" w:hAnsi="Porsche Next TT" w:cs="Porsche Next TT" w:hint="eastAsia"/>
          <w:lang w:val="en-US" w:eastAsia="zh-CN"/>
        </w:rPr>
        <w:t>service provider</w:t>
      </w:r>
      <w:r w:rsidRPr="00B8488A">
        <w:rPr>
          <w:rFonts w:ascii="Porsche Next TT" w:hAnsi="Porsche Next TT" w:cs="Porsche Next TT"/>
          <w:lang w:val="en-US"/>
        </w:rPr>
        <w:t>.</w:t>
      </w:r>
      <w:r w:rsidRPr="00C01472">
        <w:rPr>
          <w:rFonts w:ascii="Porsche Next TT" w:hAnsi="Porsche Next TT" w:cs="Porsche Next TT"/>
          <w:lang w:val="en-US"/>
        </w:rPr>
        <w:t xml:space="preserve"> </w:t>
      </w:r>
    </w:p>
    <w:p w14:paraId="2EBC2D68" w14:textId="77777777" w:rsidR="00FB17D5" w:rsidRPr="005D2485" w:rsidRDefault="005C3627">
      <w:pPr>
        <w:pStyle w:val="Heading3"/>
        <w:keepLines w:val="0"/>
        <w:tabs>
          <w:tab w:val="num" w:pos="851"/>
        </w:tabs>
        <w:spacing w:after="60" w:line="240" w:lineRule="auto"/>
        <w:jc w:val="left"/>
        <w:rPr>
          <w:rFonts w:ascii="Porsche Next TT" w:hAnsi="Porsche Next TT" w:cs="Porsche Next TT"/>
          <w:lang w:val="en-US"/>
        </w:rPr>
      </w:pPr>
      <w:bookmarkStart w:id="305" w:name="_Toc413679617"/>
      <w:bookmarkStart w:id="306" w:name="_Toc413856021"/>
      <w:bookmarkStart w:id="307" w:name="_Toc413912050"/>
      <w:bookmarkStart w:id="308" w:name="_Toc413916960"/>
      <w:bookmarkStart w:id="309" w:name="_Toc413917164"/>
      <w:bookmarkStart w:id="310" w:name="_Toc413917319"/>
      <w:bookmarkStart w:id="311" w:name="_Toc413917453"/>
      <w:bookmarkStart w:id="312" w:name="_Toc415036325"/>
      <w:bookmarkStart w:id="313" w:name="_Toc467586522"/>
      <w:bookmarkStart w:id="314" w:name="_Toc9514671"/>
      <w:bookmarkStart w:id="315" w:name="_Toc196298515"/>
      <w:r w:rsidRPr="005D2485">
        <w:rPr>
          <w:rFonts w:ascii="Porsche Next TT" w:hAnsi="Porsche Next TT" w:cs="Porsche Next TT"/>
          <w:lang w:val="en-US"/>
        </w:rPr>
        <w:lastRenderedPageBreak/>
        <w:t xml:space="preserve">Packaging </w:t>
      </w:r>
      <w:r w:rsidR="00010551" w:rsidRPr="005D2485">
        <w:rPr>
          <w:rFonts w:ascii="Porsche Next TT" w:hAnsi="Porsche Next TT" w:cs="Porsche Next TT"/>
          <w:lang w:val="en-US"/>
        </w:rPr>
        <w:t>O</w:t>
      </w:r>
      <w:r w:rsidRPr="005D2485">
        <w:rPr>
          <w:rFonts w:ascii="Porsche Next TT" w:hAnsi="Porsche Next TT" w:cs="Porsche Next TT"/>
          <w:lang w:val="en-US"/>
        </w:rPr>
        <w:t>ptimization</w:t>
      </w:r>
      <w:bookmarkEnd w:id="305"/>
      <w:bookmarkEnd w:id="306"/>
      <w:bookmarkEnd w:id="307"/>
      <w:bookmarkEnd w:id="308"/>
      <w:bookmarkEnd w:id="309"/>
      <w:bookmarkEnd w:id="310"/>
      <w:bookmarkEnd w:id="311"/>
      <w:bookmarkEnd w:id="312"/>
      <w:bookmarkEnd w:id="313"/>
      <w:bookmarkEnd w:id="314"/>
      <w:bookmarkEnd w:id="315"/>
    </w:p>
    <w:p w14:paraId="0426B73E" w14:textId="224CD73E"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service supplier is </w:t>
      </w:r>
      <w:r w:rsidR="00850D92" w:rsidRPr="005D2485">
        <w:rPr>
          <w:rFonts w:ascii="Porsche Next TT" w:hAnsi="Porsche Next TT" w:cs="Porsche Next TT"/>
          <w:lang w:val="en-US"/>
        </w:rPr>
        <w:t xml:space="preserve">mandated </w:t>
      </w:r>
      <w:r w:rsidRPr="005D2485">
        <w:rPr>
          <w:rFonts w:ascii="Porsche Next TT" w:hAnsi="Porsche Next TT" w:cs="Porsche Next TT"/>
          <w:lang w:val="en-US"/>
        </w:rPr>
        <w:t>to check the quality of the Inbound packaging and make suggestion</w:t>
      </w:r>
      <w:r w:rsidR="00850D92" w:rsidRPr="005D2485">
        <w:rPr>
          <w:rFonts w:ascii="Porsche Next TT" w:hAnsi="Porsche Next TT" w:cs="Porsche Next TT"/>
          <w:lang w:val="en-US"/>
        </w:rPr>
        <w:t>(s)</w:t>
      </w:r>
      <w:r w:rsidRPr="005D2485">
        <w:rPr>
          <w:rFonts w:ascii="Porsche Next TT" w:hAnsi="Porsche Next TT" w:cs="Porsche Next TT"/>
          <w:lang w:val="en-US"/>
        </w:rPr>
        <w:t xml:space="preserve"> to optimize the packaging. The target is to create a proper packaging, which could be used from the global warehouse in Germany to the dealerships in </w:t>
      </w:r>
      <w:r w:rsidR="009041FB" w:rsidRPr="005D2485">
        <w:rPr>
          <w:rFonts w:ascii="Porsche Next TT" w:hAnsi="Porsche Next TT" w:cs="Porsche Next TT"/>
          <w:lang w:val="en-US"/>
        </w:rPr>
        <w:t>China</w:t>
      </w:r>
      <w:r w:rsidRPr="005D2485">
        <w:rPr>
          <w:rFonts w:ascii="Porsche Next TT" w:hAnsi="Porsche Next TT" w:cs="Porsche Next TT"/>
          <w:lang w:val="en-US"/>
        </w:rPr>
        <w:t xml:space="preserve">. </w:t>
      </w:r>
    </w:p>
    <w:p w14:paraId="78EA1866" w14:textId="1E49032F" w:rsidR="00721D55" w:rsidRPr="005D2485" w:rsidRDefault="00721D55" w:rsidP="0008202B">
      <w:pPr>
        <w:autoSpaceDE w:val="0"/>
        <w:autoSpaceDN w:val="0"/>
        <w:spacing w:before="40" w:after="40" w:line="240" w:lineRule="auto"/>
        <w:rPr>
          <w:rFonts w:ascii="Porsche Next TT" w:hAnsi="Porsche Next TT" w:cs="Porsche Next TT"/>
          <w:lang w:val="en-US"/>
        </w:rPr>
      </w:pPr>
      <w:r w:rsidRPr="005D2485">
        <w:rPr>
          <w:rFonts w:ascii="Porsche Next TT" w:hAnsi="Porsche Next TT" w:cs="Porsche Next TT"/>
          <w:lang w:val="en-US"/>
        </w:rPr>
        <w:t xml:space="preserve">For the special part which has high damage </w:t>
      </w:r>
      <w:r w:rsidR="00D92AD7" w:rsidRPr="005D2485">
        <w:rPr>
          <w:rFonts w:ascii="Porsche Next TT" w:hAnsi="Porsche Next TT" w:cs="Porsche Next TT"/>
          <w:lang w:val="en-US"/>
        </w:rPr>
        <w:t>risk</w:t>
      </w:r>
      <w:r w:rsidRPr="005D2485">
        <w:rPr>
          <w:rFonts w:ascii="Porsche Next TT" w:hAnsi="Porsche Next TT" w:cs="Porsche Next TT"/>
          <w:lang w:val="en-US"/>
        </w:rPr>
        <w:t xml:space="preserve">, the service provider is mandated to do </w:t>
      </w:r>
      <w:r w:rsidRPr="005D2485">
        <w:rPr>
          <w:rFonts w:ascii="Porsche Next TT" w:hAnsi="Porsche Next TT" w:cs="Porsche Next TT"/>
          <w:color w:val="000000"/>
          <w:sz w:val="20"/>
          <w:szCs w:val="20"/>
          <w:lang w:val="en-US"/>
        </w:rPr>
        <w:t xml:space="preserve">full inspection on part quality and packaging enhancement. </w:t>
      </w:r>
    </w:p>
    <w:p w14:paraId="5C506B70" w14:textId="65A59E4F" w:rsidR="00FB17D5" w:rsidRPr="00E84868" w:rsidRDefault="005C362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The service supplier is </w:t>
      </w:r>
      <w:r w:rsidR="00850D92" w:rsidRPr="005D2485">
        <w:rPr>
          <w:rFonts w:ascii="Porsche Next TT" w:hAnsi="Porsche Next TT" w:cs="Porsche Next TT"/>
          <w:lang w:val="en-US"/>
        </w:rPr>
        <w:t>mandated</w:t>
      </w:r>
      <w:r w:rsidRPr="005D2485">
        <w:rPr>
          <w:rFonts w:ascii="Porsche Next TT" w:hAnsi="Porsche Next TT" w:cs="Porsche Next TT"/>
          <w:lang w:val="en-US"/>
        </w:rPr>
        <w:t xml:space="preserve"> to </w:t>
      </w:r>
      <w:r w:rsidRPr="00E84868">
        <w:rPr>
          <w:rFonts w:ascii="Porsche Next TT" w:hAnsi="Porsche Next TT" w:cs="Porsche Next TT"/>
          <w:lang w:val="en-US"/>
        </w:rPr>
        <w:t>check and optimize the quality of the Outbound packaging, in order to secure smooth delivery as well as to avoid a risk of unforeseen transportation damages.</w:t>
      </w:r>
      <w:r w:rsidR="00122780" w:rsidRPr="00E84868">
        <w:rPr>
          <w:rFonts w:ascii="Porsche Next TT" w:hAnsi="Porsche Next TT" w:cs="Porsche Next TT"/>
          <w:lang w:val="en-US"/>
        </w:rPr>
        <w:t xml:space="preserve"> Any damage which </w:t>
      </w:r>
      <w:r w:rsidR="00D92AD7" w:rsidRPr="00E84868">
        <w:rPr>
          <w:rFonts w:ascii="Porsche Next TT" w:hAnsi="Porsche Next TT" w:cs="Porsche Next TT"/>
          <w:lang w:val="en-US"/>
        </w:rPr>
        <w:t>is caused</w:t>
      </w:r>
      <w:r w:rsidR="00122780" w:rsidRPr="00E84868">
        <w:rPr>
          <w:rFonts w:ascii="Porsche Next TT" w:hAnsi="Porsche Next TT" w:cs="Porsche Next TT"/>
          <w:lang w:val="en-US"/>
        </w:rPr>
        <w:t xml:space="preserve"> </w:t>
      </w:r>
      <w:r w:rsidR="005003AB" w:rsidRPr="00E84868">
        <w:rPr>
          <w:rFonts w:ascii="Porsche Next TT" w:hAnsi="Porsche Next TT" w:cs="Porsche Next TT"/>
          <w:lang w:val="en-US"/>
        </w:rPr>
        <w:t xml:space="preserve">by service provider’s improper operation or improper packaging will </w:t>
      </w:r>
      <w:r w:rsidR="00276B5C" w:rsidRPr="00E84868">
        <w:rPr>
          <w:rFonts w:ascii="Porsche Next TT" w:hAnsi="Porsche Next TT" w:cs="Porsche Next TT"/>
          <w:lang w:val="en-US"/>
        </w:rPr>
        <w:t xml:space="preserve">be </w:t>
      </w:r>
      <w:r w:rsidR="005003AB" w:rsidRPr="00E84868">
        <w:rPr>
          <w:rFonts w:ascii="Porsche Next TT" w:hAnsi="Porsche Next TT" w:cs="Porsche Next TT"/>
          <w:lang w:val="en-US"/>
        </w:rPr>
        <w:t>reimburse</w:t>
      </w:r>
      <w:r w:rsidR="00276B5C" w:rsidRPr="00E84868">
        <w:rPr>
          <w:rFonts w:ascii="Porsche Next TT" w:hAnsi="Porsche Next TT" w:cs="Porsche Next TT"/>
          <w:lang w:val="en-US"/>
        </w:rPr>
        <w:t>d</w:t>
      </w:r>
      <w:r w:rsidR="005003AB" w:rsidRPr="00E84868">
        <w:rPr>
          <w:rFonts w:ascii="Porsche Next TT" w:hAnsi="Porsche Next TT" w:cs="Porsche Next TT"/>
          <w:lang w:val="en-US"/>
        </w:rPr>
        <w:t xml:space="preserve"> by service provider according to dealer price. </w:t>
      </w:r>
    </w:p>
    <w:p w14:paraId="37BEE9DA" w14:textId="41E5C5A5" w:rsidR="00811FEE" w:rsidRPr="00E84868" w:rsidRDefault="00550BFE" w:rsidP="00811FEE">
      <w:pPr>
        <w:pStyle w:val="Heading3"/>
        <w:keepLines w:val="0"/>
        <w:tabs>
          <w:tab w:val="num" w:pos="851"/>
        </w:tabs>
        <w:spacing w:after="60" w:line="240" w:lineRule="auto"/>
        <w:jc w:val="left"/>
        <w:rPr>
          <w:rFonts w:ascii="Porsche Next TT" w:hAnsi="Porsche Next TT" w:cs="Porsche Next TT"/>
          <w:lang w:val="en-US"/>
        </w:rPr>
      </w:pPr>
      <w:bookmarkStart w:id="316" w:name="_Toc196298516"/>
      <w:r w:rsidRPr="00E84868">
        <w:rPr>
          <w:rFonts w:ascii="Porsche Next TT" w:eastAsia="宋体" w:hAnsi="Porsche Next TT" w:cs="Porsche Next TT" w:hint="eastAsia"/>
          <w:lang w:val="en-US" w:eastAsia="zh-CN"/>
        </w:rPr>
        <w:t>H</w:t>
      </w:r>
      <w:r w:rsidR="00811FEE" w:rsidRPr="00E84868">
        <w:rPr>
          <w:rFonts w:ascii="Porsche Next TT" w:hAnsi="Porsche Next TT" w:cs="Porsche Next TT"/>
          <w:lang w:val="en-US"/>
        </w:rPr>
        <w:t xml:space="preserve">azardous chemicals and </w:t>
      </w:r>
      <w:r w:rsidRPr="00E84868">
        <w:rPr>
          <w:rFonts w:ascii="Porsche Next TT" w:eastAsia="宋体" w:hAnsi="Porsche Next TT" w:cs="Porsche Next TT" w:hint="eastAsia"/>
          <w:lang w:val="en-US" w:eastAsia="zh-CN"/>
        </w:rPr>
        <w:t>d</w:t>
      </w:r>
      <w:r w:rsidR="00811FEE" w:rsidRPr="00E84868">
        <w:rPr>
          <w:rFonts w:ascii="Porsche Next TT" w:hAnsi="Porsche Next TT" w:cs="Porsche Next TT"/>
          <w:lang w:val="en-US"/>
        </w:rPr>
        <w:t>angerous goods</w:t>
      </w:r>
      <w:bookmarkEnd w:id="316"/>
      <w:r w:rsidR="00811FEE" w:rsidRPr="00E84868">
        <w:rPr>
          <w:rFonts w:ascii="Porsche Next TT" w:hAnsi="Porsche Next TT" w:cs="Porsche Next TT" w:hint="eastAsia"/>
          <w:lang w:val="en-US"/>
        </w:rPr>
        <w:t xml:space="preserve"> </w:t>
      </w:r>
    </w:p>
    <w:p w14:paraId="14CD5848" w14:textId="03054D93" w:rsidR="00811FEE" w:rsidRPr="00E84868" w:rsidRDefault="00811FEE" w:rsidP="00811FEE">
      <w:pPr>
        <w:spacing w:line="240" w:lineRule="auto"/>
        <w:rPr>
          <w:rFonts w:ascii="Porsche Next TT" w:eastAsia="宋体" w:hAnsi="Porsche Next TT" w:cs="Porsche Next TT"/>
          <w:lang w:val="en-US" w:eastAsia="zh-CN"/>
        </w:rPr>
      </w:pPr>
      <w:r w:rsidRPr="00E84868">
        <w:rPr>
          <w:rFonts w:ascii="Porsche Next TT" w:hAnsi="Porsche Next TT" w:cs="Porsche Next TT" w:hint="eastAsia"/>
          <w:lang w:val="en-US"/>
        </w:rPr>
        <w:t xml:space="preserve">The service supplier </w:t>
      </w:r>
      <w:r w:rsidR="008A088C">
        <w:rPr>
          <w:rFonts w:ascii="Porsche Next TT" w:eastAsia="宋体" w:hAnsi="Porsche Next TT" w:cs="Porsche Next TT" w:hint="eastAsia"/>
          <w:lang w:val="en-US" w:eastAsia="zh-CN"/>
        </w:rPr>
        <w:t>should</w:t>
      </w:r>
      <w:r w:rsidR="005B2944" w:rsidRPr="00E84868">
        <w:rPr>
          <w:rFonts w:ascii="Porsche Next TT" w:eastAsia="宋体" w:hAnsi="Porsche Next TT" w:cs="Porsche Next TT" w:hint="eastAsia"/>
          <w:lang w:val="en-US" w:eastAsia="zh-CN"/>
        </w:rPr>
        <w:t xml:space="preserve"> obtain </w:t>
      </w:r>
      <w:r w:rsidRPr="00E84868">
        <w:rPr>
          <w:rFonts w:ascii="Porsche Next TT" w:hAnsi="Porsche Next TT" w:cs="Porsche Next TT"/>
          <w:lang w:val="en-US"/>
        </w:rPr>
        <w:t>hazardous chemicals</w:t>
      </w:r>
      <w:r w:rsidR="005B2944" w:rsidRPr="00E84868">
        <w:rPr>
          <w:rFonts w:ascii="Porsche Next TT" w:eastAsia="宋体" w:hAnsi="Porsche Next TT" w:cs="Porsche Next TT" w:hint="eastAsia"/>
          <w:lang w:val="en-US" w:eastAsia="zh-CN"/>
        </w:rPr>
        <w:t xml:space="preserve"> operating</w:t>
      </w:r>
      <w:r w:rsidRPr="00E84868">
        <w:rPr>
          <w:rFonts w:ascii="Porsche Next TT" w:hAnsi="Porsche Next TT" w:cs="Porsche Next TT" w:hint="eastAsia"/>
          <w:lang w:val="en-US"/>
        </w:rPr>
        <w:t xml:space="preserve"> license </w:t>
      </w:r>
      <w:r w:rsidR="008A088C">
        <w:rPr>
          <w:rFonts w:ascii="Porsche Next TT" w:eastAsia="宋体" w:hAnsi="Porsche Next TT" w:cs="Porsche Next TT" w:hint="eastAsia"/>
          <w:lang w:val="en-US" w:eastAsia="zh-CN"/>
        </w:rPr>
        <w:t>if</w:t>
      </w:r>
      <w:r w:rsidRPr="00E84868">
        <w:rPr>
          <w:rFonts w:ascii="Porsche Next TT" w:hAnsi="Porsche Next TT" w:cs="Porsche Next TT" w:hint="eastAsia"/>
          <w:lang w:val="en-US"/>
        </w:rPr>
        <w:t xml:space="preserve"> </w:t>
      </w:r>
      <w:r w:rsidR="00173AF7" w:rsidRPr="00E84868">
        <w:rPr>
          <w:rFonts w:ascii="Porsche Next TT" w:eastAsia="宋体" w:hAnsi="Porsche Next TT" w:cs="Porsche Next TT" w:hint="eastAsia"/>
          <w:lang w:val="en-US" w:eastAsia="zh-CN"/>
        </w:rPr>
        <w:t>handl</w:t>
      </w:r>
      <w:r w:rsidR="008A088C">
        <w:rPr>
          <w:rFonts w:ascii="Porsche Next TT" w:eastAsia="宋体" w:hAnsi="Porsche Next TT" w:cs="Porsche Next TT" w:hint="eastAsia"/>
          <w:lang w:val="en-US" w:eastAsia="zh-CN"/>
        </w:rPr>
        <w:t>ing</w:t>
      </w:r>
      <w:r w:rsidRPr="00E84868">
        <w:rPr>
          <w:rFonts w:ascii="Porsche Next TT" w:hAnsi="Porsche Next TT" w:cs="Porsche Next TT" w:hint="eastAsia"/>
          <w:lang w:val="en-US"/>
        </w:rPr>
        <w:t xml:space="preserve"> the </w:t>
      </w:r>
      <w:bookmarkStart w:id="317" w:name="_Hlk191390235"/>
      <w:r w:rsidRPr="00E84868">
        <w:rPr>
          <w:rFonts w:ascii="Porsche Next TT" w:hAnsi="Porsche Next TT" w:cs="Porsche Next TT"/>
          <w:lang w:val="en-US"/>
        </w:rPr>
        <w:t>hazardous chemicals</w:t>
      </w:r>
      <w:r w:rsidRPr="00E84868">
        <w:rPr>
          <w:rFonts w:ascii="Porsche Next TT" w:hAnsi="Porsche Next TT" w:cs="Porsche Next TT" w:hint="eastAsia"/>
          <w:lang w:val="en-US"/>
        </w:rPr>
        <w:t xml:space="preserve"> and </w:t>
      </w:r>
      <w:r w:rsidR="005B2944" w:rsidRPr="00E84868">
        <w:rPr>
          <w:rFonts w:ascii="Porsche Next TT" w:eastAsia="宋体" w:hAnsi="Porsche Next TT" w:cs="Porsche Next TT" w:hint="eastAsia"/>
          <w:lang w:val="en-US" w:eastAsia="zh-CN"/>
        </w:rPr>
        <w:t>d</w:t>
      </w:r>
      <w:r w:rsidRPr="00E84868">
        <w:rPr>
          <w:rFonts w:ascii="Porsche Next TT" w:hAnsi="Porsche Next TT" w:cs="Porsche Next TT" w:hint="eastAsia"/>
          <w:lang w:val="en-US"/>
        </w:rPr>
        <w:t>angerous goods</w:t>
      </w:r>
      <w:bookmarkEnd w:id="317"/>
      <w:r w:rsidRPr="00E84868">
        <w:rPr>
          <w:rFonts w:ascii="Porsche Next TT" w:hAnsi="Porsche Next TT" w:cs="Porsche Next TT" w:hint="eastAsia"/>
          <w:lang w:val="en-US"/>
        </w:rPr>
        <w:t xml:space="preserve"> by itself, otherwise service </w:t>
      </w:r>
      <w:r w:rsidR="0035764B" w:rsidRPr="00E84868">
        <w:rPr>
          <w:rFonts w:ascii="Porsche Next TT" w:eastAsia="宋体" w:hAnsi="Porsche Next TT" w:cs="Porsche Next TT" w:hint="eastAsia"/>
          <w:lang w:val="en-US" w:eastAsia="zh-CN"/>
        </w:rPr>
        <w:t>provider</w:t>
      </w:r>
      <w:r w:rsidRPr="00E84868">
        <w:rPr>
          <w:rFonts w:ascii="Porsche Next TT" w:hAnsi="Porsche Next TT" w:cs="Porsche Next TT" w:hint="eastAsia"/>
          <w:lang w:val="en-US"/>
        </w:rPr>
        <w:t xml:space="preserve"> should </w:t>
      </w:r>
      <w:r w:rsidR="0035764B" w:rsidRPr="00E84868">
        <w:rPr>
          <w:rFonts w:ascii="Porsche Next TT" w:eastAsia="宋体" w:hAnsi="Porsche Next TT" w:cs="Porsche Next TT" w:hint="eastAsia"/>
          <w:lang w:val="en-US" w:eastAsia="zh-CN"/>
        </w:rPr>
        <w:t>use</w:t>
      </w:r>
      <w:r w:rsidRPr="00E84868">
        <w:rPr>
          <w:rFonts w:ascii="Porsche Next TT" w:hAnsi="Porsche Next TT" w:cs="Porsche Next TT" w:hint="eastAsia"/>
          <w:lang w:val="en-US"/>
        </w:rPr>
        <w:t xml:space="preserve"> </w:t>
      </w:r>
      <w:r w:rsidR="008A088C">
        <w:rPr>
          <w:rFonts w:ascii="Porsche Next TT" w:eastAsia="宋体" w:hAnsi="Porsche Next TT" w:cs="Porsche Next TT"/>
          <w:lang w:val="en-US" w:eastAsia="zh-CN"/>
        </w:rPr>
        <w:t>qualified</w:t>
      </w:r>
      <w:r w:rsidRPr="00E84868">
        <w:rPr>
          <w:rFonts w:ascii="Porsche Next TT" w:hAnsi="Porsche Next TT" w:cs="Porsche Next TT" w:hint="eastAsia"/>
          <w:lang w:val="en-US"/>
        </w:rPr>
        <w:t xml:space="preserve"> </w:t>
      </w:r>
      <w:r w:rsidR="0035764B" w:rsidRPr="00E84868">
        <w:rPr>
          <w:rFonts w:ascii="Porsche Next TT" w:eastAsia="宋体" w:hAnsi="Porsche Next TT" w:cs="Porsche Next TT" w:hint="eastAsia"/>
          <w:lang w:val="en-US" w:eastAsia="zh-CN"/>
        </w:rPr>
        <w:t>subcontractor</w:t>
      </w:r>
      <w:r w:rsidRPr="00E84868">
        <w:rPr>
          <w:rFonts w:ascii="Porsche Next TT" w:hAnsi="Porsche Next TT" w:cs="Porsche Next TT" w:hint="eastAsia"/>
          <w:lang w:val="en-US"/>
        </w:rPr>
        <w:t xml:space="preserve"> to do the operation.</w:t>
      </w:r>
      <w:r w:rsidRPr="00E84868">
        <w:rPr>
          <w:rFonts w:ascii="Porsche Next TT" w:eastAsia="宋体" w:hAnsi="Porsche Next TT" w:cs="Porsche Next TT" w:hint="eastAsia"/>
          <w:lang w:val="en-US" w:eastAsia="zh-CN"/>
        </w:rPr>
        <w:t xml:space="preserve"> </w:t>
      </w:r>
      <w:r w:rsidR="00550BFE" w:rsidRPr="00E84868">
        <w:rPr>
          <w:rFonts w:ascii="Porsche Next TT" w:eastAsia="宋体" w:hAnsi="Porsche Next TT" w:cs="Porsche Next TT" w:hint="eastAsia"/>
          <w:lang w:val="en-US" w:eastAsia="zh-CN"/>
        </w:rPr>
        <w:t>T</w:t>
      </w:r>
      <w:r w:rsidRPr="00E84868">
        <w:rPr>
          <w:rFonts w:ascii="Porsche Next TT" w:eastAsia="宋体" w:hAnsi="Porsche Next TT" w:cs="Porsche Next TT" w:hint="eastAsia"/>
          <w:lang w:val="en-US" w:eastAsia="zh-CN"/>
        </w:rPr>
        <w:t xml:space="preserve">he responsibilities of service provider include but </w:t>
      </w:r>
      <w:r w:rsidRPr="00E84868">
        <w:rPr>
          <w:rFonts w:ascii="Porsche Next TT" w:hAnsi="Porsche Next TT" w:cs="Porsche Next TT"/>
          <w:lang w:val="en-US"/>
        </w:rPr>
        <w:t>not limited to the below</w:t>
      </w:r>
      <w:r w:rsidR="005B2944" w:rsidRPr="00E84868">
        <w:rPr>
          <w:rFonts w:ascii="Porsche Next TT" w:eastAsia="宋体" w:hAnsi="Porsche Next TT" w:cs="Porsche Next TT" w:hint="eastAsia"/>
          <w:lang w:val="en-US" w:eastAsia="zh-CN"/>
        </w:rPr>
        <w:t xml:space="preserve"> scope</w:t>
      </w:r>
      <w:r w:rsidRPr="00E84868">
        <w:rPr>
          <w:rFonts w:ascii="Porsche Next TT" w:hAnsi="Porsche Next TT" w:cs="Porsche Next TT"/>
          <w:lang w:val="en-US"/>
        </w:rPr>
        <w:t>.</w:t>
      </w:r>
    </w:p>
    <w:p w14:paraId="5A771093" w14:textId="0C9316D5" w:rsidR="00811FEE" w:rsidRPr="00E84868" w:rsidRDefault="00811FEE" w:rsidP="00886A7F">
      <w:pPr>
        <w:pStyle w:val="ListParagraph"/>
        <w:numPr>
          <w:ilvl w:val="0"/>
          <w:numId w:val="22"/>
        </w:numPr>
        <w:rPr>
          <w:rFonts w:ascii="Porsche Next TT" w:eastAsia="宋体" w:hAnsi="Porsche Next TT" w:cs="Porsche Next TT"/>
          <w:lang w:val="en-US" w:eastAsia="zh-CN"/>
        </w:rPr>
      </w:pPr>
      <w:r w:rsidRPr="00E84868">
        <w:rPr>
          <w:rFonts w:ascii="Porsche Next TT" w:eastAsia="宋体" w:hAnsi="Porsche Next TT" w:cs="Porsche Next TT"/>
          <w:lang w:val="en-US" w:eastAsia="zh-CN"/>
        </w:rPr>
        <w:t>E</w:t>
      </w:r>
      <w:r w:rsidRPr="00E84868">
        <w:rPr>
          <w:rFonts w:ascii="Porsche Next TT" w:eastAsia="宋体" w:hAnsi="Porsche Next TT" w:cs="Porsche Next TT" w:hint="eastAsia"/>
          <w:lang w:val="en-US" w:eastAsia="zh-CN"/>
        </w:rPr>
        <w:t xml:space="preserve">nsure the inventory </w:t>
      </w:r>
      <w:r w:rsidRPr="00E84868">
        <w:rPr>
          <w:rFonts w:ascii="Porsche Next TT" w:eastAsia="宋体" w:hAnsi="Porsche Next TT" w:cs="Porsche Next TT"/>
          <w:lang w:val="en-US" w:eastAsia="zh-CN"/>
        </w:rPr>
        <w:t>accuracy</w:t>
      </w:r>
      <w:r w:rsidRPr="00E84868">
        <w:rPr>
          <w:rFonts w:ascii="Porsche Next TT" w:eastAsia="宋体" w:hAnsi="Porsche Next TT" w:cs="Porsche Next TT" w:hint="eastAsia"/>
          <w:lang w:val="en-US" w:eastAsia="zh-CN"/>
        </w:rPr>
        <w:t xml:space="preserve"> </w:t>
      </w:r>
      <w:r w:rsidRPr="00E84868">
        <w:rPr>
          <w:rFonts w:ascii="Porsche Next TT" w:eastAsia="宋体" w:hAnsi="Porsche Next TT" w:cs="Porsche Next TT"/>
          <w:lang w:val="en-US" w:eastAsia="zh-CN"/>
        </w:rPr>
        <w:t>between</w:t>
      </w:r>
      <w:r w:rsidRPr="00E84868">
        <w:rPr>
          <w:rFonts w:ascii="Porsche Next TT" w:eastAsia="宋体" w:hAnsi="Porsche Next TT" w:cs="Porsche Next TT" w:hint="eastAsia"/>
          <w:lang w:val="en-US" w:eastAsia="zh-CN"/>
        </w:rPr>
        <w:t xml:space="preserve"> system and psychical</w:t>
      </w:r>
      <w:r w:rsidR="00550BFE" w:rsidRPr="00E84868">
        <w:rPr>
          <w:rFonts w:ascii="Porsche Next TT" w:eastAsia="宋体" w:hAnsi="Porsche Next TT" w:cs="Porsche Next TT" w:hint="eastAsia"/>
          <w:lang w:val="en-US" w:eastAsia="zh-CN"/>
        </w:rPr>
        <w:t xml:space="preserve"> goods</w:t>
      </w:r>
    </w:p>
    <w:p w14:paraId="77702FE0" w14:textId="185061F9" w:rsidR="00811FEE" w:rsidRPr="00E84868" w:rsidRDefault="00811FEE" w:rsidP="00886A7F">
      <w:pPr>
        <w:pStyle w:val="ListParagraph"/>
        <w:numPr>
          <w:ilvl w:val="0"/>
          <w:numId w:val="22"/>
        </w:numPr>
        <w:rPr>
          <w:rFonts w:ascii="Porsche Next TT" w:eastAsia="宋体" w:hAnsi="Porsche Next TT" w:cs="Porsche Next TT"/>
          <w:lang w:val="en-US" w:eastAsia="zh-CN"/>
        </w:rPr>
      </w:pPr>
      <w:r w:rsidRPr="00E84868">
        <w:rPr>
          <w:rFonts w:ascii="Porsche Next TT" w:eastAsia="宋体" w:hAnsi="Porsche Next TT" w:cs="Porsche Next TT"/>
          <w:lang w:val="en-US" w:eastAsia="zh-CN"/>
        </w:rPr>
        <w:t>E</w:t>
      </w:r>
      <w:r w:rsidRPr="00E84868">
        <w:rPr>
          <w:rFonts w:ascii="Porsche Next TT" w:eastAsia="宋体" w:hAnsi="Porsche Next TT" w:cs="Porsche Next TT" w:hint="eastAsia"/>
          <w:lang w:val="en-US" w:eastAsia="zh-CN"/>
        </w:rPr>
        <w:t xml:space="preserve">nsure </w:t>
      </w:r>
      <w:r w:rsidR="00716111" w:rsidRPr="00E84868">
        <w:rPr>
          <w:rFonts w:ascii="Porsche Next TT" w:eastAsia="宋体" w:hAnsi="Porsche Next TT" w:cs="Porsche Next TT" w:hint="eastAsia"/>
          <w:lang w:val="en-US" w:eastAsia="zh-CN"/>
        </w:rPr>
        <w:t>o</w:t>
      </w:r>
      <w:r w:rsidRPr="00E84868">
        <w:rPr>
          <w:rFonts w:ascii="Porsche Next TT" w:eastAsia="宋体" w:hAnsi="Porsche Next TT" w:cs="Porsche Next TT" w:hint="eastAsia"/>
          <w:lang w:val="en-US" w:eastAsia="zh-CN"/>
        </w:rPr>
        <w:t>n</w:t>
      </w:r>
      <w:r w:rsidR="00716111" w:rsidRPr="00E84868">
        <w:rPr>
          <w:rFonts w:ascii="Porsche Next TT" w:eastAsia="宋体" w:hAnsi="Porsche Next TT" w:cs="Porsche Next TT" w:hint="eastAsia"/>
          <w:lang w:val="en-US" w:eastAsia="zh-CN"/>
        </w:rPr>
        <w:t>-</w:t>
      </w:r>
      <w:r w:rsidRPr="00E84868">
        <w:rPr>
          <w:rFonts w:ascii="Porsche Next TT" w:eastAsia="宋体" w:hAnsi="Porsche Next TT" w:cs="Porsche Next TT" w:hint="eastAsia"/>
          <w:lang w:val="en-US" w:eastAsia="zh-CN"/>
        </w:rPr>
        <w:t>time process, including receiving and delivering</w:t>
      </w:r>
    </w:p>
    <w:p w14:paraId="3C4EA91E" w14:textId="785DE893" w:rsidR="00716111" w:rsidRPr="00E84868" w:rsidRDefault="00811FEE" w:rsidP="00886A7F">
      <w:pPr>
        <w:pStyle w:val="ListParagraph"/>
        <w:numPr>
          <w:ilvl w:val="0"/>
          <w:numId w:val="22"/>
        </w:numPr>
        <w:rPr>
          <w:rFonts w:ascii="Porsche Next TT" w:eastAsia="宋体" w:hAnsi="Porsche Next TT" w:cs="Porsche Next TT"/>
          <w:lang w:val="en-US" w:eastAsia="zh-CN"/>
        </w:rPr>
      </w:pPr>
      <w:r w:rsidRPr="00E84868">
        <w:rPr>
          <w:rFonts w:ascii="Porsche Next TT" w:eastAsia="宋体" w:hAnsi="Porsche Next TT" w:cs="Porsche Next TT" w:hint="eastAsia"/>
          <w:lang w:val="en-US" w:eastAsia="zh-CN"/>
        </w:rPr>
        <w:t xml:space="preserve">The FIFO/FEFO </w:t>
      </w:r>
      <w:r w:rsidRPr="00E84868">
        <w:rPr>
          <w:rFonts w:ascii="Porsche Next TT" w:eastAsia="宋体" w:hAnsi="Porsche Next TT" w:cs="Porsche Next TT"/>
          <w:lang w:val="en-US" w:eastAsia="zh-CN"/>
        </w:rPr>
        <w:t>standard</w:t>
      </w:r>
      <w:r w:rsidRPr="00E84868">
        <w:rPr>
          <w:rFonts w:ascii="Porsche Next TT" w:eastAsia="宋体" w:hAnsi="Porsche Next TT" w:cs="Porsche Next TT" w:hint="eastAsia"/>
          <w:lang w:val="en-US" w:eastAsia="zh-CN"/>
        </w:rPr>
        <w:t xml:space="preserve"> is essential in </w:t>
      </w:r>
      <w:r w:rsidRPr="00E84868">
        <w:rPr>
          <w:rFonts w:ascii="Porsche Next TT" w:hAnsi="Porsche Next TT" w:cs="Porsche Next TT" w:hint="eastAsia"/>
          <w:lang w:val="en-US"/>
        </w:rPr>
        <w:t xml:space="preserve">the </w:t>
      </w:r>
      <w:r w:rsidRPr="00E84868">
        <w:rPr>
          <w:rFonts w:ascii="Porsche Next TT" w:hAnsi="Porsche Next TT" w:cs="Porsche Next TT"/>
          <w:lang w:val="en-US"/>
        </w:rPr>
        <w:t>hazardous chemicals</w:t>
      </w:r>
      <w:r w:rsidRPr="00E84868">
        <w:rPr>
          <w:rFonts w:ascii="Porsche Next TT" w:hAnsi="Porsche Next TT" w:cs="Porsche Next TT" w:hint="eastAsia"/>
          <w:lang w:val="en-US"/>
        </w:rPr>
        <w:t xml:space="preserve"> and </w:t>
      </w:r>
      <w:r w:rsidR="00550BFE" w:rsidRPr="00E84868">
        <w:rPr>
          <w:rFonts w:ascii="Porsche Next TT" w:eastAsia="宋体" w:hAnsi="Porsche Next TT" w:cs="Porsche Next TT" w:hint="eastAsia"/>
          <w:lang w:val="en-US" w:eastAsia="zh-CN"/>
        </w:rPr>
        <w:t>d</w:t>
      </w:r>
      <w:r w:rsidRPr="00E84868">
        <w:rPr>
          <w:rFonts w:ascii="Porsche Next TT" w:hAnsi="Porsche Next TT" w:cs="Porsche Next TT" w:hint="eastAsia"/>
          <w:lang w:val="en-US"/>
        </w:rPr>
        <w:t>angerous goods</w:t>
      </w:r>
      <w:r w:rsidR="00716111" w:rsidRPr="00E84868">
        <w:rPr>
          <w:rFonts w:ascii="Porsche Next TT" w:eastAsia="宋体" w:hAnsi="Porsche Next TT" w:cs="Porsche Next TT" w:hint="eastAsia"/>
          <w:lang w:val="en-US" w:eastAsia="zh-CN"/>
        </w:rPr>
        <w:t xml:space="preserve"> management </w:t>
      </w:r>
    </w:p>
    <w:p w14:paraId="17107360" w14:textId="1D9AFB25" w:rsidR="00811FEE" w:rsidRPr="00E84868" w:rsidRDefault="00173AF7" w:rsidP="00886A7F">
      <w:pPr>
        <w:pStyle w:val="ListParagraph"/>
        <w:numPr>
          <w:ilvl w:val="0"/>
          <w:numId w:val="22"/>
        </w:numPr>
        <w:rPr>
          <w:rFonts w:ascii="Porsche Next TT" w:eastAsia="宋体" w:hAnsi="Porsche Next TT" w:cs="Porsche Next TT"/>
          <w:lang w:val="en-US" w:eastAsia="zh-CN"/>
        </w:rPr>
      </w:pPr>
      <w:r w:rsidRPr="00E84868">
        <w:rPr>
          <w:rFonts w:ascii="Porsche Next TT" w:eastAsia="宋体" w:hAnsi="Porsche Next TT" w:cs="Porsche Next TT" w:hint="eastAsia"/>
          <w:lang w:val="en-US" w:eastAsia="zh-CN"/>
        </w:rPr>
        <w:t>As the PCN</w:t>
      </w:r>
      <w:r w:rsidRPr="00E84868">
        <w:rPr>
          <w:rFonts w:ascii="Porsche Next TT" w:eastAsia="宋体" w:hAnsi="Porsche Next TT" w:cs="Porsche Next TT"/>
          <w:lang w:val="en-US" w:eastAsia="zh-CN"/>
        </w:rPr>
        <w:t>’</w:t>
      </w:r>
      <w:r w:rsidRPr="00E84868">
        <w:rPr>
          <w:rFonts w:ascii="Porsche Next TT" w:eastAsia="宋体" w:hAnsi="Porsche Next TT" w:cs="Porsche Next TT" w:hint="eastAsia"/>
          <w:lang w:val="en-US" w:eastAsia="zh-CN"/>
        </w:rPr>
        <w:t xml:space="preserve">s own system is not </w:t>
      </w:r>
      <w:r w:rsidRPr="00E84868">
        <w:rPr>
          <w:rFonts w:ascii="Porsche Next TT" w:eastAsia="宋体" w:hAnsi="Porsche Next TT" w:cs="Porsche Next TT"/>
          <w:lang w:val="en-US" w:eastAsia="zh-CN"/>
        </w:rPr>
        <w:t>available</w:t>
      </w:r>
      <w:r w:rsidRPr="00E84868">
        <w:rPr>
          <w:rFonts w:ascii="Porsche Next TT" w:eastAsia="宋体" w:hAnsi="Porsche Next TT" w:cs="Porsche Next TT" w:hint="eastAsia"/>
          <w:lang w:val="en-US" w:eastAsia="zh-CN"/>
        </w:rPr>
        <w:t xml:space="preserve"> in DG warehouse, the service supplier or it</w:t>
      </w:r>
      <w:r w:rsidRPr="00E84868">
        <w:rPr>
          <w:rFonts w:ascii="Porsche Next TT" w:eastAsia="宋体" w:hAnsi="Porsche Next TT" w:cs="Porsche Next TT"/>
          <w:lang w:val="en-US" w:eastAsia="zh-CN"/>
        </w:rPr>
        <w:t>’</w:t>
      </w:r>
      <w:r w:rsidRPr="00E84868">
        <w:rPr>
          <w:rFonts w:ascii="Porsche Next TT" w:eastAsia="宋体" w:hAnsi="Porsche Next TT" w:cs="Porsche Next TT" w:hint="eastAsia"/>
          <w:lang w:val="en-US" w:eastAsia="zh-CN"/>
        </w:rPr>
        <w:t xml:space="preserve">s </w:t>
      </w:r>
      <w:r w:rsidR="00550BFE" w:rsidRPr="00E84868">
        <w:rPr>
          <w:rFonts w:ascii="Porsche Next TT" w:eastAsia="宋体" w:hAnsi="Porsche Next TT" w:cs="Porsche Next TT" w:hint="eastAsia"/>
          <w:lang w:val="en-US" w:eastAsia="zh-CN"/>
        </w:rPr>
        <w:t xml:space="preserve">subcontractor </w:t>
      </w:r>
      <w:r w:rsidRPr="00E84868">
        <w:rPr>
          <w:rFonts w:ascii="Porsche Next TT" w:eastAsia="宋体" w:hAnsi="Porsche Next TT" w:cs="Porsche Next TT" w:hint="eastAsia"/>
          <w:lang w:val="en-US" w:eastAsia="zh-CN"/>
        </w:rPr>
        <w:t>should provide their own system</w:t>
      </w:r>
      <w:r w:rsidR="00B657E4" w:rsidRPr="00E84868">
        <w:rPr>
          <w:rFonts w:ascii="Porsche Next TT" w:eastAsia="宋体" w:hAnsi="Porsche Next TT" w:cs="Porsche Next TT" w:hint="eastAsia"/>
          <w:lang w:val="en-US" w:eastAsia="zh-CN"/>
        </w:rPr>
        <w:t xml:space="preserve"> in DG warehouse</w:t>
      </w:r>
      <w:r w:rsidRPr="00E84868">
        <w:rPr>
          <w:rFonts w:ascii="Porsche Next TT" w:eastAsia="宋体" w:hAnsi="Porsche Next TT" w:cs="Porsche Next TT" w:hint="eastAsia"/>
          <w:lang w:val="en-US" w:eastAsia="zh-CN"/>
        </w:rPr>
        <w:t xml:space="preserve"> to manage</w:t>
      </w:r>
      <w:r w:rsidR="00550BFE" w:rsidRPr="00E84868">
        <w:rPr>
          <w:rFonts w:ascii="Porsche Next TT" w:eastAsia="宋体" w:hAnsi="Porsche Next TT" w:cs="Porsche Next TT" w:hint="eastAsia"/>
          <w:lang w:val="en-US" w:eastAsia="zh-CN"/>
        </w:rPr>
        <w:t xml:space="preserve"> inventory</w:t>
      </w:r>
      <w:r w:rsidRPr="00E84868">
        <w:rPr>
          <w:rFonts w:ascii="Porsche Next TT" w:eastAsia="宋体" w:hAnsi="Porsche Next TT" w:cs="Porsche Next TT" w:hint="eastAsia"/>
          <w:lang w:val="en-US" w:eastAsia="zh-CN"/>
        </w:rPr>
        <w:t xml:space="preserve"> includ</w:t>
      </w:r>
      <w:r w:rsidR="009B10AB" w:rsidRPr="00E84868">
        <w:rPr>
          <w:rFonts w:ascii="Porsche Next TT" w:eastAsia="宋体" w:hAnsi="Porsche Next TT" w:cs="Porsche Next TT" w:hint="eastAsia"/>
          <w:lang w:val="en-US" w:eastAsia="zh-CN"/>
        </w:rPr>
        <w:t xml:space="preserve">ing </w:t>
      </w:r>
      <w:r w:rsidR="00550BFE" w:rsidRPr="00E84868">
        <w:rPr>
          <w:rFonts w:ascii="Porsche Next TT" w:eastAsia="宋体" w:hAnsi="Porsche Next TT" w:cs="Porsche Next TT" w:hint="eastAsia"/>
          <w:lang w:val="en-US" w:eastAsia="zh-CN"/>
        </w:rPr>
        <w:t>i</w:t>
      </w:r>
      <w:r w:rsidRPr="00E84868">
        <w:rPr>
          <w:rFonts w:ascii="Porsche Next TT" w:eastAsia="宋体" w:hAnsi="Porsche Next TT" w:cs="Porsche Next TT" w:hint="eastAsia"/>
          <w:lang w:val="en-US" w:eastAsia="zh-CN"/>
        </w:rPr>
        <w:t>nbound/storage/outbound/ stock taking process</w:t>
      </w:r>
    </w:p>
    <w:p w14:paraId="55CE7DD4" w14:textId="24A2304D" w:rsidR="00716111" w:rsidRPr="00E84868" w:rsidRDefault="00716111" w:rsidP="00886A7F">
      <w:pPr>
        <w:pStyle w:val="ListParagraph"/>
        <w:numPr>
          <w:ilvl w:val="0"/>
          <w:numId w:val="22"/>
        </w:numPr>
        <w:rPr>
          <w:rFonts w:ascii="Porsche Next TT" w:eastAsia="宋体" w:hAnsi="Porsche Next TT" w:cs="Porsche Next TT"/>
          <w:lang w:val="en-US" w:eastAsia="zh-CN"/>
        </w:rPr>
      </w:pPr>
      <w:r w:rsidRPr="00E84868">
        <w:rPr>
          <w:rFonts w:ascii="Porsche Next TT" w:eastAsia="宋体" w:hAnsi="Porsche Next TT" w:cs="Porsche Next TT" w:hint="eastAsia"/>
          <w:lang w:val="en-US" w:eastAsia="zh-CN"/>
        </w:rPr>
        <w:t xml:space="preserve">The PCN or it authorized third party should </w:t>
      </w:r>
      <w:r w:rsidR="00550BFE" w:rsidRPr="00E84868">
        <w:rPr>
          <w:rFonts w:ascii="Porsche Next TT" w:eastAsia="宋体" w:hAnsi="Porsche Next TT" w:cs="Porsche Next TT" w:hint="eastAsia"/>
          <w:lang w:val="en-US" w:eastAsia="zh-CN"/>
        </w:rPr>
        <w:t>have</w:t>
      </w:r>
      <w:r w:rsidR="00964071" w:rsidRPr="00E84868">
        <w:rPr>
          <w:rFonts w:ascii="Porsche Next TT" w:eastAsia="宋体" w:hAnsi="Porsche Next TT" w:cs="Porsche Next TT" w:hint="eastAsia"/>
          <w:lang w:val="en-US" w:eastAsia="zh-CN"/>
        </w:rPr>
        <w:t xml:space="preserve"> </w:t>
      </w:r>
      <w:r w:rsidRPr="00E84868">
        <w:rPr>
          <w:rFonts w:ascii="Porsche Next TT" w:eastAsia="宋体" w:hAnsi="Porsche Next TT" w:cs="Porsche Next TT"/>
          <w:lang w:val="en-US" w:eastAsia="zh-CN"/>
        </w:rPr>
        <w:t>access</w:t>
      </w:r>
      <w:r w:rsidR="00964071" w:rsidRPr="00E84868">
        <w:rPr>
          <w:rFonts w:ascii="Porsche Next TT" w:eastAsia="宋体" w:hAnsi="Porsche Next TT" w:cs="Porsche Next TT" w:hint="eastAsia"/>
          <w:lang w:val="en-US" w:eastAsia="zh-CN"/>
        </w:rPr>
        <w:t xml:space="preserve"> to DG warehouse</w:t>
      </w:r>
      <w:r w:rsidRPr="00E84868">
        <w:rPr>
          <w:rFonts w:ascii="Porsche Next TT" w:eastAsia="宋体" w:hAnsi="Porsche Next TT" w:cs="Porsche Next TT"/>
          <w:lang w:val="en-US" w:eastAsia="zh-CN"/>
        </w:rPr>
        <w:t xml:space="preserve"> for inspection, </w:t>
      </w:r>
      <w:r w:rsidR="00964071" w:rsidRPr="00E84868">
        <w:rPr>
          <w:rFonts w:ascii="Porsche Next TT" w:eastAsia="宋体" w:hAnsi="Porsche Next TT" w:cs="Porsche Next TT" w:hint="eastAsia"/>
          <w:lang w:val="en-US" w:eastAsia="zh-CN"/>
        </w:rPr>
        <w:t xml:space="preserve">auditing and taking </w:t>
      </w:r>
      <w:r w:rsidR="00964071" w:rsidRPr="00E84868">
        <w:rPr>
          <w:rFonts w:ascii="Porsche Next TT" w:eastAsia="宋体" w:hAnsi="Porsche Next TT" w:cs="Porsche Next TT"/>
          <w:lang w:val="en-US" w:eastAsia="zh-CN"/>
        </w:rPr>
        <w:t>picture</w:t>
      </w:r>
      <w:r w:rsidR="00964071" w:rsidRPr="00E84868">
        <w:rPr>
          <w:rFonts w:ascii="Porsche Next TT" w:eastAsia="宋体" w:hAnsi="Porsche Next TT" w:cs="Porsche Next TT" w:hint="eastAsia"/>
          <w:lang w:val="en-US" w:eastAsia="zh-CN"/>
        </w:rPr>
        <w:t xml:space="preserve"> at any</w:t>
      </w:r>
      <w:r w:rsidR="006477D4" w:rsidRPr="00E84868">
        <w:rPr>
          <w:rFonts w:ascii="Porsche Next TT" w:eastAsia="宋体" w:hAnsi="Porsche Next TT" w:cs="Porsche Next TT" w:hint="eastAsia"/>
          <w:lang w:val="en-US" w:eastAsia="zh-CN"/>
        </w:rPr>
        <w:t xml:space="preserve"> </w:t>
      </w:r>
      <w:r w:rsidR="00964071" w:rsidRPr="00E84868">
        <w:rPr>
          <w:rFonts w:ascii="Porsche Next TT" w:eastAsia="宋体" w:hAnsi="Porsche Next TT" w:cs="Porsche Next TT" w:hint="eastAsia"/>
          <w:lang w:val="en-US" w:eastAsia="zh-CN"/>
        </w:rPr>
        <w:t>time.</w:t>
      </w:r>
    </w:p>
    <w:p w14:paraId="1D57E481" w14:textId="18932854" w:rsidR="00183C68" w:rsidRPr="00E84868" w:rsidRDefault="00550BFE" w:rsidP="006D11C1">
      <w:pPr>
        <w:pStyle w:val="Heading3"/>
        <w:keepLines w:val="0"/>
        <w:tabs>
          <w:tab w:val="num" w:pos="851"/>
        </w:tabs>
        <w:spacing w:after="60" w:line="240" w:lineRule="auto"/>
        <w:jc w:val="left"/>
        <w:rPr>
          <w:rFonts w:ascii="Porsche Next TT" w:eastAsia="宋体" w:hAnsi="Porsche Next TT" w:cs="Porsche Next TT"/>
          <w:lang w:val="en-US" w:eastAsia="zh-CN"/>
        </w:rPr>
      </w:pPr>
      <w:bookmarkStart w:id="318" w:name="_Toc196298517"/>
      <w:r w:rsidRPr="00E84868">
        <w:rPr>
          <w:rFonts w:ascii="Porsche Next TT" w:eastAsia="宋体" w:hAnsi="Porsche Next TT" w:cs="Porsche Next TT" w:hint="eastAsia"/>
          <w:lang w:val="en-US" w:eastAsia="zh-CN"/>
        </w:rPr>
        <w:t>L</w:t>
      </w:r>
      <w:r w:rsidR="006D11C1" w:rsidRPr="00E84868">
        <w:rPr>
          <w:rFonts w:ascii="Porsche Next TT" w:hAnsi="Porsche Next TT" w:cs="Porsche Next TT"/>
          <w:lang w:val="en-US"/>
        </w:rPr>
        <w:t>ocal parts management</w:t>
      </w:r>
      <w:bookmarkEnd w:id="318"/>
    </w:p>
    <w:p w14:paraId="46835AF8" w14:textId="21854221" w:rsidR="006D11C1" w:rsidRPr="00E84868" w:rsidRDefault="006D11C1" w:rsidP="006D11C1">
      <w:pPr>
        <w:rPr>
          <w:rFonts w:ascii="Porsche Next TT" w:eastAsia="宋体" w:hAnsi="Porsche Next TT" w:cs="Porsche Next TT"/>
          <w:lang w:val="en-US" w:eastAsia="zh-CN"/>
        </w:rPr>
      </w:pPr>
      <w:r w:rsidRPr="00E84868">
        <w:rPr>
          <w:rFonts w:ascii="Porsche Next TT" w:eastAsia="宋体" w:hAnsi="Porsche Next TT" w:cs="Porsche Next TT" w:hint="eastAsia"/>
          <w:lang w:val="en-US" w:eastAsia="zh-CN"/>
        </w:rPr>
        <w:t xml:space="preserve">A </w:t>
      </w:r>
      <w:r w:rsidRPr="00E84868">
        <w:rPr>
          <w:rFonts w:ascii="Porsche Next TT" w:eastAsia="宋体" w:hAnsi="Porsche Next TT" w:cs="Porsche Next TT"/>
          <w:lang w:val="en-US" w:eastAsia="zh-CN"/>
        </w:rPr>
        <w:t>small</w:t>
      </w:r>
      <w:r w:rsidRPr="00E84868">
        <w:rPr>
          <w:rFonts w:ascii="Porsche Next TT" w:eastAsia="宋体" w:hAnsi="Porsche Next TT" w:cs="Porsche Next TT" w:hint="eastAsia"/>
          <w:lang w:val="en-US" w:eastAsia="zh-CN"/>
        </w:rPr>
        <w:t xml:space="preserve"> p</w:t>
      </w:r>
      <w:r w:rsidR="00550BFE" w:rsidRPr="00E84868">
        <w:rPr>
          <w:rFonts w:ascii="Porsche Next TT" w:eastAsia="宋体" w:hAnsi="Porsche Next TT" w:cs="Porsche Next TT" w:hint="eastAsia"/>
          <w:lang w:val="en-US" w:eastAsia="zh-CN"/>
        </w:rPr>
        <w:t xml:space="preserve">roportion </w:t>
      </w:r>
      <w:r w:rsidRPr="00E84868">
        <w:rPr>
          <w:rFonts w:ascii="Porsche Next TT" w:eastAsia="宋体" w:hAnsi="Porsche Next TT" w:cs="Porsche Next TT" w:hint="eastAsia"/>
          <w:lang w:val="en-US" w:eastAsia="zh-CN"/>
        </w:rPr>
        <w:t>of parts are local</w:t>
      </w:r>
      <w:r w:rsidR="00E84868" w:rsidRPr="00E84868">
        <w:rPr>
          <w:rFonts w:ascii="Porsche Next TT" w:eastAsia="宋体" w:hAnsi="Porsche Next TT" w:cs="Porsche Next TT" w:hint="eastAsia"/>
          <w:lang w:val="en-US" w:eastAsia="zh-CN"/>
        </w:rPr>
        <w:t>ly</w:t>
      </w:r>
      <w:r w:rsidRPr="00E84868">
        <w:rPr>
          <w:rFonts w:ascii="Porsche Next TT" w:eastAsia="宋体" w:hAnsi="Porsche Next TT" w:cs="Porsche Next TT" w:hint="eastAsia"/>
          <w:lang w:val="en-US" w:eastAsia="zh-CN"/>
        </w:rPr>
        <w:t xml:space="preserve"> purchased, which is also in the scope of warehouse management. </w:t>
      </w:r>
      <w:r w:rsidRPr="00E84868">
        <w:rPr>
          <w:rFonts w:ascii="Porsche Next TT" w:eastAsia="宋体" w:hAnsi="Porsche Next TT" w:cs="Porsche Next TT"/>
          <w:lang w:val="en-US" w:eastAsia="zh-CN"/>
        </w:rPr>
        <w:t>I</w:t>
      </w:r>
      <w:r w:rsidRPr="00E84868">
        <w:rPr>
          <w:rFonts w:ascii="Porsche Next TT" w:eastAsia="宋体" w:hAnsi="Porsche Next TT" w:cs="Porsche Next TT" w:hint="eastAsia"/>
          <w:lang w:val="en-US" w:eastAsia="zh-CN"/>
        </w:rPr>
        <w:t xml:space="preserve">t has different Inbound&amp; Claim process from </w:t>
      </w:r>
      <w:r w:rsidR="00550BFE" w:rsidRPr="00E84868">
        <w:rPr>
          <w:rFonts w:ascii="Porsche Next TT" w:eastAsia="宋体" w:hAnsi="Porsche Next TT" w:cs="Porsche Next TT" w:hint="eastAsia"/>
          <w:lang w:val="en-US" w:eastAsia="zh-CN"/>
        </w:rPr>
        <w:t>i</w:t>
      </w:r>
      <w:r w:rsidRPr="00E84868">
        <w:rPr>
          <w:rFonts w:ascii="Porsche Next TT" w:eastAsia="宋体" w:hAnsi="Porsche Next TT" w:cs="Porsche Next TT" w:hint="eastAsia"/>
          <w:lang w:val="en-US" w:eastAsia="zh-CN"/>
        </w:rPr>
        <w:t>mport parts</w:t>
      </w:r>
      <w:r w:rsidR="00550BFE" w:rsidRPr="00E84868">
        <w:rPr>
          <w:rFonts w:ascii="Porsche Next TT" w:eastAsia="宋体" w:hAnsi="Porsche Next TT" w:cs="Porsche Next TT" w:hint="eastAsia"/>
          <w:lang w:val="en-US" w:eastAsia="zh-CN"/>
        </w:rPr>
        <w:t>. P</w:t>
      </w:r>
      <w:r w:rsidRPr="00E84868">
        <w:rPr>
          <w:rFonts w:ascii="Porsche Next TT" w:eastAsia="宋体" w:hAnsi="Porsche Next TT" w:cs="Porsche Next TT" w:hint="eastAsia"/>
          <w:lang w:val="en-US" w:eastAsia="zh-CN"/>
        </w:rPr>
        <w:t xml:space="preserve">lease refer to </w:t>
      </w:r>
      <w:r w:rsidRPr="00E84868">
        <w:rPr>
          <w:rFonts w:ascii="Porsche Next TT" w:eastAsia="宋体" w:hAnsi="Porsche Next TT" w:cs="Porsche Next TT"/>
          <w:lang w:val="en-US" w:eastAsia="zh-CN"/>
        </w:rPr>
        <w:t>Appendix 2</w:t>
      </w:r>
      <w:r w:rsidR="0039359A">
        <w:rPr>
          <w:rFonts w:ascii="Porsche Next TT" w:eastAsia="宋体" w:hAnsi="Porsche Next TT" w:cs="Porsche Next TT" w:hint="eastAsia"/>
          <w:lang w:val="en-US" w:eastAsia="zh-CN"/>
        </w:rPr>
        <w:t>4</w:t>
      </w:r>
      <w:r w:rsidRPr="00E84868">
        <w:rPr>
          <w:rFonts w:ascii="Porsche Next TT" w:eastAsia="宋体" w:hAnsi="Porsche Next TT" w:cs="Porsche Next TT"/>
          <w:lang w:val="en-US" w:eastAsia="zh-CN"/>
        </w:rPr>
        <w:t xml:space="preserve"> Local products order</w:t>
      </w:r>
      <w:r w:rsidR="007C353A" w:rsidRPr="00E84868">
        <w:rPr>
          <w:rFonts w:ascii="Porsche Next TT" w:eastAsia="宋体" w:hAnsi="Porsche Next TT" w:cs="Porsche Next TT" w:hint="eastAsia"/>
          <w:lang w:val="en-US" w:eastAsia="zh-CN"/>
        </w:rPr>
        <w:t xml:space="preserve"> </w:t>
      </w:r>
      <w:r w:rsidRPr="00E84868">
        <w:rPr>
          <w:rFonts w:ascii="Porsche Next TT" w:eastAsia="宋体" w:hAnsi="Porsche Next TT" w:cs="Porsche Next TT"/>
          <w:lang w:val="en-US" w:eastAsia="zh-CN"/>
        </w:rPr>
        <w:t>&amp;Inbound&amp; Claim process</w:t>
      </w:r>
      <w:r w:rsidR="00550BFE" w:rsidRPr="00E84868">
        <w:rPr>
          <w:rFonts w:ascii="Porsche Next TT" w:eastAsia="宋体" w:hAnsi="Porsche Next TT" w:cs="Porsche Next TT" w:hint="eastAsia"/>
          <w:lang w:val="en-US" w:eastAsia="zh-CN"/>
        </w:rPr>
        <w:t>.</w:t>
      </w:r>
    </w:p>
    <w:p w14:paraId="022A07C3" w14:textId="77777777" w:rsidR="00173AF7" w:rsidRPr="00811FEE" w:rsidRDefault="00173AF7" w:rsidP="00173AF7">
      <w:pPr>
        <w:pStyle w:val="ListParagraph"/>
        <w:rPr>
          <w:rFonts w:ascii="Porsche Next TT" w:eastAsia="宋体" w:hAnsi="Porsche Next TT" w:cs="Porsche Next TT"/>
          <w:lang w:val="en-US" w:eastAsia="zh-CN"/>
        </w:rPr>
      </w:pPr>
    </w:p>
    <w:p w14:paraId="14367E15" w14:textId="77777777" w:rsidR="00FB17D5" w:rsidRPr="005D2485" w:rsidRDefault="005C3627" w:rsidP="00D3350C">
      <w:pPr>
        <w:pStyle w:val="Heading2"/>
        <w:spacing w:before="0" w:after="0" w:line="240" w:lineRule="auto"/>
        <w:ind w:left="850" w:hanging="850"/>
        <w:rPr>
          <w:rFonts w:ascii="Porsche Next TT" w:hAnsi="Porsche Next TT" w:cs="Porsche Next TT"/>
          <w:lang w:val="en-US"/>
        </w:rPr>
      </w:pPr>
      <w:bookmarkStart w:id="319" w:name="_Toc231197877"/>
      <w:bookmarkStart w:id="320" w:name="_Toc232171885"/>
      <w:bookmarkStart w:id="321" w:name="_Toc413679618"/>
      <w:bookmarkStart w:id="322" w:name="_Toc413856022"/>
      <w:bookmarkStart w:id="323" w:name="_Toc413912051"/>
      <w:bookmarkStart w:id="324" w:name="_Toc413916961"/>
      <w:bookmarkStart w:id="325" w:name="_Toc413917165"/>
      <w:bookmarkStart w:id="326" w:name="_Toc413917320"/>
      <w:bookmarkStart w:id="327" w:name="_Toc413917454"/>
      <w:bookmarkStart w:id="328" w:name="_Toc415036326"/>
      <w:bookmarkStart w:id="329" w:name="_Toc467586523"/>
      <w:bookmarkStart w:id="330" w:name="_Toc9514672"/>
      <w:bookmarkStart w:id="331" w:name="_Toc196298518"/>
      <w:r w:rsidRPr="005D2485">
        <w:rPr>
          <w:rFonts w:ascii="Porsche Next TT" w:hAnsi="Porsche Next TT" w:cs="Porsche Next TT"/>
          <w:lang w:val="en-US"/>
        </w:rPr>
        <w:t xml:space="preserve">Operational </w:t>
      </w:r>
      <w:r w:rsidR="00010551" w:rsidRPr="005D2485">
        <w:rPr>
          <w:rFonts w:ascii="Porsche Next TT" w:hAnsi="Porsche Next TT" w:cs="Porsche Next TT"/>
          <w:lang w:val="en-US"/>
        </w:rPr>
        <w:t>S</w:t>
      </w:r>
      <w:r w:rsidRPr="005D2485">
        <w:rPr>
          <w:rFonts w:ascii="Porsche Next TT" w:hAnsi="Porsche Next TT" w:cs="Porsche Next TT"/>
          <w:lang w:val="en-US"/>
        </w:rPr>
        <w:t xml:space="preserve">ystem and </w:t>
      </w:r>
      <w:r w:rsidR="00010551" w:rsidRPr="005D2485">
        <w:rPr>
          <w:rFonts w:ascii="Porsche Next TT" w:hAnsi="Porsche Next TT" w:cs="Porsche Next TT"/>
          <w:lang w:val="en-US"/>
        </w:rPr>
        <w:t>C</w:t>
      </w:r>
      <w:r w:rsidRPr="005D2485">
        <w:rPr>
          <w:rFonts w:ascii="Porsche Next TT" w:hAnsi="Porsche Next TT" w:cs="Porsche Next TT"/>
          <w:lang w:val="en-US"/>
        </w:rPr>
        <w:t>ommunication</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098FAFAB" w14:textId="66011713" w:rsidR="00FB17D5" w:rsidRDefault="005C3627">
      <w:pPr>
        <w:spacing w:line="240" w:lineRule="auto"/>
        <w:rPr>
          <w:rFonts w:ascii="Porsche Next TT" w:eastAsia="宋体" w:hAnsi="Porsche Next TT" w:cs="Porsche Next TT"/>
          <w:lang w:val="en-US" w:eastAsia="zh-CN"/>
        </w:rPr>
      </w:pPr>
      <w:r w:rsidRPr="005D2485">
        <w:rPr>
          <w:rFonts w:ascii="Porsche Next TT" w:hAnsi="Porsche Next TT" w:cs="Porsche Next TT"/>
          <w:lang w:val="en-US"/>
        </w:rPr>
        <w:t xml:space="preserve">As spare parts </w:t>
      </w:r>
      <w:r w:rsidR="00176C8C" w:rsidRPr="005D2485">
        <w:rPr>
          <w:rFonts w:ascii="Porsche Next TT" w:hAnsi="Porsche Next TT" w:cs="Porsche Next TT"/>
          <w:lang w:val="en-US"/>
        </w:rPr>
        <w:t>warehousing</w:t>
      </w:r>
      <w:r w:rsidRPr="005D2485">
        <w:rPr>
          <w:rFonts w:ascii="Porsche Next TT" w:hAnsi="Porsche Next TT" w:cs="Porsche Next TT"/>
          <w:lang w:val="en-US"/>
        </w:rPr>
        <w:t xml:space="preserve"> management system the Porsche system (Base: SAP) has to be used. The logistics service provider shall conduct all warehouse operations in the system provided and installed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p>
    <w:p w14:paraId="0E34A712" w14:textId="6C9087A7" w:rsidR="00A7120A" w:rsidRPr="00CA1F3D" w:rsidRDefault="00A7120A">
      <w:pPr>
        <w:spacing w:line="240" w:lineRule="auto"/>
        <w:rPr>
          <w:rFonts w:ascii="Porsche Next TT" w:eastAsia="宋体" w:hAnsi="Porsche Next TT" w:cs="Porsche Next TT"/>
          <w:strike/>
          <w:lang w:val="en-US" w:eastAsia="zh-CN"/>
        </w:rPr>
      </w:pPr>
      <w:r>
        <w:rPr>
          <w:rFonts w:ascii="Porsche Next TT" w:eastAsia="宋体" w:hAnsi="Porsche Next TT" w:cs="Porsche Next TT"/>
          <w:lang w:val="en-US" w:eastAsia="zh-CN"/>
        </w:rPr>
        <w:t>E</w:t>
      </w:r>
      <w:r>
        <w:rPr>
          <w:rFonts w:ascii="Porsche Next TT" w:eastAsia="宋体" w:hAnsi="Porsche Next TT" w:cs="Porsche Next TT" w:hint="eastAsia"/>
          <w:lang w:val="en-US" w:eastAsia="zh-CN"/>
        </w:rPr>
        <w:t xml:space="preserve">xcept for SAP system, PCN After Sales also using special Tracking&amp; Tracing system(pTMS), the service provider should use this system in </w:t>
      </w:r>
      <w:r>
        <w:rPr>
          <w:rFonts w:ascii="Porsche Next TT" w:eastAsia="宋体" w:hAnsi="Porsche Next TT" w:cs="Porsche Next TT"/>
          <w:lang w:val="en-US" w:eastAsia="zh-CN"/>
        </w:rPr>
        <w:t>their</w:t>
      </w:r>
      <w:r>
        <w:rPr>
          <w:rFonts w:ascii="Porsche Next TT" w:eastAsia="宋体" w:hAnsi="Porsche Next TT" w:cs="Porsche Next TT" w:hint="eastAsia"/>
          <w:lang w:val="en-US" w:eastAsia="zh-CN"/>
        </w:rPr>
        <w:t xml:space="preserve"> daily </w:t>
      </w:r>
      <w:r>
        <w:rPr>
          <w:rFonts w:ascii="Porsche Next TT" w:eastAsia="宋体" w:hAnsi="Porsche Next TT" w:cs="Porsche Next TT"/>
          <w:lang w:val="en-US" w:eastAsia="zh-CN"/>
        </w:rPr>
        <w:t>operation</w:t>
      </w:r>
      <w:r>
        <w:rPr>
          <w:rFonts w:ascii="Porsche Next TT" w:eastAsia="宋体" w:hAnsi="Porsche Next TT" w:cs="Porsche Next TT" w:hint="eastAsia"/>
          <w:lang w:val="en-US" w:eastAsia="zh-CN"/>
        </w:rPr>
        <w:t xml:space="preserve"> (such as </w:t>
      </w:r>
      <w:r w:rsidR="00C14CBD">
        <w:rPr>
          <w:rFonts w:ascii="Porsche Next TT" w:eastAsia="宋体" w:hAnsi="Porsche Next TT" w:cs="Porsche Next TT" w:hint="eastAsia"/>
          <w:lang w:val="en-US" w:eastAsia="zh-CN"/>
        </w:rPr>
        <w:t>goods</w:t>
      </w:r>
      <w:r>
        <w:rPr>
          <w:rFonts w:ascii="Porsche Next TT" w:eastAsia="宋体" w:hAnsi="Porsche Next TT" w:cs="Porsche Next TT" w:hint="eastAsia"/>
          <w:lang w:val="en-US" w:eastAsia="zh-CN"/>
        </w:rPr>
        <w:t xml:space="preserve"> pick up, </w:t>
      </w:r>
      <w:r w:rsidR="00C14CBD">
        <w:rPr>
          <w:rFonts w:ascii="Porsche Next TT" w:eastAsia="宋体" w:hAnsi="Porsche Next TT" w:cs="Porsche Next TT" w:hint="eastAsia"/>
          <w:lang w:val="en-US" w:eastAsia="zh-CN"/>
        </w:rPr>
        <w:t>damage recording, unloading</w:t>
      </w:r>
      <w:r>
        <w:rPr>
          <w:rFonts w:ascii="Porsche Next TT" w:eastAsia="宋体" w:hAnsi="Porsche Next TT" w:cs="Porsche Next TT" w:hint="eastAsia"/>
          <w:lang w:val="en-US" w:eastAsia="zh-CN"/>
        </w:rPr>
        <w:t>, quality check, Outbound</w:t>
      </w:r>
      <w:r w:rsidR="00C14CBD">
        <w:rPr>
          <w:rFonts w:ascii="Porsche Next TT" w:eastAsia="宋体" w:hAnsi="Porsche Next TT" w:cs="Porsche Next TT" w:hint="eastAsia"/>
          <w:lang w:val="en-US" w:eastAsia="zh-CN"/>
        </w:rPr>
        <w:t xml:space="preserve"> handover</w:t>
      </w:r>
      <w:r>
        <w:rPr>
          <w:rFonts w:ascii="Porsche Next TT" w:eastAsia="宋体" w:hAnsi="Porsche Next TT" w:cs="Porsche Next TT" w:hint="eastAsia"/>
          <w:lang w:val="en-US" w:eastAsia="zh-CN"/>
        </w:rPr>
        <w:t>, return and scrapping).</w:t>
      </w:r>
    </w:p>
    <w:p w14:paraId="6852E3E6"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lastRenderedPageBreak/>
        <w:t xml:space="preserve">The service provider ensures a secure telephone and fax interface. </w:t>
      </w:r>
      <w:r w:rsidR="00790D40" w:rsidRPr="005D2485">
        <w:rPr>
          <w:rFonts w:ascii="Porsche Next TT" w:hAnsi="Porsche Next TT" w:cs="Porsche Next TT"/>
          <w:lang w:val="en-US"/>
        </w:rPr>
        <w:t>Furthermore,</w:t>
      </w:r>
      <w:r w:rsidRPr="005D2485">
        <w:rPr>
          <w:rFonts w:ascii="Porsche Next TT" w:hAnsi="Porsche Next TT" w:cs="Porsche Next TT"/>
          <w:lang w:val="en-US"/>
        </w:rPr>
        <w:t xml:space="preserve"> the service provider support Porsche in technical feasibility for installing of Porsche networking equipment (e.g. trunking system).</w:t>
      </w:r>
      <w:r w:rsidR="00010551" w:rsidRPr="005D2485">
        <w:rPr>
          <w:rFonts w:ascii="Porsche Next TT" w:hAnsi="Porsche Next TT" w:cs="Porsche Next TT"/>
          <w:lang w:val="en-US"/>
        </w:rPr>
        <w:t xml:space="preserve">  </w:t>
      </w:r>
      <w:r w:rsidRPr="005D2485">
        <w:rPr>
          <w:rFonts w:ascii="Porsche Next TT" w:hAnsi="Porsche Next TT" w:cs="Porsche Next TT"/>
          <w:lang w:val="en-US"/>
        </w:rPr>
        <w:t>The service provider is expected to perform and document all warehouse activities according to Porsche’s processes and system guidelines.</w:t>
      </w:r>
    </w:p>
    <w:p w14:paraId="4EFDD1E9" w14:textId="77777777" w:rsidR="00FB17D5" w:rsidRPr="00D3350C" w:rsidRDefault="005C3627" w:rsidP="00D3350C">
      <w:pPr>
        <w:pStyle w:val="Heading2"/>
        <w:spacing w:before="0" w:after="0" w:line="240" w:lineRule="auto"/>
        <w:ind w:left="850" w:hanging="850"/>
        <w:rPr>
          <w:rFonts w:ascii="Porsche Next TT" w:hAnsi="Porsche Next TT" w:cs="Porsche Next TT"/>
          <w:lang w:val="en-US"/>
        </w:rPr>
      </w:pPr>
      <w:bookmarkStart w:id="332" w:name="_Toc467586525"/>
      <w:bookmarkStart w:id="333" w:name="_Toc9514673"/>
      <w:bookmarkStart w:id="334" w:name="_Toc196298519"/>
      <w:bookmarkStart w:id="335" w:name="_Toc413679619"/>
      <w:bookmarkStart w:id="336" w:name="_Toc413856023"/>
      <w:bookmarkStart w:id="337" w:name="_Toc413912052"/>
      <w:bookmarkStart w:id="338" w:name="_Toc413916962"/>
      <w:bookmarkStart w:id="339" w:name="_Toc413917166"/>
      <w:bookmarkStart w:id="340" w:name="_Toc413917321"/>
      <w:bookmarkStart w:id="341" w:name="_Toc413917455"/>
      <w:bookmarkStart w:id="342" w:name="_Toc415036327"/>
      <w:r w:rsidRPr="00D3350C">
        <w:rPr>
          <w:rFonts w:ascii="Porsche Next TT" w:hAnsi="Porsche Next TT" w:cs="Porsche Next TT"/>
          <w:lang w:val="en-US"/>
        </w:rPr>
        <w:t xml:space="preserve">Warehouse </w:t>
      </w:r>
      <w:r w:rsidR="00790D40" w:rsidRPr="00D3350C">
        <w:rPr>
          <w:rFonts w:ascii="Porsche Next TT" w:hAnsi="Porsche Next TT" w:cs="Porsche Next TT"/>
          <w:lang w:val="en-US"/>
        </w:rPr>
        <w:t>K</w:t>
      </w:r>
      <w:r w:rsidRPr="00D3350C">
        <w:rPr>
          <w:rFonts w:ascii="Porsche Next TT" w:hAnsi="Porsche Next TT" w:cs="Porsche Next TT"/>
          <w:lang w:val="en-US"/>
        </w:rPr>
        <w:t xml:space="preserve">ey </w:t>
      </w:r>
      <w:r w:rsidR="00790D40" w:rsidRPr="00D3350C">
        <w:rPr>
          <w:rFonts w:ascii="Porsche Next TT" w:hAnsi="Porsche Next TT" w:cs="Porsche Next TT"/>
          <w:lang w:val="en-US"/>
        </w:rPr>
        <w:t>P</w:t>
      </w:r>
      <w:r w:rsidRPr="00D3350C">
        <w:rPr>
          <w:rFonts w:ascii="Porsche Next TT" w:hAnsi="Porsche Next TT" w:cs="Porsche Next TT"/>
          <w:lang w:val="en-US"/>
        </w:rPr>
        <w:t xml:space="preserve">erformance </w:t>
      </w:r>
      <w:r w:rsidR="00790D40" w:rsidRPr="00D3350C">
        <w:rPr>
          <w:rFonts w:ascii="Porsche Next TT" w:hAnsi="Porsche Next TT" w:cs="Porsche Next TT"/>
          <w:lang w:val="en-US"/>
        </w:rPr>
        <w:t>I</w:t>
      </w:r>
      <w:r w:rsidRPr="00D3350C">
        <w:rPr>
          <w:rFonts w:ascii="Porsche Next TT" w:hAnsi="Porsche Next TT" w:cs="Porsche Next TT"/>
          <w:lang w:val="en-US"/>
        </w:rPr>
        <w:t>ndicators</w:t>
      </w:r>
      <w:bookmarkEnd w:id="332"/>
      <w:bookmarkEnd w:id="333"/>
      <w:bookmarkEnd w:id="334"/>
    </w:p>
    <w:p w14:paraId="3FD53FB8" w14:textId="73F07983" w:rsidR="00447C41" w:rsidRPr="005D2485" w:rsidRDefault="00447C41" w:rsidP="5E745821">
      <w:pPr>
        <w:jc w:val="left"/>
        <w:rPr>
          <w:rFonts w:ascii="Porsche Next TT" w:hAnsi="Porsche Next TT" w:cs="Porsche Next TT"/>
          <w:lang w:val="en-US"/>
        </w:rPr>
      </w:pPr>
      <w:r w:rsidRPr="005D2485">
        <w:rPr>
          <w:rFonts w:ascii="Porsche Next TT" w:hAnsi="Porsche Next TT" w:cs="Porsche Next TT"/>
          <w:lang w:val="en-US"/>
        </w:rPr>
        <w:t xml:space="preserve">The KPIs must be reported by WHSE on a </w:t>
      </w:r>
      <w:r w:rsidR="00F2213D" w:rsidRPr="005D2485">
        <w:rPr>
          <w:rFonts w:ascii="Porsche Next TT" w:hAnsi="Porsche Next TT" w:cs="Porsche Next TT"/>
          <w:lang w:val="en-US"/>
        </w:rPr>
        <w:t xml:space="preserve">regular </w:t>
      </w:r>
      <w:r w:rsidRPr="005D2485">
        <w:rPr>
          <w:rFonts w:ascii="Porsche Next TT" w:hAnsi="Porsche Next TT" w:cs="Porsche Next TT"/>
          <w:lang w:val="en-US"/>
        </w:rPr>
        <w:t xml:space="preserve">basis to Porsche as specified and agreed.  </w:t>
      </w:r>
      <w:r w:rsidR="00244B02" w:rsidRPr="005D2485">
        <w:rPr>
          <w:rFonts w:ascii="Porsche Next TT" w:hAnsi="Porsche Next TT" w:cs="Porsche Next TT"/>
          <w:lang w:val="en-US"/>
        </w:rPr>
        <w:t xml:space="preserve">(see </w:t>
      </w:r>
      <w:r w:rsidR="009F6F0C" w:rsidRPr="005D2485">
        <w:rPr>
          <w:rFonts w:ascii="Porsche Next TT" w:hAnsi="Porsche Next TT" w:cs="Porsche Next TT"/>
          <w:lang w:val="en-US"/>
        </w:rPr>
        <w:t xml:space="preserve">Appendix </w:t>
      </w:r>
      <w:r w:rsidR="0039359A">
        <w:rPr>
          <w:rFonts w:ascii="Porsche Next TT" w:eastAsia="宋体" w:hAnsi="Porsche Next TT" w:cs="Porsche Next TT" w:hint="eastAsia"/>
          <w:lang w:val="en-US" w:eastAsia="zh-CN"/>
        </w:rPr>
        <w:t>6</w:t>
      </w:r>
      <w:r w:rsidR="007046E5" w:rsidRPr="005D2485">
        <w:rPr>
          <w:rFonts w:ascii="Porsche Next TT" w:hAnsi="Porsche Next TT" w:cs="Porsche Next TT"/>
          <w:lang w:val="en-US"/>
        </w:rPr>
        <w:t xml:space="preserve"> KPI &amp;Bonus Malus and </w:t>
      </w:r>
      <w:r w:rsidR="00244B02" w:rsidRPr="005D2485">
        <w:rPr>
          <w:rFonts w:ascii="Porsche Next TT" w:hAnsi="Porsche Next TT" w:cs="Porsche Next TT"/>
          <w:lang w:val="en-US"/>
        </w:rPr>
        <w:t xml:space="preserve">Appendix </w:t>
      </w:r>
      <w:r w:rsidR="0039359A">
        <w:rPr>
          <w:rFonts w:ascii="Porsche Next TT" w:eastAsia="宋体" w:hAnsi="Porsche Next TT" w:cs="Porsche Next TT" w:hint="eastAsia"/>
          <w:lang w:val="en-US" w:eastAsia="zh-CN"/>
        </w:rPr>
        <w:t>7</w:t>
      </w:r>
      <w:r w:rsidR="00244B02" w:rsidRPr="005D2485">
        <w:rPr>
          <w:rFonts w:ascii="Porsche Next TT" w:hAnsi="Porsche Next TT" w:cs="Porsche Next TT"/>
          <w:lang w:val="en-US"/>
        </w:rPr>
        <w:t xml:space="preserve"> </w:t>
      </w:r>
      <w:r w:rsidRPr="005D2485">
        <w:rPr>
          <w:rFonts w:ascii="Porsche Next TT" w:hAnsi="Porsche Next TT" w:cs="Porsche Next TT"/>
          <w:lang w:val="en-US"/>
        </w:rPr>
        <w:tab/>
      </w:r>
      <w:r w:rsidR="009F6F0C" w:rsidRPr="005D2485">
        <w:rPr>
          <w:rFonts w:ascii="Porsche Next TT" w:hAnsi="Porsche Next TT" w:cs="Porsche Next TT"/>
          <w:lang w:val="en-US"/>
        </w:rPr>
        <w:t>Key Performance Indicators (KPI) Management Report (MR))</w:t>
      </w:r>
    </w:p>
    <w:p w14:paraId="6952FD49" w14:textId="73B549B4" w:rsidR="00FB17D5" w:rsidRPr="005D2485" w:rsidRDefault="00D93BFF" w:rsidP="00D3350C">
      <w:pPr>
        <w:pStyle w:val="Heading2"/>
        <w:spacing w:before="0" w:after="0" w:line="240" w:lineRule="auto"/>
        <w:ind w:left="850" w:hanging="850"/>
        <w:rPr>
          <w:rFonts w:ascii="Porsche Next TT" w:hAnsi="Porsche Next TT" w:cs="Porsche Next TT"/>
          <w:lang w:val="en-US"/>
        </w:rPr>
      </w:pPr>
      <w:bookmarkStart w:id="343" w:name="_Toc9514674"/>
      <w:bookmarkStart w:id="344" w:name="_Toc196298520"/>
      <w:r w:rsidRPr="005D2485">
        <w:rPr>
          <w:rFonts w:ascii="Porsche Next TT" w:hAnsi="Porsche Next TT" w:cs="Porsche Next TT"/>
          <w:lang w:val="en-US"/>
        </w:rPr>
        <w:t>Human resource requirements</w:t>
      </w:r>
      <w:bookmarkEnd w:id="343"/>
      <w:bookmarkEnd w:id="344"/>
    </w:p>
    <w:p w14:paraId="19E8EB58" w14:textId="77777777" w:rsidR="000D685E" w:rsidRPr="005D2485" w:rsidRDefault="000D685E" w:rsidP="000D685E">
      <w:pPr>
        <w:pStyle w:val="Heading3"/>
        <w:keepLines w:val="0"/>
        <w:tabs>
          <w:tab w:val="num" w:pos="851"/>
        </w:tabs>
        <w:spacing w:after="60" w:line="240" w:lineRule="auto"/>
        <w:ind w:left="851" w:hanging="851"/>
        <w:rPr>
          <w:rFonts w:ascii="Porsche Next TT" w:eastAsiaTheme="minorEastAsia" w:hAnsi="Porsche Next TT" w:cs="Porsche Next TT"/>
          <w:lang w:val="en-US"/>
        </w:rPr>
      </w:pPr>
      <w:bookmarkStart w:id="345" w:name="_Toc9514675"/>
      <w:bookmarkStart w:id="346" w:name="_Toc196298521"/>
      <w:r w:rsidRPr="005D2485">
        <w:rPr>
          <w:rFonts w:ascii="Porsche Next TT" w:eastAsiaTheme="minorEastAsia" w:hAnsi="Porsche Next TT" w:cs="Porsche Next TT"/>
          <w:lang w:val="en-US"/>
        </w:rPr>
        <w:t>Organization</w:t>
      </w:r>
      <w:bookmarkEnd w:id="345"/>
      <w:bookmarkEnd w:id="346"/>
      <w:r w:rsidRPr="005D2485">
        <w:rPr>
          <w:rFonts w:ascii="Porsche Next TT" w:eastAsiaTheme="minorEastAsia" w:hAnsi="Porsche Next TT" w:cs="Porsche Next TT"/>
          <w:lang w:val="en-US"/>
        </w:rPr>
        <w:t xml:space="preserve"> </w:t>
      </w:r>
    </w:p>
    <w:p w14:paraId="4B5B77E4" w14:textId="61295E90" w:rsidR="000D685E" w:rsidRPr="005D2485" w:rsidRDefault="00396B99" w:rsidP="003621C8">
      <w:pPr>
        <w:spacing w:line="240" w:lineRule="auto"/>
        <w:rPr>
          <w:rFonts w:ascii="Porsche Next TT" w:hAnsi="Porsche Next TT" w:cs="Porsche Next TT"/>
          <w:lang w:val="en-US"/>
        </w:rPr>
      </w:pPr>
      <w:r w:rsidRPr="005D2485">
        <w:rPr>
          <w:rFonts w:ascii="Porsche Next TT" w:hAnsi="Porsche Next TT" w:cs="Porsche Next TT"/>
          <w:lang w:val="en-US"/>
        </w:rPr>
        <w:t>The contractor is required to e</w:t>
      </w:r>
      <w:r w:rsidR="000D685E" w:rsidRPr="005D2485">
        <w:rPr>
          <w:rFonts w:ascii="Porsche Next TT" w:hAnsi="Porsche Next TT" w:cs="Porsche Next TT"/>
          <w:lang w:val="en-US"/>
        </w:rPr>
        <w:t xml:space="preserve">stablish </w:t>
      </w:r>
      <w:r w:rsidR="00851EEB" w:rsidRPr="005D2485">
        <w:rPr>
          <w:rFonts w:ascii="Porsche Next TT" w:hAnsi="Porsche Next TT" w:cs="Porsche Next TT"/>
          <w:lang w:val="en-US"/>
        </w:rPr>
        <w:t>complete</w:t>
      </w:r>
      <w:r w:rsidR="000D685E" w:rsidRPr="005D2485">
        <w:rPr>
          <w:rFonts w:ascii="Porsche Next TT" w:hAnsi="Porsche Next TT" w:cs="Porsche Next TT"/>
          <w:lang w:val="en-US"/>
        </w:rPr>
        <w:t xml:space="preserve"> and r</w:t>
      </w:r>
      <w:r w:rsidRPr="005D2485">
        <w:rPr>
          <w:rFonts w:ascii="Porsche Next TT" w:hAnsi="Porsche Next TT" w:cs="Porsche Next TT"/>
          <w:lang w:val="en-US"/>
        </w:rPr>
        <w:t>easonable organization, qualified</w:t>
      </w:r>
      <w:r w:rsidR="006F6110" w:rsidRPr="005D2485">
        <w:rPr>
          <w:rFonts w:ascii="Porsche Next TT" w:hAnsi="Porsche Next TT" w:cs="Porsche Next TT"/>
          <w:lang w:val="en-US"/>
        </w:rPr>
        <w:t xml:space="preserve"> </w:t>
      </w:r>
      <w:r w:rsidR="000D685E" w:rsidRPr="005D2485">
        <w:rPr>
          <w:rFonts w:ascii="Porsche Next TT" w:hAnsi="Porsche Next TT" w:cs="Porsche Next TT"/>
          <w:lang w:val="en-US"/>
        </w:rPr>
        <w:t>projec</w:t>
      </w:r>
      <w:r w:rsidRPr="005D2485">
        <w:rPr>
          <w:rFonts w:ascii="Porsche Next TT" w:hAnsi="Porsche Next TT" w:cs="Porsche Next TT"/>
          <w:lang w:val="en-US"/>
        </w:rPr>
        <w:t xml:space="preserve">t manager and operation manager shall be nominated. </w:t>
      </w:r>
    </w:p>
    <w:p w14:paraId="4CCEB322" w14:textId="023B3570" w:rsidR="006F6110" w:rsidRPr="005D2485" w:rsidRDefault="00396B99" w:rsidP="003621C8">
      <w:pPr>
        <w:spacing w:line="240" w:lineRule="auto"/>
        <w:rPr>
          <w:rFonts w:ascii="Porsche Next TT" w:hAnsi="Porsche Next TT" w:cs="Porsche Next TT"/>
          <w:lang w:val="en-US"/>
        </w:rPr>
      </w:pPr>
      <w:r w:rsidRPr="005D2485">
        <w:rPr>
          <w:rFonts w:ascii="Porsche Next TT" w:hAnsi="Porsche Next TT" w:cs="Porsche Next TT"/>
          <w:lang w:val="en-US"/>
        </w:rPr>
        <w:t>During contract phase</w:t>
      </w:r>
      <w:r w:rsidR="000D685E" w:rsidRPr="005D2485">
        <w:rPr>
          <w:rFonts w:ascii="Porsche Next TT" w:hAnsi="Porsche Next TT" w:cs="Porsche Next TT"/>
          <w:lang w:val="en-US"/>
        </w:rPr>
        <w:t>, significant changes have been taken place within the company (such as renaming, major structural adjustment, financial problems</w:t>
      </w:r>
      <w:r w:rsidR="00057BB1" w:rsidRPr="005D2485">
        <w:rPr>
          <w:rFonts w:ascii="Porsche Next TT" w:hAnsi="Porsche Next TT" w:cs="Porsche Next TT"/>
          <w:lang w:val="en-US"/>
        </w:rPr>
        <w:t>, Key position personnel change</w:t>
      </w:r>
      <w:r w:rsidR="000D685E" w:rsidRPr="005D2485">
        <w:rPr>
          <w:rFonts w:ascii="Porsche Next TT" w:hAnsi="Porsche Next TT" w:cs="Porsche Next TT"/>
          <w:lang w:val="en-US"/>
        </w:rPr>
        <w:t xml:space="preserve">, etc.), </w:t>
      </w:r>
      <w:r w:rsidR="006F6110" w:rsidRPr="005D2485">
        <w:rPr>
          <w:rFonts w:ascii="Porsche Next TT" w:hAnsi="Porsche Next TT" w:cs="Porsche Next TT"/>
          <w:lang w:val="en-US"/>
        </w:rPr>
        <w:t xml:space="preserve">which bring </w:t>
      </w:r>
      <w:r w:rsidR="000D685E" w:rsidRPr="005D2485">
        <w:rPr>
          <w:rFonts w:ascii="Porsche Next TT" w:hAnsi="Porsche Next TT" w:cs="Porsche Next TT"/>
          <w:lang w:val="en-US"/>
        </w:rPr>
        <w:t>important impact on the executio</w:t>
      </w:r>
      <w:r w:rsidR="006F6110" w:rsidRPr="005D2485">
        <w:rPr>
          <w:rFonts w:ascii="Porsche Next TT" w:hAnsi="Porsche Next TT" w:cs="Porsche Next TT"/>
          <w:lang w:val="en-US"/>
        </w:rPr>
        <w:t>n of contract, the contractor shall</w:t>
      </w:r>
      <w:r w:rsidR="000D685E" w:rsidRPr="005D2485">
        <w:rPr>
          <w:rFonts w:ascii="Porsche Next TT" w:hAnsi="Porsche Next TT" w:cs="Porsche Next TT"/>
          <w:lang w:val="en-US"/>
        </w:rPr>
        <w:t xml:space="preserve"> inform </w:t>
      </w:r>
      <w:r w:rsidR="006F6110" w:rsidRPr="005D2485">
        <w:rPr>
          <w:rFonts w:ascii="Porsche Next TT" w:hAnsi="Porsche Next TT" w:cs="Porsche Next TT"/>
          <w:lang w:val="en-US"/>
        </w:rPr>
        <w:t xml:space="preserve">Porsche (China) Motors Ltd. 3 </w:t>
      </w:r>
      <w:r w:rsidR="000D685E" w:rsidRPr="005D2485">
        <w:rPr>
          <w:rFonts w:ascii="Porsche Next TT" w:hAnsi="Porsche Next TT" w:cs="Porsche Next TT"/>
          <w:lang w:val="en-US"/>
        </w:rPr>
        <w:t>months</w:t>
      </w:r>
      <w:r w:rsidR="006F6110" w:rsidRPr="005D2485">
        <w:rPr>
          <w:rFonts w:ascii="Porsche Next TT" w:hAnsi="Porsche Next TT" w:cs="Porsche Next TT"/>
          <w:lang w:val="en-US"/>
        </w:rPr>
        <w:t xml:space="preserve"> earlier</w:t>
      </w:r>
      <w:r w:rsidR="00057BB1" w:rsidRPr="005D2485">
        <w:rPr>
          <w:rFonts w:ascii="Porsche Next TT" w:hAnsi="Porsche Next TT" w:cs="Porsche Next TT"/>
          <w:lang w:val="en-US"/>
        </w:rPr>
        <w:t xml:space="preserve"> </w:t>
      </w:r>
    </w:p>
    <w:p w14:paraId="72F30D3F" w14:textId="0267C103" w:rsidR="25049290" w:rsidRPr="005D2485" w:rsidRDefault="25049290" w:rsidP="003621C8">
      <w:pPr>
        <w:spacing w:line="240" w:lineRule="auto"/>
        <w:rPr>
          <w:rFonts w:ascii="Porsche Next TT" w:hAnsi="Porsche Next TT" w:cs="Porsche Next TT"/>
          <w:lang w:val="en-US"/>
        </w:rPr>
      </w:pPr>
      <w:r w:rsidRPr="005D2485">
        <w:rPr>
          <w:rFonts w:ascii="Porsche Next TT" w:hAnsi="Porsche Next TT" w:cs="Porsche Next TT"/>
          <w:lang w:val="en-US"/>
        </w:rPr>
        <w:t xml:space="preserve">The </w:t>
      </w:r>
      <w:r w:rsidR="3A6E5B4E" w:rsidRPr="005D2485">
        <w:rPr>
          <w:rFonts w:ascii="Porsche Next TT" w:hAnsi="Porsche Next TT" w:cs="Porsche Next TT"/>
          <w:lang w:val="en-US"/>
        </w:rPr>
        <w:t>contractor should be the same as the one who attended the bidding</w:t>
      </w:r>
      <w:r w:rsidR="6CCA45D9" w:rsidRPr="005D2485">
        <w:rPr>
          <w:rFonts w:ascii="Porsche Next TT" w:hAnsi="Porsche Next TT" w:cs="Porsche Next TT"/>
          <w:lang w:val="en-US"/>
        </w:rPr>
        <w:t xml:space="preserve"> and the operation team</w:t>
      </w:r>
      <w:r w:rsidR="6D6E5A92" w:rsidRPr="005D2485">
        <w:rPr>
          <w:rFonts w:ascii="Porsche Next TT" w:hAnsi="Porsche Next TT" w:cs="Porsche Next TT"/>
          <w:lang w:val="en-US"/>
        </w:rPr>
        <w:t xml:space="preserve"> and manager in the proposal should remain the same in real operation and </w:t>
      </w:r>
      <w:r w:rsidR="3C74337D" w:rsidRPr="005D2485">
        <w:rPr>
          <w:rFonts w:ascii="Porsche Next TT" w:hAnsi="Porsche Next TT" w:cs="Porsche Next TT"/>
          <w:lang w:val="en-US"/>
        </w:rPr>
        <w:t>keep stable.</w:t>
      </w:r>
    </w:p>
    <w:p w14:paraId="061FDF02" w14:textId="57FE2B44" w:rsidR="000D685E" w:rsidRPr="005D2485" w:rsidRDefault="000D685E" w:rsidP="006F6110">
      <w:pPr>
        <w:pStyle w:val="Heading3"/>
        <w:keepLines w:val="0"/>
        <w:tabs>
          <w:tab w:val="num" w:pos="851"/>
        </w:tabs>
        <w:spacing w:after="60" w:line="240" w:lineRule="auto"/>
        <w:ind w:left="851" w:hanging="851"/>
        <w:rPr>
          <w:rFonts w:ascii="Porsche Next TT" w:eastAsiaTheme="minorEastAsia" w:hAnsi="Porsche Next TT" w:cs="Porsche Next TT"/>
          <w:lang w:val="en-US"/>
        </w:rPr>
      </w:pPr>
      <w:bookmarkStart w:id="347" w:name="_Toc9514676"/>
      <w:bookmarkStart w:id="348" w:name="_Toc196298522"/>
      <w:r w:rsidRPr="005D2485">
        <w:rPr>
          <w:rFonts w:ascii="Porsche Next TT" w:eastAsiaTheme="minorEastAsia" w:hAnsi="Porsche Next TT" w:cs="Porsche Next TT"/>
          <w:lang w:val="en-US"/>
        </w:rPr>
        <w:t>Recruitment</w:t>
      </w:r>
      <w:bookmarkEnd w:id="347"/>
      <w:bookmarkEnd w:id="348"/>
    </w:p>
    <w:p w14:paraId="7115657A" w14:textId="2C7BA427" w:rsidR="00057BB1" w:rsidRPr="005D2485" w:rsidRDefault="000D685E" w:rsidP="009B5DFC">
      <w:pPr>
        <w:spacing w:line="240" w:lineRule="auto"/>
        <w:rPr>
          <w:rFonts w:ascii="Porsche Next TT" w:hAnsi="Porsche Next TT" w:cs="Porsche Next TT"/>
          <w:lang w:val="en-US"/>
        </w:rPr>
      </w:pPr>
      <w:r w:rsidRPr="005D2485">
        <w:rPr>
          <w:rFonts w:ascii="Porsche Next TT" w:hAnsi="Porsche Next TT" w:cs="Porsche Next TT"/>
          <w:lang w:val="en-US"/>
        </w:rPr>
        <w:t>Recruitment, overtime, sa</w:t>
      </w:r>
      <w:r w:rsidR="006F6110" w:rsidRPr="005D2485">
        <w:rPr>
          <w:rFonts w:ascii="Porsche Next TT" w:hAnsi="Porsche Next TT" w:cs="Porsche Next TT"/>
          <w:lang w:val="en-US"/>
        </w:rPr>
        <w:t xml:space="preserve">lary, </w:t>
      </w:r>
      <w:r w:rsidR="00D92AD7" w:rsidRPr="005D2485">
        <w:rPr>
          <w:rFonts w:ascii="Porsche Next TT" w:hAnsi="Porsche Next TT" w:cs="Porsche Next TT"/>
          <w:lang w:val="en-US"/>
        </w:rPr>
        <w:t>welfare,</w:t>
      </w:r>
      <w:r w:rsidR="006F6110" w:rsidRPr="005D2485">
        <w:rPr>
          <w:rFonts w:ascii="Porsche Next TT" w:hAnsi="Porsche Next TT" w:cs="Porsche Next TT"/>
          <w:lang w:val="en-US"/>
        </w:rPr>
        <w:t xml:space="preserve"> and dismissal shall</w:t>
      </w:r>
      <w:r w:rsidRPr="005D2485">
        <w:rPr>
          <w:rFonts w:ascii="Porsche Next TT" w:hAnsi="Porsche Next TT" w:cs="Porsche Next TT"/>
          <w:lang w:val="en-US"/>
        </w:rPr>
        <w:t xml:space="preserve"> comply with the requirements of the labor law.</w:t>
      </w:r>
      <w:r w:rsidR="00057BB1" w:rsidRPr="005D2485">
        <w:rPr>
          <w:rFonts w:ascii="Porsche Next TT" w:hAnsi="Porsche Next TT" w:cs="Porsche Next TT"/>
          <w:lang w:val="en-US"/>
        </w:rPr>
        <w:t xml:space="preserve"> Porsche</w:t>
      </w:r>
      <w:r w:rsidR="00752886" w:rsidRPr="005D2485">
        <w:rPr>
          <w:rFonts w:ascii="Porsche Next TT" w:hAnsi="Porsche Next TT" w:cs="Porsche Next TT"/>
          <w:lang w:val="en-US"/>
        </w:rPr>
        <w:t xml:space="preserve"> </w:t>
      </w:r>
      <w:r w:rsidR="0085057B" w:rsidRPr="005D2485">
        <w:rPr>
          <w:rFonts w:ascii="Porsche Next TT" w:hAnsi="Porsche Next TT" w:cs="Porsche Next TT"/>
          <w:lang w:val="en-US"/>
        </w:rPr>
        <w:t xml:space="preserve">(China) Motors Ltd. </w:t>
      </w:r>
      <w:r w:rsidR="00752886" w:rsidRPr="005D2485">
        <w:rPr>
          <w:rFonts w:ascii="Porsche Next TT" w:hAnsi="Porsche Next TT" w:cs="Porsche Next TT"/>
          <w:lang w:val="en-US"/>
        </w:rPr>
        <w:t>requires a dedicated warehouse operation manager for warehouse operation</w:t>
      </w:r>
      <w:r w:rsidR="0085057B" w:rsidRPr="005D2485">
        <w:rPr>
          <w:rFonts w:ascii="Porsche Next TT" w:hAnsi="Porsche Next TT" w:cs="Porsche Next TT"/>
          <w:lang w:val="en-US"/>
        </w:rPr>
        <w:t xml:space="preserve"> management and </w:t>
      </w:r>
      <w:r w:rsidR="001A4DD7" w:rsidRPr="005D2485">
        <w:rPr>
          <w:rFonts w:ascii="Porsche Next TT" w:hAnsi="Porsche Next TT" w:cs="Porsche Next TT"/>
          <w:lang w:val="en-US"/>
        </w:rPr>
        <w:t>r</w:t>
      </w:r>
      <w:r w:rsidR="00057BB1" w:rsidRPr="005D2485">
        <w:rPr>
          <w:rFonts w:ascii="Porsche Next TT" w:hAnsi="Porsche Next TT" w:cs="Porsche Next TT"/>
          <w:lang w:val="en-US"/>
        </w:rPr>
        <w:t xml:space="preserve">eserve the right to </w:t>
      </w:r>
      <w:r w:rsidR="0085057B" w:rsidRPr="005D2485">
        <w:rPr>
          <w:rFonts w:ascii="Porsche Next TT" w:hAnsi="Porsche Next TT" w:cs="Porsche Next TT"/>
          <w:lang w:val="en-US"/>
        </w:rPr>
        <w:t>join</w:t>
      </w:r>
      <w:r w:rsidR="00057BB1" w:rsidRPr="005D2485">
        <w:rPr>
          <w:rFonts w:ascii="Porsche Next TT" w:hAnsi="Porsche Next TT" w:cs="Porsche Next TT"/>
          <w:lang w:val="en-US"/>
        </w:rPr>
        <w:t xml:space="preserve"> in </w:t>
      </w:r>
      <w:r w:rsidR="001A4DD7" w:rsidRPr="005D2485">
        <w:rPr>
          <w:rFonts w:ascii="Porsche Next TT" w:hAnsi="Porsche Next TT" w:cs="Porsche Next TT"/>
          <w:lang w:val="en-US"/>
        </w:rPr>
        <w:t>the interview</w:t>
      </w:r>
      <w:r w:rsidR="0085057B" w:rsidRPr="005D2485">
        <w:rPr>
          <w:rFonts w:ascii="Porsche Next TT" w:hAnsi="Porsche Next TT" w:cs="Porsche Next TT"/>
          <w:lang w:val="en-US"/>
        </w:rPr>
        <w:t xml:space="preserve"> </w:t>
      </w:r>
      <w:r w:rsidR="001A4DD7" w:rsidRPr="005D2485">
        <w:rPr>
          <w:rFonts w:ascii="Porsche Next TT" w:hAnsi="Porsche Next TT" w:cs="Porsche Next TT"/>
          <w:lang w:val="en-US"/>
        </w:rPr>
        <w:t>and decision making of</w:t>
      </w:r>
      <w:r w:rsidR="00057BB1" w:rsidRPr="005D2485">
        <w:rPr>
          <w:rFonts w:ascii="Porsche Next TT" w:hAnsi="Porsche Next TT" w:cs="Porsche Next TT"/>
          <w:lang w:val="en-US"/>
        </w:rPr>
        <w:t xml:space="preserve"> key position </w:t>
      </w:r>
      <w:r w:rsidR="001A4DD7" w:rsidRPr="005D2485">
        <w:rPr>
          <w:rFonts w:ascii="Porsche Next TT" w:hAnsi="Porsche Next TT" w:cs="Porsche Next TT"/>
          <w:lang w:val="en-US"/>
        </w:rPr>
        <w:t>recruitment (</w:t>
      </w:r>
      <w:r w:rsidR="0085057B" w:rsidRPr="005D2485">
        <w:rPr>
          <w:rFonts w:ascii="Porsche Next TT" w:hAnsi="Porsche Next TT" w:cs="Porsche Next TT"/>
          <w:lang w:val="en-US"/>
        </w:rPr>
        <w:t>e.g.,</w:t>
      </w:r>
      <w:r w:rsidR="001A4DD7" w:rsidRPr="005D2485">
        <w:rPr>
          <w:rFonts w:ascii="Porsche Next TT" w:hAnsi="Porsche Next TT" w:cs="Porsche Next TT"/>
          <w:lang w:val="en-US"/>
        </w:rPr>
        <w:t xml:space="preserve"> warehouse operation manager).</w:t>
      </w:r>
    </w:p>
    <w:p w14:paraId="47F2E8DB" w14:textId="69098D40" w:rsidR="00C07F6E" w:rsidRPr="005D2485" w:rsidRDefault="000D685E" w:rsidP="000D685E">
      <w:pPr>
        <w:pStyle w:val="Heading3"/>
        <w:keepLines w:val="0"/>
        <w:tabs>
          <w:tab w:val="num" w:pos="851"/>
        </w:tabs>
        <w:spacing w:after="60" w:line="240" w:lineRule="auto"/>
        <w:ind w:left="851" w:hanging="851"/>
        <w:rPr>
          <w:rFonts w:ascii="Porsche Next TT" w:eastAsiaTheme="minorEastAsia" w:hAnsi="Porsche Next TT" w:cs="Porsche Next TT"/>
          <w:lang w:val="en-US"/>
        </w:rPr>
      </w:pPr>
      <w:bookmarkStart w:id="349" w:name="_Toc9514677"/>
      <w:bookmarkStart w:id="350" w:name="_Toc196298523"/>
      <w:r w:rsidRPr="005D2485">
        <w:rPr>
          <w:rFonts w:ascii="Porsche Next TT" w:eastAsiaTheme="minorEastAsia" w:hAnsi="Porsche Next TT" w:cs="Porsche Next TT"/>
          <w:lang w:val="en-US"/>
        </w:rPr>
        <w:t>Qualification</w:t>
      </w:r>
      <w:bookmarkEnd w:id="349"/>
      <w:r w:rsidRPr="005D2485">
        <w:rPr>
          <w:rFonts w:ascii="Porsche Next TT" w:eastAsiaTheme="minorEastAsia" w:hAnsi="Porsche Next TT" w:cs="Porsche Next TT"/>
          <w:lang w:val="en-US"/>
        </w:rPr>
        <w:t xml:space="preserve"> </w:t>
      </w:r>
      <w:r w:rsidR="00421DFE" w:rsidRPr="005D2485">
        <w:rPr>
          <w:rFonts w:ascii="Porsche Next TT" w:eastAsiaTheme="minorEastAsia" w:hAnsi="Porsche Next TT" w:cs="Porsche Next TT"/>
          <w:lang w:val="en-US"/>
        </w:rPr>
        <w:t xml:space="preserve">&amp; </w:t>
      </w:r>
      <w:r w:rsidR="00241909" w:rsidRPr="009B5DFC">
        <w:rPr>
          <w:rFonts w:ascii="Porsche Next TT" w:eastAsiaTheme="minorEastAsia" w:hAnsi="Porsche Next TT" w:cs="Porsche Next TT"/>
          <w:lang w:val="en-US"/>
        </w:rPr>
        <w:t>A</w:t>
      </w:r>
      <w:r w:rsidR="00421DFE" w:rsidRPr="009B5DFC">
        <w:rPr>
          <w:rFonts w:ascii="Porsche Next TT" w:eastAsiaTheme="minorEastAsia" w:hAnsi="Porsche Next TT" w:cs="Porsche Next TT"/>
          <w:lang w:val="en-US"/>
        </w:rPr>
        <w:t>uthorization</w:t>
      </w:r>
      <w:bookmarkEnd w:id="350"/>
      <w:r w:rsidR="00421DFE" w:rsidRPr="005D2485">
        <w:rPr>
          <w:rFonts w:ascii="Porsche Next TT" w:eastAsiaTheme="minorEastAsia" w:hAnsi="Porsche Next TT" w:cs="Porsche Next TT"/>
          <w:lang w:val="en-US"/>
        </w:rPr>
        <w:t xml:space="preserve"> </w:t>
      </w:r>
    </w:p>
    <w:p w14:paraId="6B66432B" w14:textId="0EE487D7" w:rsidR="00EF0F28" w:rsidRPr="005D2485" w:rsidRDefault="00D92AD7" w:rsidP="00886A7F">
      <w:pPr>
        <w:pStyle w:val="ListParagraph"/>
        <w:numPr>
          <w:ilvl w:val="0"/>
          <w:numId w:val="16"/>
        </w:numPr>
        <w:snapToGrid w:val="0"/>
        <w:spacing w:line="360" w:lineRule="auto"/>
        <w:ind w:right="100"/>
        <w:jc w:val="left"/>
        <w:rPr>
          <w:rFonts w:ascii="Porsche Next TT" w:hAnsi="Porsche Next TT" w:cs="Porsche Next TT"/>
          <w:lang w:val="en-US"/>
        </w:rPr>
      </w:pPr>
      <w:r w:rsidRPr="005D2485">
        <w:rPr>
          <w:rFonts w:ascii="Porsche Next TT" w:hAnsi="Porsche Next TT" w:cs="Porsche Next TT"/>
          <w:lang w:val="en-US"/>
        </w:rPr>
        <w:t>The qualification</w:t>
      </w:r>
      <w:r w:rsidR="00EF0F28" w:rsidRPr="005D2485">
        <w:rPr>
          <w:rFonts w:ascii="Porsche Next TT" w:hAnsi="Porsche Next TT" w:cs="Porsche Next TT"/>
          <w:lang w:val="en-US"/>
        </w:rPr>
        <w:t xml:space="preserve"> matrix for each position shall be clearly defined and followed during </w:t>
      </w:r>
      <w:r w:rsidRPr="005D2485">
        <w:rPr>
          <w:rFonts w:ascii="Porsche Next TT" w:hAnsi="Porsche Next TT" w:cs="Porsche Next TT"/>
          <w:lang w:val="en-US"/>
        </w:rPr>
        <w:t>recruitment.</w:t>
      </w:r>
    </w:p>
    <w:p w14:paraId="026280BF" w14:textId="77777777" w:rsidR="006F6110" w:rsidRPr="005D2485" w:rsidRDefault="00EF0F28" w:rsidP="00886A7F">
      <w:pPr>
        <w:pStyle w:val="ListParagraph"/>
        <w:numPr>
          <w:ilvl w:val="0"/>
          <w:numId w:val="16"/>
        </w:numPr>
        <w:snapToGrid w:val="0"/>
        <w:spacing w:line="360" w:lineRule="auto"/>
        <w:ind w:right="100"/>
        <w:jc w:val="left"/>
        <w:rPr>
          <w:rFonts w:ascii="Porsche Next TT" w:hAnsi="Porsche Next TT" w:cs="Porsche Next TT"/>
          <w:lang w:val="en-US"/>
        </w:rPr>
      </w:pPr>
      <w:r w:rsidRPr="005D2485">
        <w:rPr>
          <w:rFonts w:ascii="Porsche Next TT" w:hAnsi="Porsche Next TT" w:cs="Porsche Next TT"/>
          <w:lang w:val="en-US"/>
        </w:rPr>
        <w:t>Qualification review and training plan shall be set up</w:t>
      </w:r>
    </w:p>
    <w:p w14:paraId="06CC5560" w14:textId="6F2396B7" w:rsidR="000D685E" w:rsidRPr="005D2485" w:rsidRDefault="000D685E" w:rsidP="00886A7F">
      <w:pPr>
        <w:pStyle w:val="ListParagraph"/>
        <w:numPr>
          <w:ilvl w:val="0"/>
          <w:numId w:val="16"/>
        </w:numPr>
        <w:snapToGrid w:val="0"/>
        <w:spacing w:line="360" w:lineRule="auto"/>
        <w:ind w:right="100"/>
        <w:jc w:val="left"/>
        <w:rPr>
          <w:rFonts w:ascii="Porsche Next TT" w:hAnsi="Porsche Next TT" w:cs="Porsche Next TT"/>
          <w:lang w:val="en-US"/>
        </w:rPr>
      </w:pPr>
      <w:r w:rsidRPr="005D2485">
        <w:rPr>
          <w:rFonts w:ascii="Porsche Next TT" w:hAnsi="Porsche Next TT" w:cs="Porsche Next TT"/>
          <w:lang w:val="en-US"/>
        </w:rPr>
        <w:t xml:space="preserve">Porsche (China) Motors Ltd. reserves the right to join the evaluation of key positions at the end of probation. If the qualification assessment is not qualified, the contractor is required to </w:t>
      </w:r>
      <w:r w:rsidR="006F6110" w:rsidRPr="005D2485">
        <w:rPr>
          <w:rFonts w:ascii="Porsche Next TT" w:hAnsi="Porsche Next TT" w:cs="Porsche Next TT"/>
          <w:lang w:val="en-US"/>
        </w:rPr>
        <w:t xml:space="preserve">re-recruitment. </w:t>
      </w:r>
    </w:p>
    <w:p w14:paraId="12B95ED9" w14:textId="25CA886B" w:rsidR="00C07F6E" w:rsidRPr="005C7AA9" w:rsidRDefault="00C07F6E" w:rsidP="00886A7F">
      <w:pPr>
        <w:pStyle w:val="ListParagraph"/>
        <w:numPr>
          <w:ilvl w:val="0"/>
          <w:numId w:val="16"/>
        </w:numPr>
        <w:snapToGrid w:val="0"/>
        <w:spacing w:line="360" w:lineRule="auto"/>
        <w:ind w:right="100"/>
        <w:jc w:val="left"/>
        <w:rPr>
          <w:rFonts w:ascii="Porsche Next TT" w:hAnsi="Porsche Next TT" w:cs="Porsche Next TT"/>
          <w:lang w:val="en-US"/>
        </w:rPr>
      </w:pPr>
      <w:r w:rsidRPr="005C7AA9">
        <w:rPr>
          <w:rFonts w:ascii="Porsche Next TT" w:hAnsi="Porsche Next TT" w:cs="Porsche Next TT"/>
          <w:lang w:val="en-US"/>
        </w:rPr>
        <w:t xml:space="preserve">Special positions and professional positions are required to have certification from </w:t>
      </w:r>
      <w:r w:rsidR="006F6110" w:rsidRPr="005C7AA9">
        <w:rPr>
          <w:rFonts w:ascii="Porsche Next TT" w:hAnsi="Porsche Next TT" w:cs="Porsche Next TT"/>
          <w:lang w:val="en-US"/>
        </w:rPr>
        <w:t xml:space="preserve">local government. </w:t>
      </w:r>
    </w:p>
    <w:p w14:paraId="5050DF0B" w14:textId="441425C0" w:rsidR="00FA0283" w:rsidRPr="005C7AA9" w:rsidRDefault="00FA0283" w:rsidP="00886A7F">
      <w:pPr>
        <w:pStyle w:val="ListParagraph"/>
        <w:numPr>
          <w:ilvl w:val="0"/>
          <w:numId w:val="16"/>
        </w:numPr>
        <w:snapToGrid w:val="0"/>
        <w:spacing w:line="360" w:lineRule="auto"/>
        <w:ind w:right="100"/>
        <w:jc w:val="left"/>
        <w:rPr>
          <w:rFonts w:ascii="Porsche Next TT" w:hAnsi="Porsche Next TT" w:cs="Porsche Next TT"/>
          <w:lang w:val="en-US"/>
        </w:rPr>
      </w:pPr>
      <w:r w:rsidRPr="005C7AA9">
        <w:rPr>
          <w:rFonts w:ascii="Porsche Next TT" w:eastAsia="宋体" w:hAnsi="Porsche Next TT" w:cs="Porsche Next TT"/>
          <w:lang w:val="en-US" w:eastAsia="zh-CN"/>
        </w:rPr>
        <w:t>T</w:t>
      </w:r>
      <w:r w:rsidRPr="005C7AA9">
        <w:rPr>
          <w:rFonts w:ascii="Porsche Next TT" w:eastAsia="宋体" w:hAnsi="Porsche Next TT" w:cs="Porsche Next TT" w:hint="eastAsia"/>
          <w:lang w:val="en-US" w:eastAsia="zh-CN"/>
        </w:rPr>
        <w:t xml:space="preserve">he key </w:t>
      </w:r>
      <w:r w:rsidRPr="005C7AA9">
        <w:rPr>
          <w:rFonts w:ascii="Porsche Next TT" w:eastAsia="宋体" w:hAnsi="Porsche Next TT" w:cs="Porsche Next TT"/>
          <w:lang w:val="en-US" w:eastAsia="zh-CN"/>
        </w:rPr>
        <w:t>positions</w:t>
      </w:r>
      <w:r w:rsidRPr="005C7AA9">
        <w:rPr>
          <w:rFonts w:ascii="Porsche Next TT" w:eastAsia="宋体" w:hAnsi="Porsche Next TT" w:cs="Porsche Next TT" w:hint="eastAsia"/>
          <w:lang w:val="en-US" w:eastAsia="zh-CN"/>
        </w:rPr>
        <w:t xml:space="preserve"> (</w:t>
      </w:r>
      <w:r w:rsidR="00C14CBD" w:rsidRPr="005C7AA9">
        <w:rPr>
          <w:rFonts w:ascii="Porsche Next TT" w:eastAsia="宋体" w:hAnsi="Porsche Next TT" w:cs="Porsche Next TT"/>
          <w:lang w:val="en-US" w:eastAsia="zh-CN"/>
        </w:rPr>
        <w:t>includ</w:t>
      </w:r>
      <w:r w:rsidR="00C14CBD" w:rsidRPr="005C7AA9">
        <w:rPr>
          <w:rFonts w:ascii="Porsche Next TT" w:eastAsia="宋体" w:hAnsi="Porsche Next TT" w:cs="Porsche Next TT" w:hint="eastAsia"/>
          <w:lang w:val="en-US" w:eastAsia="zh-CN"/>
        </w:rPr>
        <w:t xml:space="preserve">ing </w:t>
      </w:r>
      <w:r w:rsidRPr="005C7AA9">
        <w:rPr>
          <w:rFonts w:ascii="Porsche Next TT" w:eastAsia="宋体" w:hAnsi="Porsche Next TT" w:cs="Porsche Next TT" w:hint="eastAsia"/>
          <w:lang w:val="en-US" w:eastAsia="zh-CN"/>
        </w:rPr>
        <w:t xml:space="preserve">warehouse manager, supervisor, </w:t>
      </w:r>
      <w:r w:rsidR="0046694C" w:rsidRPr="005C7AA9">
        <w:rPr>
          <w:rFonts w:ascii="Porsche Next TT" w:eastAsia="宋体" w:hAnsi="Porsche Next TT" w:cs="Porsche Next TT" w:hint="eastAsia"/>
          <w:lang w:val="en-US" w:eastAsia="zh-CN"/>
        </w:rPr>
        <w:t>SAP specialist, Inbound team leader, outbound team leader, inventory management team leader</w:t>
      </w:r>
      <w:r w:rsidR="00486FE9">
        <w:rPr>
          <w:rFonts w:ascii="Porsche Next TT" w:eastAsia="宋体" w:hAnsi="Porsche Next TT" w:cs="Porsche Next TT" w:hint="eastAsia"/>
          <w:lang w:val="en-US" w:eastAsia="zh-CN"/>
        </w:rPr>
        <w:t>, customer care</w:t>
      </w:r>
      <w:r w:rsidRPr="005C7AA9">
        <w:rPr>
          <w:rFonts w:ascii="Porsche Next TT" w:eastAsia="宋体" w:hAnsi="Porsche Next TT" w:cs="Porsche Next TT" w:hint="eastAsia"/>
          <w:lang w:val="en-US" w:eastAsia="zh-CN"/>
        </w:rPr>
        <w:t>) in warehouse operational team shou</w:t>
      </w:r>
      <w:r w:rsidR="0046694C" w:rsidRPr="005C7AA9">
        <w:rPr>
          <w:rFonts w:ascii="Porsche Next TT" w:eastAsia="宋体" w:hAnsi="Porsche Next TT" w:cs="Porsche Next TT" w:hint="eastAsia"/>
          <w:lang w:val="en-US" w:eastAsia="zh-CN"/>
        </w:rPr>
        <w:t>ld be Full Time employees of service provider and dedicated to the Porsche warehouse.</w:t>
      </w:r>
    </w:p>
    <w:p w14:paraId="65E03EA5" w14:textId="21DEEFC3" w:rsidR="00421DFE" w:rsidRPr="005D2485" w:rsidRDefault="00C66EA7" w:rsidP="00886A7F">
      <w:pPr>
        <w:pStyle w:val="ListParagraph"/>
        <w:numPr>
          <w:ilvl w:val="0"/>
          <w:numId w:val="16"/>
        </w:numPr>
        <w:snapToGrid w:val="0"/>
        <w:spacing w:line="360" w:lineRule="auto"/>
        <w:ind w:right="100"/>
        <w:jc w:val="left"/>
        <w:rPr>
          <w:rFonts w:ascii="Porsche Next TT" w:hAnsi="Porsche Next TT" w:cs="Porsche Next TT"/>
          <w:lang w:val="en-US"/>
        </w:rPr>
      </w:pPr>
      <w:r w:rsidRPr="005D2485">
        <w:rPr>
          <w:rFonts w:ascii="Porsche Next TT" w:hAnsi="Porsche Next TT" w:cs="Porsche Next TT"/>
          <w:lang w:val="en-US"/>
        </w:rPr>
        <w:lastRenderedPageBreak/>
        <w:t>W</w:t>
      </w:r>
      <w:r w:rsidR="00421DFE" w:rsidRPr="005D2485">
        <w:rPr>
          <w:rFonts w:ascii="Porsche Next TT" w:hAnsi="Porsche Next TT" w:cs="Porsche Next TT"/>
          <w:lang w:val="en-US"/>
        </w:rPr>
        <w:t xml:space="preserve">arehouse operation manager should be </w:t>
      </w:r>
      <w:r w:rsidR="00241909" w:rsidRPr="005D2485">
        <w:rPr>
          <w:rFonts w:ascii="Porsche Next TT" w:hAnsi="Porsche Next TT" w:cs="Porsche Next TT"/>
          <w:lang w:val="en-US"/>
        </w:rPr>
        <w:t xml:space="preserve">authorized </w:t>
      </w:r>
      <w:r w:rsidRPr="005D2485">
        <w:rPr>
          <w:rFonts w:ascii="Porsche Next TT" w:hAnsi="Porsche Next TT" w:cs="Porsche Next TT"/>
          <w:lang w:val="en-US"/>
        </w:rPr>
        <w:t xml:space="preserve">to approve at least RMB </w:t>
      </w:r>
      <w:r w:rsidR="00D92AD7" w:rsidRPr="005D2485">
        <w:rPr>
          <w:rFonts w:ascii="Porsche Next TT" w:hAnsi="Porsche Next TT" w:cs="Porsche Next TT"/>
          <w:lang w:val="en-US"/>
        </w:rPr>
        <w:t>50,000 for</w:t>
      </w:r>
      <w:r w:rsidRPr="005D2485">
        <w:rPr>
          <w:rFonts w:ascii="Porsche Next TT" w:hAnsi="Porsche Next TT" w:cs="Porsche Next TT"/>
          <w:lang w:val="en-US"/>
        </w:rPr>
        <w:t xml:space="preserve"> settlement of damage/shortage claim.</w:t>
      </w:r>
    </w:p>
    <w:p w14:paraId="2FCBD753" w14:textId="77777777"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351" w:name="_Toc467586526"/>
      <w:bookmarkStart w:id="352" w:name="_Toc9514678"/>
      <w:bookmarkStart w:id="353" w:name="_Toc196298524"/>
      <w:r w:rsidRPr="005D2485">
        <w:rPr>
          <w:rFonts w:ascii="Porsche Next TT" w:hAnsi="Porsche Next TT" w:cs="Porsche Next TT"/>
          <w:lang w:val="en-US"/>
        </w:rPr>
        <w:t>Miscellaneous</w:t>
      </w:r>
      <w:bookmarkEnd w:id="335"/>
      <w:bookmarkEnd w:id="336"/>
      <w:bookmarkEnd w:id="337"/>
      <w:bookmarkEnd w:id="338"/>
      <w:bookmarkEnd w:id="339"/>
      <w:bookmarkEnd w:id="340"/>
      <w:bookmarkEnd w:id="341"/>
      <w:bookmarkEnd w:id="342"/>
      <w:bookmarkEnd w:id="351"/>
      <w:bookmarkEnd w:id="352"/>
      <w:bookmarkEnd w:id="353"/>
    </w:p>
    <w:p w14:paraId="3A106405" w14:textId="77777777" w:rsidR="00FB17D5" w:rsidRPr="005D2485" w:rsidRDefault="004C07F1">
      <w:pPr>
        <w:pStyle w:val="Heading3"/>
        <w:keepLines w:val="0"/>
        <w:tabs>
          <w:tab w:val="num" w:pos="851"/>
        </w:tabs>
        <w:spacing w:after="60" w:line="240" w:lineRule="auto"/>
        <w:rPr>
          <w:rFonts w:ascii="Porsche Next TT" w:hAnsi="Porsche Next TT" w:cs="Porsche Next TT"/>
          <w:lang w:val="en-US"/>
        </w:rPr>
      </w:pPr>
      <w:bookmarkStart w:id="354" w:name="_Toc413679620"/>
      <w:bookmarkStart w:id="355" w:name="_Toc413856024"/>
      <w:bookmarkStart w:id="356" w:name="_Toc413912053"/>
      <w:bookmarkStart w:id="357" w:name="_Toc413916963"/>
      <w:bookmarkStart w:id="358" w:name="_Toc413917167"/>
      <w:bookmarkStart w:id="359" w:name="_Toc413917322"/>
      <w:bookmarkStart w:id="360" w:name="_Toc413917456"/>
      <w:bookmarkStart w:id="361" w:name="_Toc415036328"/>
      <w:bookmarkStart w:id="362" w:name="_Toc467586527"/>
      <w:bookmarkStart w:id="363" w:name="_Toc9514679"/>
      <w:bookmarkStart w:id="364" w:name="_Toc196298525"/>
      <w:r w:rsidRPr="005D2485">
        <w:rPr>
          <w:rFonts w:ascii="Porsche Next TT" w:hAnsi="Porsche Next TT" w:cs="Porsche Next TT"/>
          <w:lang w:val="en-US"/>
        </w:rPr>
        <w:t>Warehouse O</w:t>
      </w:r>
      <w:r w:rsidR="005C3627" w:rsidRPr="005D2485">
        <w:rPr>
          <w:rFonts w:ascii="Porsche Next TT" w:hAnsi="Porsche Next TT" w:cs="Porsche Next TT"/>
          <w:lang w:val="en-US"/>
        </w:rPr>
        <w:t xml:space="preserve">perating </w:t>
      </w:r>
      <w:r w:rsidRPr="005D2485">
        <w:rPr>
          <w:rFonts w:ascii="Porsche Next TT" w:hAnsi="Porsche Next TT" w:cs="Porsche Next TT"/>
          <w:lang w:val="en-US"/>
        </w:rPr>
        <w:t>H</w:t>
      </w:r>
      <w:r w:rsidR="005C3627" w:rsidRPr="005D2485">
        <w:rPr>
          <w:rFonts w:ascii="Porsche Next TT" w:hAnsi="Porsche Next TT" w:cs="Porsche Next TT"/>
          <w:lang w:val="en-US"/>
        </w:rPr>
        <w:t>ours</w:t>
      </w:r>
      <w:bookmarkEnd w:id="354"/>
      <w:bookmarkEnd w:id="355"/>
      <w:bookmarkEnd w:id="356"/>
      <w:bookmarkEnd w:id="357"/>
      <w:bookmarkEnd w:id="358"/>
      <w:bookmarkEnd w:id="359"/>
      <w:bookmarkEnd w:id="360"/>
      <w:bookmarkEnd w:id="361"/>
      <w:bookmarkEnd w:id="362"/>
      <w:bookmarkEnd w:id="363"/>
      <w:bookmarkEnd w:id="364"/>
    </w:p>
    <w:p w14:paraId="21D9D7A1" w14:textId="4986D8F9" w:rsidR="00F73C4B" w:rsidRPr="005D2485" w:rsidRDefault="005C3627" w:rsidP="00F73C4B">
      <w:pPr>
        <w:spacing w:after="0" w:line="240" w:lineRule="auto"/>
        <w:rPr>
          <w:rFonts w:ascii="Porsche Next TT" w:hAnsi="Porsche Next TT" w:cs="Porsche Next TT"/>
          <w:lang w:val="en-US"/>
        </w:rPr>
      </w:pPr>
      <w:r w:rsidRPr="005D2485">
        <w:rPr>
          <w:rFonts w:ascii="Porsche Next TT" w:hAnsi="Porsche Next TT" w:cs="Porsche Next TT"/>
          <w:lang w:val="en-US"/>
        </w:rPr>
        <w:t xml:space="preserve">The general warehouse operating hours are Monday </w:t>
      </w:r>
      <w:r w:rsidR="00F73C4B" w:rsidRPr="005D2485">
        <w:rPr>
          <w:rFonts w:ascii="Porsche Next TT" w:hAnsi="Porsche Next TT" w:cs="Porsche Next TT"/>
          <w:lang w:val="en-US"/>
        </w:rPr>
        <w:t>–</w:t>
      </w:r>
      <w:r w:rsidRPr="005D2485">
        <w:rPr>
          <w:rFonts w:ascii="Porsche Next TT" w:hAnsi="Porsche Next TT" w:cs="Porsche Next TT"/>
          <w:lang w:val="en-US"/>
        </w:rPr>
        <w:t xml:space="preserve"> </w:t>
      </w:r>
      <w:r w:rsidR="00C51026" w:rsidRPr="005D2485">
        <w:rPr>
          <w:rFonts w:ascii="Porsche Next TT" w:hAnsi="Porsche Next TT" w:cs="Porsche Next TT"/>
          <w:lang w:val="en-US"/>
        </w:rPr>
        <w:t>Saturday</w:t>
      </w:r>
      <w:r w:rsidR="0083432E" w:rsidRPr="005D2485">
        <w:rPr>
          <w:rFonts w:ascii="Porsche Next TT" w:hAnsi="Porsche Next TT" w:cs="Porsche Next TT"/>
          <w:lang w:val="en-US"/>
        </w:rPr>
        <w:t xml:space="preserve">, </w:t>
      </w:r>
      <w:r w:rsidR="00D67242" w:rsidRPr="005D2485">
        <w:rPr>
          <w:rFonts w:ascii="Porsche Next TT" w:hAnsi="Porsche Next TT" w:cs="Porsche Next TT"/>
          <w:lang w:val="en-US"/>
        </w:rPr>
        <w:t>08:30</w:t>
      </w:r>
      <w:r w:rsidRPr="005D2485">
        <w:rPr>
          <w:rFonts w:ascii="Porsche Next TT" w:hAnsi="Porsche Next TT" w:cs="Porsche Next TT"/>
          <w:lang w:val="en-US"/>
        </w:rPr>
        <w:t xml:space="preserve"> am – </w:t>
      </w:r>
      <w:r w:rsidR="00D67242" w:rsidRPr="005D2485">
        <w:rPr>
          <w:rFonts w:ascii="Porsche Next TT" w:hAnsi="Porsche Next TT" w:cs="Porsche Next TT"/>
          <w:lang w:val="en-US"/>
        </w:rPr>
        <w:t>17:30</w:t>
      </w:r>
      <w:r w:rsidRPr="005D2485">
        <w:rPr>
          <w:rFonts w:ascii="Porsche Next TT" w:hAnsi="Porsche Next TT" w:cs="Porsche Next TT"/>
          <w:lang w:val="en-US"/>
        </w:rPr>
        <w:t xml:space="preserve"> pm</w:t>
      </w:r>
      <w:r w:rsidR="00CA037A" w:rsidRPr="005D2485">
        <w:rPr>
          <w:rFonts w:ascii="Porsche Next TT" w:hAnsi="Porsche Next TT" w:cs="Porsche Next TT"/>
          <w:lang w:val="en-US"/>
        </w:rPr>
        <w:t xml:space="preserve"> (</w:t>
      </w:r>
      <w:r w:rsidR="0083432E" w:rsidRPr="005D2485">
        <w:rPr>
          <w:rFonts w:ascii="Porsche Next TT" w:hAnsi="Porsche Next TT" w:cs="Porsche Next TT"/>
          <w:lang w:val="en-US"/>
        </w:rPr>
        <w:t xml:space="preserve">including </w:t>
      </w:r>
      <w:r w:rsidR="00CA037A" w:rsidRPr="005D2485">
        <w:rPr>
          <w:rFonts w:ascii="Porsche Next TT" w:hAnsi="Porsche Next TT" w:cs="Porsche Next TT"/>
          <w:lang w:val="en-US"/>
        </w:rPr>
        <w:t xml:space="preserve">1 hour </w:t>
      </w:r>
      <w:r w:rsidR="004509AA" w:rsidRPr="005D2485">
        <w:rPr>
          <w:rFonts w:ascii="Porsche Next TT" w:hAnsi="Porsche Next TT" w:cs="Porsche Next TT"/>
          <w:lang w:val="en-US"/>
        </w:rPr>
        <w:t>lunch break</w:t>
      </w:r>
      <w:r w:rsidR="00CA037A" w:rsidRPr="005D2485">
        <w:rPr>
          <w:rFonts w:ascii="Porsche Next TT" w:hAnsi="Porsche Next TT" w:cs="Porsche Next TT"/>
          <w:lang w:val="en-US"/>
        </w:rPr>
        <w:t xml:space="preserve"> time</w:t>
      </w:r>
      <w:r w:rsidR="00A7427C" w:rsidRPr="005D2485">
        <w:rPr>
          <w:rFonts w:ascii="Porsche Next TT" w:hAnsi="Porsche Next TT" w:cs="Porsche Next TT"/>
          <w:lang w:val="en-US"/>
        </w:rPr>
        <w:t>)</w:t>
      </w:r>
    </w:p>
    <w:p w14:paraId="3D31FDBA" w14:textId="77777777" w:rsidR="0032692A" w:rsidRPr="005D2485" w:rsidRDefault="0032692A">
      <w:pPr>
        <w:spacing w:line="240" w:lineRule="auto"/>
        <w:rPr>
          <w:rFonts w:ascii="Porsche Next TT" w:hAnsi="Porsche Next TT" w:cs="Porsche Next TT"/>
          <w:i/>
          <w:sz w:val="18"/>
          <w:lang w:val="en-US"/>
        </w:rPr>
      </w:pPr>
    </w:p>
    <w:p w14:paraId="41DF91ED" w14:textId="46BE35B4"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In exceptional situations over </w:t>
      </w:r>
      <w:r w:rsidR="00C21FC1" w:rsidRPr="005D2485">
        <w:rPr>
          <w:rFonts w:ascii="Porsche Next TT" w:hAnsi="Porsche Next TT" w:cs="Porsche Next TT"/>
          <w:lang w:val="en-US"/>
        </w:rPr>
        <w:t xml:space="preserve">the </w:t>
      </w:r>
      <w:r w:rsidRPr="005D2485">
        <w:rPr>
          <w:rFonts w:ascii="Porsche Next TT" w:hAnsi="Porsche Next TT" w:cs="Porsche Next TT"/>
          <w:lang w:val="en-US"/>
        </w:rPr>
        <w:t>weekend work may be required. Access to a qualified logistics service provider contact person (responsible for the warehouse) by phone, fax, and e-mail must be guaranteed between 6:00 a.m. and 10:00 p.m.</w:t>
      </w:r>
      <w:r w:rsidR="00C21FC1" w:rsidRPr="005D2485">
        <w:rPr>
          <w:rFonts w:ascii="Porsche Next TT" w:hAnsi="Porsche Next TT" w:cs="Porsche Next TT"/>
          <w:lang w:val="en-US"/>
        </w:rPr>
        <w:t xml:space="preserve"> </w:t>
      </w:r>
      <w:r w:rsidRPr="005D2485">
        <w:rPr>
          <w:rFonts w:ascii="Porsche Next TT" w:hAnsi="Porsche Next TT" w:cs="Porsche Next TT"/>
          <w:lang w:val="en-US"/>
        </w:rPr>
        <w:t xml:space="preserve"> All activities for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must be consolidated with a small number of contact persons. These dedicated employees have to be approved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r w:rsidR="00C21FC1" w:rsidRPr="005D2485">
        <w:rPr>
          <w:rFonts w:ascii="Porsche Next TT" w:hAnsi="Porsche Next TT" w:cs="Porsche Next TT"/>
          <w:lang w:val="en-US"/>
        </w:rPr>
        <w:t xml:space="preserve"> </w:t>
      </w:r>
      <w:r w:rsidRPr="005D2485">
        <w:rPr>
          <w:rFonts w:ascii="Porsche Next TT" w:hAnsi="Porsche Next TT" w:cs="Porsche Next TT"/>
          <w:lang w:val="en-US"/>
        </w:rPr>
        <w:t xml:space="preserve">The contact persons for order processing at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shall be specified when an order is placed.</w:t>
      </w:r>
    </w:p>
    <w:p w14:paraId="38EE0445" w14:textId="77777777" w:rsidR="00FB17D5" w:rsidRPr="005D2485" w:rsidRDefault="005C3627">
      <w:pPr>
        <w:pStyle w:val="Heading3"/>
        <w:keepLines w:val="0"/>
        <w:tabs>
          <w:tab w:val="num" w:pos="851"/>
        </w:tabs>
        <w:spacing w:after="60" w:line="240" w:lineRule="auto"/>
        <w:rPr>
          <w:rFonts w:ascii="Porsche Next TT" w:hAnsi="Porsche Next TT" w:cs="Porsche Next TT"/>
          <w:lang w:val="en-US"/>
        </w:rPr>
      </w:pPr>
      <w:bookmarkStart w:id="365" w:name="_Toc413679621"/>
      <w:bookmarkStart w:id="366" w:name="_Toc413856025"/>
      <w:bookmarkStart w:id="367" w:name="_Toc413912054"/>
      <w:bookmarkStart w:id="368" w:name="_Toc413916964"/>
      <w:bookmarkStart w:id="369" w:name="_Toc413917168"/>
      <w:bookmarkStart w:id="370" w:name="_Toc413917323"/>
      <w:bookmarkStart w:id="371" w:name="_Toc413917457"/>
      <w:bookmarkStart w:id="372" w:name="_Toc415036329"/>
      <w:bookmarkStart w:id="373" w:name="_Toc467586528"/>
      <w:bookmarkStart w:id="374" w:name="_Toc9514680"/>
      <w:bookmarkStart w:id="375" w:name="_Toc196298526"/>
      <w:r w:rsidRPr="005D2485">
        <w:rPr>
          <w:rFonts w:ascii="Porsche Next TT" w:hAnsi="Porsche Next TT" w:cs="Porsche Next TT"/>
          <w:lang w:val="en-US"/>
        </w:rPr>
        <w:t xml:space="preserve">Emergency </w:t>
      </w:r>
      <w:r w:rsidR="00867C2A" w:rsidRPr="005D2485">
        <w:rPr>
          <w:rFonts w:ascii="Porsche Next TT" w:hAnsi="Porsche Next TT" w:cs="Porsche Next TT"/>
          <w:lang w:val="en-US"/>
        </w:rPr>
        <w:t>C</w:t>
      </w:r>
      <w:r w:rsidRPr="005D2485">
        <w:rPr>
          <w:rFonts w:ascii="Porsche Next TT" w:hAnsi="Porsche Next TT" w:cs="Porsche Next TT"/>
          <w:lang w:val="en-US"/>
        </w:rPr>
        <w:t>oncept</w:t>
      </w:r>
      <w:bookmarkEnd w:id="365"/>
      <w:bookmarkEnd w:id="366"/>
      <w:bookmarkEnd w:id="367"/>
      <w:bookmarkEnd w:id="368"/>
      <w:bookmarkEnd w:id="369"/>
      <w:bookmarkEnd w:id="370"/>
      <w:bookmarkEnd w:id="371"/>
      <w:bookmarkEnd w:id="372"/>
      <w:bookmarkEnd w:id="373"/>
      <w:bookmarkEnd w:id="374"/>
      <w:bookmarkEnd w:id="375"/>
    </w:p>
    <w:p w14:paraId="1E26965F" w14:textId="406E1686"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An </w:t>
      </w:r>
      <w:r w:rsidR="00D92AD7" w:rsidRPr="005D2485">
        <w:rPr>
          <w:rFonts w:ascii="Porsche Next TT" w:hAnsi="Porsche Next TT" w:cs="Porsche Next TT"/>
          <w:lang w:val="en-US"/>
        </w:rPr>
        <w:t>elaborate</w:t>
      </w:r>
      <w:r w:rsidRPr="005D2485">
        <w:rPr>
          <w:rFonts w:ascii="Porsche Next TT" w:hAnsi="Porsche Next TT" w:cs="Porsche Next TT"/>
          <w:lang w:val="en-US"/>
        </w:rPr>
        <w:t xml:space="preserve"> emergency concept has to be prepared for the scope of warehousing (</w:t>
      </w:r>
      <w:r w:rsidR="00D92AD7" w:rsidRPr="005D2485">
        <w:rPr>
          <w:rFonts w:ascii="Porsche Next TT" w:hAnsi="Porsche Next TT" w:cs="Porsche Next TT"/>
          <w:lang w:val="en-US"/>
        </w:rPr>
        <w:t>e.g.,</w:t>
      </w:r>
      <w:r w:rsidRPr="005D2485">
        <w:rPr>
          <w:rFonts w:ascii="Porsche Next TT" w:hAnsi="Porsche Next TT" w:cs="Porsche Next TT"/>
          <w:lang w:val="en-US"/>
        </w:rPr>
        <w:t xml:space="preserve"> power blackout, strikes</w:t>
      </w:r>
      <w:r w:rsidR="004C07F1" w:rsidRPr="005D2485">
        <w:rPr>
          <w:rFonts w:ascii="Porsche Next TT" w:hAnsi="Porsche Next TT" w:cs="Porsche Next TT"/>
          <w:lang w:val="en-US"/>
        </w:rPr>
        <w:t>, etc</w:t>
      </w:r>
      <w:r w:rsidRPr="005D2485">
        <w:rPr>
          <w:rFonts w:ascii="Porsche Next TT" w:hAnsi="Porsche Next TT" w:cs="Porsche Next TT"/>
          <w:lang w:val="en-US"/>
        </w:rPr>
        <w:t>.) and presented within the offer.</w:t>
      </w:r>
    </w:p>
    <w:p w14:paraId="4963830B" w14:textId="77777777" w:rsidR="00FB17D5" w:rsidRPr="005D2485" w:rsidRDefault="005C3627">
      <w:pPr>
        <w:pStyle w:val="Heading3"/>
        <w:keepLines w:val="0"/>
        <w:tabs>
          <w:tab w:val="num" w:pos="851"/>
        </w:tabs>
        <w:spacing w:after="60" w:line="240" w:lineRule="auto"/>
        <w:rPr>
          <w:rFonts w:ascii="Porsche Next TT" w:hAnsi="Porsche Next TT" w:cs="Porsche Next TT"/>
          <w:lang w:val="en-US"/>
        </w:rPr>
      </w:pPr>
      <w:bookmarkStart w:id="376" w:name="_Toc413679622"/>
      <w:bookmarkStart w:id="377" w:name="_Toc413856026"/>
      <w:bookmarkStart w:id="378" w:name="_Toc413912055"/>
      <w:bookmarkStart w:id="379" w:name="_Toc413916965"/>
      <w:bookmarkStart w:id="380" w:name="_Toc413917169"/>
      <w:bookmarkStart w:id="381" w:name="_Toc413917324"/>
      <w:bookmarkStart w:id="382" w:name="_Toc413917458"/>
      <w:bookmarkStart w:id="383" w:name="_Toc415036330"/>
      <w:bookmarkStart w:id="384" w:name="_Toc467586529"/>
      <w:bookmarkStart w:id="385" w:name="_Toc9514681"/>
      <w:bookmarkStart w:id="386" w:name="_Toc196298527"/>
      <w:r w:rsidRPr="005D2485">
        <w:rPr>
          <w:rFonts w:ascii="Porsche Next TT" w:hAnsi="Porsche Next TT" w:cs="Porsche Next TT"/>
          <w:lang w:val="en-US"/>
        </w:rPr>
        <w:t>Reports</w:t>
      </w:r>
      <w:bookmarkEnd w:id="376"/>
      <w:bookmarkEnd w:id="377"/>
      <w:bookmarkEnd w:id="378"/>
      <w:bookmarkEnd w:id="379"/>
      <w:bookmarkEnd w:id="380"/>
      <w:bookmarkEnd w:id="381"/>
      <w:bookmarkEnd w:id="382"/>
      <w:bookmarkEnd w:id="383"/>
      <w:bookmarkEnd w:id="384"/>
      <w:bookmarkEnd w:id="385"/>
      <w:bookmarkEnd w:id="386"/>
    </w:p>
    <w:p w14:paraId="4B9530E7" w14:textId="24BC8AC1" w:rsidR="000010DD" w:rsidRPr="005D2485" w:rsidRDefault="009041FB">
      <w:pPr>
        <w:spacing w:line="240" w:lineRule="auto"/>
        <w:rPr>
          <w:rFonts w:ascii="Porsche Next TT" w:hAnsi="Porsche Next TT" w:cs="Porsche Next TT"/>
          <w:lang w:val="en-US"/>
        </w:rPr>
      </w:pP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expects a </w:t>
      </w:r>
      <w:r w:rsidR="004C07F1" w:rsidRPr="005D2485">
        <w:rPr>
          <w:rFonts w:ascii="Porsche Next TT" w:hAnsi="Porsche Next TT" w:cs="Porsche Next TT"/>
          <w:lang w:val="en-US"/>
        </w:rPr>
        <w:t>M</w:t>
      </w:r>
      <w:r w:rsidR="005C3627" w:rsidRPr="005D2485">
        <w:rPr>
          <w:rFonts w:ascii="Porsche Next TT" w:hAnsi="Porsche Next TT" w:cs="Porsche Next TT"/>
          <w:lang w:val="en-US"/>
        </w:rPr>
        <w:t xml:space="preserve">onthly </w:t>
      </w:r>
      <w:r w:rsidR="004C07F1" w:rsidRPr="005D2485">
        <w:rPr>
          <w:rFonts w:ascii="Porsche Next TT" w:hAnsi="Porsche Next TT" w:cs="Porsche Next TT"/>
          <w:lang w:val="en-US"/>
        </w:rPr>
        <w:t>M</w:t>
      </w:r>
      <w:r w:rsidR="005C3627" w:rsidRPr="005D2485">
        <w:rPr>
          <w:rFonts w:ascii="Porsche Next TT" w:hAnsi="Porsche Next TT" w:cs="Porsche Next TT"/>
          <w:lang w:val="en-US"/>
        </w:rPr>
        <w:t xml:space="preserve">anagement </w:t>
      </w:r>
      <w:r w:rsidR="004C07F1" w:rsidRPr="005D2485">
        <w:rPr>
          <w:rFonts w:ascii="Porsche Next TT" w:hAnsi="Porsche Next TT" w:cs="Porsche Next TT"/>
          <w:lang w:val="en-US"/>
        </w:rPr>
        <w:t>R</w:t>
      </w:r>
      <w:r w:rsidR="005C3627" w:rsidRPr="005D2485">
        <w:rPr>
          <w:rFonts w:ascii="Porsche Next TT" w:hAnsi="Porsche Next TT" w:cs="Porsche Next TT"/>
          <w:lang w:val="en-US"/>
        </w:rPr>
        <w:t xml:space="preserve">eport (MR) containing the key performance indicators about quantities, quality, and warehouse performance. The MR must be completed in accordance with </w:t>
      </w: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specifications and sent to </w:t>
      </w: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by the 3</w:t>
      </w:r>
      <w:r w:rsidR="005C3627" w:rsidRPr="005D2485">
        <w:rPr>
          <w:rFonts w:ascii="Porsche Next TT" w:hAnsi="Porsche Next TT" w:cs="Porsche Next TT"/>
          <w:vertAlign w:val="superscript"/>
          <w:lang w:val="en-US"/>
        </w:rPr>
        <w:t>rd</w:t>
      </w:r>
      <w:r w:rsidR="005C3627" w:rsidRPr="005D2485">
        <w:rPr>
          <w:rFonts w:ascii="Porsche Next TT" w:hAnsi="Porsche Next TT" w:cs="Porsche Next TT"/>
          <w:lang w:val="en-US"/>
        </w:rPr>
        <w:t xml:space="preserve"> business day of the following month. The details are specified by </w:t>
      </w: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(Appendix </w:t>
      </w:r>
      <w:r w:rsidR="0039359A">
        <w:rPr>
          <w:rFonts w:ascii="Porsche Next TT" w:eastAsia="宋体" w:hAnsi="Porsche Next TT" w:cs="Porsche Next TT" w:hint="eastAsia"/>
          <w:lang w:val="en-US" w:eastAsia="zh-CN"/>
        </w:rPr>
        <w:t>7</w:t>
      </w:r>
      <w:r w:rsidR="009F7A93" w:rsidRPr="005D2485">
        <w:rPr>
          <w:rFonts w:ascii="Porsche Next TT" w:hAnsi="Porsche Next TT" w:cs="Porsche Next TT"/>
          <w:lang w:val="en-US"/>
        </w:rPr>
        <w:t xml:space="preserve">: </w:t>
      </w:r>
      <w:r w:rsidR="009F7A93" w:rsidRPr="005D2485">
        <w:rPr>
          <w:rFonts w:ascii="Porsche Next TT" w:hAnsi="Porsche Next TT" w:cs="Porsche Next TT"/>
          <w:lang w:val="en-US"/>
        </w:rPr>
        <w:tab/>
        <w:t>Key</w:t>
      </w:r>
      <w:r w:rsidR="001A4DD7" w:rsidRPr="005D2485">
        <w:rPr>
          <w:rFonts w:ascii="Porsche Next TT" w:hAnsi="Porsche Next TT" w:cs="Porsche Next TT"/>
          <w:lang w:val="en-US"/>
        </w:rPr>
        <w:t xml:space="preserve"> </w:t>
      </w:r>
      <w:r w:rsidR="009F7A93" w:rsidRPr="005D2485">
        <w:rPr>
          <w:rFonts w:ascii="Porsche Next TT" w:hAnsi="Porsche Next TT" w:cs="Porsche Next TT"/>
          <w:lang w:val="en-US"/>
        </w:rPr>
        <w:t>Performance</w:t>
      </w:r>
      <w:r w:rsidR="001A4DD7" w:rsidRPr="005D2485">
        <w:rPr>
          <w:rFonts w:ascii="Porsche Next TT" w:hAnsi="Porsche Next TT" w:cs="Porsche Next TT"/>
          <w:lang w:val="en-US"/>
        </w:rPr>
        <w:t xml:space="preserve"> </w:t>
      </w:r>
      <w:r w:rsidR="009F7A93" w:rsidRPr="005D2485">
        <w:rPr>
          <w:rFonts w:ascii="Porsche Next TT" w:hAnsi="Porsche Next TT" w:cs="Porsche Next TT"/>
          <w:lang w:val="en-US"/>
        </w:rPr>
        <w:t>Indicators (KPI)</w:t>
      </w:r>
      <w:r w:rsidR="001A4DD7" w:rsidRPr="005D2485">
        <w:rPr>
          <w:rFonts w:ascii="Porsche Next TT" w:hAnsi="Porsche Next TT" w:cs="Porsche Next TT"/>
          <w:lang w:val="en-US"/>
        </w:rPr>
        <w:t xml:space="preserve">, </w:t>
      </w:r>
      <w:r w:rsidR="009F7A93" w:rsidRPr="005D2485">
        <w:rPr>
          <w:rFonts w:ascii="Porsche Next TT" w:hAnsi="Porsche Next TT" w:cs="Porsche Next TT"/>
          <w:lang w:val="en-US"/>
        </w:rPr>
        <w:t>Management Report (MR)</w:t>
      </w:r>
      <w:r w:rsidR="005C3627" w:rsidRPr="005D2485">
        <w:rPr>
          <w:rFonts w:ascii="Porsche Next TT" w:hAnsi="Porsche Next TT" w:cs="Porsche Next TT"/>
          <w:lang w:val="en-US"/>
        </w:rPr>
        <w:t>).</w:t>
      </w:r>
    </w:p>
    <w:p w14:paraId="6926ECCB" w14:textId="761A0C91" w:rsidR="00FB17D5" w:rsidRPr="005D2485" w:rsidRDefault="005C3627">
      <w:pPr>
        <w:pStyle w:val="Heading3"/>
        <w:keepLines w:val="0"/>
        <w:tabs>
          <w:tab w:val="num" w:pos="851"/>
        </w:tabs>
        <w:spacing w:after="60" w:line="240" w:lineRule="auto"/>
        <w:rPr>
          <w:rFonts w:ascii="Porsche Next TT" w:hAnsi="Porsche Next TT" w:cs="Porsche Next TT"/>
          <w:lang w:val="en-US"/>
        </w:rPr>
      </w:pPr>
      <w:bookmarkStart w:id="387" w:name="_Toc413679623"/>
      <w:bookmarkStart w:id="388" w:name="_Toc413856027"/>
      <w:bookmarkStart w:id="389" w:name="_Toc413912056"/>
      <w:bookmarkStart w:id="390" w:name="_Toc413916966"/>
      <w:bookmarkStart w:id="391" w:name="_Toc413917170"/>
      <w:bookmarkStart w:id="392" w:name="_Toc413917325"/>
      <w:bookmarkStart w:id="393" w:name="_Toc413917459"/>
      <w:bookmarkStart w:id="394" w:name="_Toc415036331"/>
      <w:bookmarkStart w:id="395" w:name="_Toc467586530"/>
      <w:bookmarkStart w:id="396" w:name="_Toc9514682"/>
      <w:bookmarkStart w:id="397" w:name="_Toc196298528"/>
      <w:r w:rsidRPr="005D2485">
        <w:rPr>
          <w:rFonts w:ascii="Porsche Next TT" w:hAnsi="Porsche Next TT" w:cs="Porsche Next TT"/>
          <w:lang w:val="en-US"/>
        </w:rPr>
        <w:t>Environment</w:t>
      </w:r>
      <w:bookmarkEnd w:id="387"/>
      <w:bookmarkEnd w:id="388"/>
      <w:bookmarkEnd w:id="389"/>
      <w:bookmarkEnd w:id="390"/>
      <w:bookmarkEnd w:id="391"/>
      <w:bookmarkEnd w:id="392"/>
      <w:bookmarkEnd w:id="393"/>
      <w:bookmarkEnd w:id="394"/>
      <w:bookmarkEnd w:id="395"/>
      <w:bookmarkEnd w:id="396"/>
      <w:r w:rsidR="00480B51" w:rsidRPr="005D2485">
        <w:rPr>
          <w:rFonts w:ascii="Porsche Next TT" w:hAnsi="Porsche Next TT" w:cs="Porsche Next TT"/>
          <w:lang w:val="en-US"/>
        </w:rPr>
        <w:t xml:space="preserve"> and Sustainability</w:t>
      </w:r>
      <w:bookmarkEnd w:id="397"/>
    </w:p>
    <w:p w14:paraId="5265DAFC" w14:textId="7470C68B" w:rsidR="00E52608" w:rsidRPr="005D2485" w:rsidRDefault="009041FB" w:rsidP="00480B51">
      <w:pPr>
        <w:spacing w:line="240" w:lineRule="auto"/>
        <w:rPr>
          <w:rFonts w:ascii="Porsche Next TT" w:hAnsi="Porsche Next TT" w:cs="Porsche Next TT"/>
          <w:lang w:val="en-US"/>
        </w:rPr>
      </w:pP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is committed to protecting the environment. The contractors should strive to meet </w:t>
      </w:r>
      <w:r w:rsidR="00E52608" w:rsidRPr="005D2485">
        <w:rPr>
          <w:rFonts w:ascii="Porsche Next TT" w:hAnsi="Porsche Next TT" w:cs="Porsche Next TT"/>
          <w:lang w:val="en-US"/>
        </w:rPr>
        <w:t xml:space="preserve">environmental and sustainability </w:t>
      </w:r>
      <w:r w:rsidR="005C3627" w:rsidRPr="005D2485">
        <w:rPr>
          <w:rFonts w:ascii="Porsche Next TT" w:hAnsi="Porsche Next TT" w:cs="Porsche Next TT"/>
          <w:lang w:val="en-US"/>
        </w:rPr>
        <w:t xml:space="preserve">standards such as </w:t>
      </w:r>
      <w:r w:rsidR="00E52608" w:rsidRPr="005D2485">
        <w:rPr>
          <w:rFonts w:ascii="Porsche Next TT" w:hAnsi="Porsche Next TT" w:cs="Porsche Next TT"/>
          <w:lang w:val="en-US"/>
        </w:rPr>
        <w:t xml:space="preserve">ISO 14001, </w:t>
      </w:r>
      <w:r w:rsidR="005C3627" w:rsidRPr="005D2485">
        <w:rPr>
          <w:rFonts w:ascii="Porsche Next TT" w:hAnsi="Porsche Next TT" w:cs="Porsche Next TT"/>
          <w:lang w:val="en-US"/>
        </w:rPr>
        <w:t xml:space="preserve">or comparable management systems. </w:t>
      </w:r>
      <w:r w:rsidRPr="005D2485">
        <w:rPr>
          <w:rFonts w:ascii="Porsche Next TT" w:hAnsi="Porsche Next TT" w:cs="Porsche Next TT"/>
          <w:lang w:val="en-US"/>
        </w:rPr>
        <w:t>Porsche (China) Motors Ltd.</w:t>
      </w:r>
      <w:r w:rsidR="005C3627" w:rsidRPr="005D2485">
        <w:rPr>
          <w:rFonts w:ascii="Porsche Next TT" w:hAnsi="Porsche Next TT" w:cs="Porsche Next TT"/>
          <w:lang w:val="en-US"/>
        </w:rPr>
        <w:t xml:space="preserve"> reserves the right to implement annual audits concerning the</w:t>
      </w:r>
      <w:r w:rsidR="00586E47" w:rsidRPr="005D2485">
        <w:rPr>
          <w:rFonts w:ascii="Porsche Next TT" w:hAnsi="Porsche Next TT" w:cs="Porsche Next TT"/>
          <w:lang w:val="en-US"/>
        </w:rPr>
        <w:t xml:space="preserve"> protection of the environment.</w:t>
      </w:r>
    </w:p>
    <w:p w14:paraId="3AE36C39" w14:textId="41732408" w:rsidR="00480B51" w:rsidRPr="005D2485" w:rsidRDefault="0083432E">
      <w:pPr>
        <w:spacing w:line="240" w:lineRule="auto"/>
        <w:rPr>
          <w:rFonts w:ascii="Porsche Next TT" w:hAnsi="Porsche Next TT" w:cs="Porsche Next TT"/>
          <w:lang w:val="en-US"/>
        </w:rPr>
      </w:pPr>
      <w:r w:rsidRPr="005D2485">
        <w:rPr>
          <w:rFonts w:ascii="Porsche Next TT" w:hAnsi="Porsche Next TT" w:cs="Porsche Next TT"/>
          <w:lang w:val="en-US"/>
        </w:rPr>
        <w:t xml:space="preserve">It is </w:t>
      </w:r>
      <w:r w:rsidR="00CD78ED" w:rsidRPr="005D2485">
        <w:rPr>
          <w:rFonts w:ascii="Porsche Next TT" w:hAnsi="Porsche Next TT" w:cs="Porsche Next TT"/>
          <w:lang w:val="en-US"/>
        </w:rPr>
        <w:t>preferred</w:t>
      </w:r>
      <w:r w:rsidRPr="005D2485">
        <w:rPr>
          <w:rFonts w:ascii="Porsche Next TT" w:hAnsi="Porsche Next TT" w:cs="Porsche Next TT"/>
          <w:lang w:val="en-US"/>
        </w:rPr>
        <w:t xml:space="preserve"> that the service provider has the same carbon neutral target as PCN, implement</w:t>
      </w:r>
      <w:r w:rsidR="00C34FA8" w:rsidRPr="005D2485">
        <w:rPr>
          <w:rFonts w:ascii="Porsche Next TT" w:hAnsi="Porsche Next TT" w:cs="Porsche Next TT"/>
          <w:lang w:val="en-US"/>
        </w:rPr>
        <w:t>ing</w:t>
      </w:r>
      <w:r w:rsidR="00480B51" w:rsidRPr="005D2485">
        <w:rPr>
          <w:rFonts w:ascii="Porsche Next TT" w:hAnsi="Porsche Next TT" w:cs="Porsche Next TT"/>
          <w:lang w:val="en-US"/>
        </w:rPr>
        <w:t xml:space="preserve"> sustainability measures in daily warehousing operation to</w:t>
      </w:r>
      <w:r w:rsidRPr="005D2485">
        <w:rPr>
          <w:rFonts w:ascii="Porsche Next TT" w:hAnsi="Porsche Next TT" w:cs="Porsche Next TT"/>
          <w:lang w:val="en-US"/>
        </w:rPr>
        <w:t xml:space="preserve"> decrease </w:t>
      </w:r>
      <w:r w:rsidR="00C66EA7" w:rsidRPr="005D2485">
        <w:rPr>
          <w:rFonts w:ascii="Porsche Next TT" w:hAnsi="Porsche Next TT" w:cs="Porsche Next TT"/>
          <w:lang w:val="en-US"/>
        </w:rPr>
        <w:t>CO</w:t>
      </w:r>
      <w:r w:rsidR="00D92AD7" w:rsidRPr="005D2485">
        <w:rPr>
          <w:rFonts w:ascii="Porsche Next TT" w:hAnsi="Porsche Next TT" w:cs="Porsche Next TT"/>
          <w:lang w:val="en-US"/>
        </w:rPr>
        <w:t>₂ emissions</w:t>
      </w:r>
      <w:r w:rsidRPr="005D2485">
        <w:rPr>
          <w:rFonts w:ascii="Porsche Next TT" w:hAnsi="Porsche Next TT" w:cs="Porsche Next TT"/>
          <w:lang w:val="en-US"/>
        </w:rPr>
        <w:t xml:space="preserve"> </w:t>
      </w:r>
      <w:r w:rsidR="008965F9" w:rsidRPr="005D2485">
        <w:rPr>
          <w:rFonts w:ascii="Porsche Next TT" w:hAnsi="Porsche Next TT" w:cs="Porsche Next TT"/>
          <w:lang w:val="en-US"/>
        </w:rPr>
        <w:t>and reach</w:t>
      </w:r>
      <w:r w:rsidR="00063000" w:rsidRPr="005D2485">
        <w:rPr>
          <w:rFonts w:ascii="Porsche Next TT" w:hAnsi="Porsche Next TT" w:cs="Porsche Next TT"/>
          <w:lang w:val="en-US"/>
        </w:rPr>
        <w:t xml:space="preserve"> </w:t>
      </w:r>
      <w:r w:rsidR="00480B51" w:rsidRPr="005D2485">
        <w:rPr>
          <w:rFonts w:ascii="Porsche Next TT" w:hAnsi="Porsche Next TT" w:cs="Porsche Next TT"/>
          <w:lang w:val="en-US"/>
        </w:rPr>
        <w:t xml:space="preserve">carbon neutral </w:t>
      </w:r>
      <w:r w:rsidR="00E52608" w:rsidRPr="005D2485">
        <w:rPr>
          <w:rFonts w:ascii="Porsche Next TT" w:hAnsi="Porsche Next TT" w:cs="Porsche Next TT"/>
          <w:lang w:val="en-US"/>
        </w:rPr>
        <w:t>target by 2030.</w:t>
      </w:r>
      <w:r w:rsidR="00480B51" w:rsidRPr="005D2485">
        <w:rPr>
          <w:rFonts w:ascii="Porsche Next TT" w:hAnsi="Porsche Next TT" w:cs="Porsche Next TT"/>
          <w:lang w:val="en-US"/>
        </w:rPr>
        <w:t xml:space="preserve"> </w:t>
      </w:r>
    </w:p>
    <w:p w14:paraId="38D7591D" w14:textId="70D62C17" w:rsidR="0083432E" w:rsidRPr="005D2485" w:rsidRDefault="0083432E">
      <w:pPr>
        <w:spacing w:line="240" w:lineRule="auto"/>
        <w:rPr>
          <w:rFonts w:ascii="Porsche Next TT" w:hAnsi="Porsche Next TT" w:cs="Porsche Next TT"/>
          <w:lang w:val="en-US"/>
        </w:rPr>
      </w:pPr>
      <w:r w:rsidRPr="005D2485">
        <w:rPr>
          <w:rFonts w:ascii="Porsche Next TT" w:hAnsi="Porsche Next TT" w:cs="Porsche Next TT"/>
          <w:lang w:val="en-US"/>
        </w:rPr>
        <w:t xml:space="preserve">Sustainability requirements are listed as </w:t>
      </w:r>
      <w:r w:rsidR="008965F9" w:rsidRPr="005D2485">
        <w:rPr>
          <w:rFonts w:ascii="Porsche Next TT" w:hAnsi="Porsche Next TT" w:cs="Porsche Next TT"/>
          <w:lang w:val="en-US"/>
        </w:rPr>
        <w:t>follows</w:t>
      </w:r>
      <w:r w:rsidRPr="005D2485">
        <w:rPr>
          <w:rFonts w:ascii="Porsche Next TT" w:hAnsi="Porsche Next TT" w:cs="Porsche Next TT"/>
          <w:lang w:val="en-US"/>
        </w:rPr>
        <w:t xml:space="preserve">. </w:t>
      </w:r>
    </w:p>
    <w:p w14:paraId="7A250923" w14:textId="7474DF8E" w:rsidR="00E52608" w:rsidRPr="005D2485" w:rsidRDefault="00E52608" w:rsidP="00886A7F">
      <w:pPr>
        <w:pStyle w:val="ListParagraph"/>
        <w:numPr>
          <w:ilvl w:val="0"/>
          <w:numId w:val="17"/>
        </w:numPr>
        <w:spacing w:after="0" w:line="240" w:lineRule="auto"/>
        <w:contextualSpacing w:val="0"/>
        <w:jc w:val="left"/>
        <w:rPr>
          <w:rFonts w:ascii="Porsche Next TT" w:hAnsi="Porsche Next TT" w:cs="Porsche Next TT"/>
          <w:lang w:val="en-US"/>
        </w:rPr>
      </w:pPr>
      <w:r w:rsidRPr="005D2485">
        <w:rPr>
          <w:rFonts w:ascii="Porsche Next TT" w:hAnsi="Porsche Next TT" w:cs="Porsche Next TT"/>
          <w:lang w:val="en-US"/>
        </w:rPr>
        <w:t xml:space="preserve">Warehouse should be </w:t>
      </w:r>
      <w:r w:rsidR="00794C91" w:rsidRPr="005D2485">
        <w:rPr>
          <w:rFonts w:ascii="Porsche Next TT" w:hAnsi="Porsche Next TT" w:cs="Porsche Next TT"/>
          <w:lang w:val="en-US"/>
        </w:rPr>
        <w:t>operated</w:t>
      </w:r>
      <w:r w:rsidRPr="005D2485">
        <w:rPr>
          <w:rFonts w:ascii="Porsche Next TT" w:hAnsi="Porsche Next TT" w:cs="Porsche Next TT"/>
          <w:lang w:val="en-US"/>
        </w:rPr>
        <w:t xml:space="preserve"> in low-carbon emission ways (</w:t>
      </w:r>
      <w:r w:rsidR="00D92AD7" w:rsidRPr="005D2485">
        <w:rPr>
          <w:rFonts w:ascii="Porsche Next TT" w:hAnsi="Porsche Next TT" w:cs="Porsche Next TT"/>
          <w:lang w:val="en-US"/>
        </w:rPr>
        <w:t>e.g.,</w:t>
      </w:r>
      <w:r w:rsidRPr="005D2485">
        <w:rPr>
          <w:rFonts w:ascii="Porsche Next TT" w:hAnsi="Porsche Next TT" w:cs="Porsche Next TT"/>
          <w:lang w:val="en-US"/>
        </w:rPr>
        <w:t xml:space="preserve"> electric transportation tools, paper only used in necessity)</w:t>
      </w:r>
    </w:p>
    <w:p w14:paraId="3ABF8EFE" w14:textId="646369A0" w:rsidR="00E519F4" w:rsidRPr="005D2485" w:rsidRDefault="00E519F4" w:rsidP="00886A7F">
      <w:pPr>
        <w:numPr>
          <w:ilvl w:val="0"/>
          <w:numId w:val="17"/>
        </w:numPr>
        <w:spacing w:after="0" w:line="240" w:lineRule="auto"/>
        <w:jc w:val="left"/>
        <w:rPr>
          <w:rFonts w:ascii="Porsche Next TT" w:hAnsi="Porsche Next TT" w:cs="Porsche Next TT"/>
          <w:lang w:val="en-US"/>
        </w:rPr>
      </w:pPr>
      <w:r w:rsidRPr="005D2485">
        <w:rPr>
          <w:rFonts w:ascii="Porsche Next TT" w:hAnsi="Porsche Next TT" w:cs="Porsche Next TT"/>
          <w:lang w:val="en-US"/>
        </w:rPr>
        <w:t>Waste Management needs to be implemented (</w:t>
      </w:r>
      <w:r w:rsidR="00D92AD7" w:rsidRPr="005D2485">
        <w:rPr>
          <w:rFonts w:ascii="Porsche Next TT" w:hAnsi="Porsche Next TT" w:cs="Porsche Next TT"/>
          <w:lang w:val="en-US"/>
        </w:rPr>
        <w:t>e.g.,</w:t>
      </w:r>
      <w:r w:rsidRPr="005D2485">
        <w:rPr>
          <w:rFonts w:ascii="Porsche Next TT" w:hAnsi="Porsche Next TT" w:cs="Porsche Next TT"/>
          <w:lang w:val="en-US"/>
        </w:rPr>
        <w:t xml:space="preserve"> recycling process, reusable boxes, other initiatives to reduce waste)</w:t>
      </w:r>
    </w:p>
    <w:p w14:paraId="50A2B649" w14:textId="7CD9885F" w:rsidR="00E519F4" w:rsidRPr="005D2485" w:rsidRDefault="00C66EA7" w:rsidP="00886A7F">
      <w:pPr>
        <w:numPr>
          <w:ilvl w:val="0"/>
          <w:numId w:val="23"/>
        </w:numPr>
        <w:spacing w:after="0" w:line="240" w:lineRule="auto"/>
        <w:jc w:val="left"/>
        <w:rPr>
          <w:rFonts w:ascii="Porsche Next TT" w:hAnsi="Porsche Next TT" w:cs="Porsche Next TT"/>
          <w:lang w:val="en-US"/>
        </w:rPr>
      </w:pPr>
      <w:r w:rsidRPr="005D2485">
        <w:rPr>
          <w:rFonts w:ascii="Porsche Next TT" w:hAnsi="Porsche Next TT" w:cs="Porsche Next TT"/>
          <w:lang w:val="en-US"/>
        </w:rPr>
        <w:lastRenderedPageBreak/>
        <w:t>S</w:t>
      </w:r>
      <w:r w:rsidR="00E519F4" w:rsidRPr="005D2485">
        <w:rPr>
          <w:rFonts w:ascii="Porsche Next TT" w:hAnsi="Porsche Next TT" w:cs="Porsche Next TT"/>
          <w:lang w:val="en-US"/>
        </w:rPr>
        <w:t xml:space="preserve">how its </w:t>
      </w:r>
      <w:r w:rsidR="000A07DA" w:rsidRPr="005D2485">
        <w:rPr>
          <w:rFonts w:ascii="Porsche Next TT" w:hAnsi="Porsche Next TT" w:cs="Porsche Next TT"/>
          <w:lang w:val="en-US"/>
        </w:rPr>
        <w:t xml:space="preserve">CO₂ </w:t>
      </w:r>
      <w:r w:rsidR="00E519F4" w:rsidRPr="005D2485">
        <w:rPr>
          <w:rFonts w:ascii="Porsche Next TT" w:hAnsi="Porsche Next TT" w:cs="Porsche Next TT"/>
          <w:lang w:val="en-US"/>
        </w:rPr>
        <w:t xml:space="preserve">emission [tons)/p.a.], consumption of water [liter/p.a.] and electricity [Kwh/p.a.] on regular bases as well as its sustainability activities which are already implemented or planned for the future. </w:t>
      </w:r>
    </w:p>
    <w:p w14:paraId="643B4C03" w14:textId="50688160" w:rsidR="00E519F4" w:rsidRPr="005D2485" w:rsidRDefault="00C66EA7" w:rsidP="00886A7F">
      <w:pPr>
        <w:pStyle w:val="ListParagraph"/>
        <w:numPr>
          <w:ilvl w:val="0"/>
          <w:numId w:val="17"/>
        </w:numPr>
        <w:spacing w:after="0" w:line="240" w:lineRule="auto"/>
        <w:contextualSpacing w:val="0"/>
        <w:jc w:val="left"/>
        <w:rPr>
          <w:rFonts w:ascii="Porsche Next TT" w:hAnsi="Porsche Next TT" w:cs="Porsche Next TT"/>
          <w:lang w:val="en-US"/>
        </w:rPr>
      </w:pPr>
      <w:r w:rsidRPr="005D2485">
        <w:rPr>
          <w:rFonts w:ascii="Porsche Next TT" w:hAnsi="Porsche Next TT" w:cs="Porsche Next TT"/>
          <w:lang w:val="en-US"/>
        </w:rPr>
        <w:t xml:space="preserve">Consider using </w:t>
      </w:r>
      <w:r w:rsidR="00E519F4" w:rsidRPr="005D2485">
        <w:rPr>
          <w:rFonts w:ascii="Porsche Next TT" w:hAnsi="Porsche Next TT" w:cs="Porsche Next TT"/>
          <w:lang w:val="en-US"/>
        </w:rPr>
        <w:t xml:space="preserve">sustainable packaging materials in warehouse operation. </w:t>
      </w:r>
    </w:p>
    <w:p w14:paraId="687AA3E0" w14:textId="5A3E0D71" w:rsidR="00E52608" w:rsidRPr="005D2485" w:rsidRDefault="00E52608" w:rsidP="00886A7F">
      <w:pPr>
        <w:pStyle w:val="ListParagraph"/>
        <w:numPr>
          <w:ilvl w:val="0"/>
          <w:numId w:val="18"/>
        </w:numPr>
        <w:spacing w:after="0" w:line="240" w:lineRule="auto"/>
        <w:contextualSpacing w:val="0"/>
        <w:jc w:val="left"/>
        <w:rPr>
          <w:rFonts w:ascii="Porsche Next TT" w:hAnsi="Porsche Next TT" w:cs="Porsche Next TT"/>
          <w:lang w:val="en-US"/>
        </w:rPr>
      </w:pPr>
      <w:r w:rsidRPr="005D2485">
        <w:rPr>
          <w:rFonts w:ascii="Porsche Next TT" w:hAnsi="Porsche Next TT" w:cs="Porsche Next TT"/>
          <w:lang w:val="en-US"/>
        </w:rPr>
        <w:t>Define sustainability activities implemented or planned for the future, high willingness to cooperate the decarbonization initiatives operated by PCN (e.g. green supplier certification program, supplier project-based decarbonization)</w:t>
      </w:r>
    </w:p>
    <w:p w14:paraId="6236353E" w14:textId="072E1ED0" w:rsidR="00E519F4" w:rsidRPr="005D2485" w:rsidRDefault="00E519F4" w:rsidP="00886A7F">
      <w:pPr>
        <w:pStyle w:val="ListParagraph"/>
        <w:numPr>
          <w:ilvl w:val="0"/>
          <w:numId w:val="18"/>
        </w:numPr>
        <w:spacing w:after="0" w:line="240" w:lineRule="auto"/>
        <w:contextualSpacing w:val="0"/>
        <w:jc w:val="left"/>
        <w:rPr>
          <w:rFonts w:ascii="Porsche Next TT" w:hAnsi="Porsche Next TT" w:cs="Porsche Next TT"/>
          <w:lang w:val="en-US"/>
        </w:rPr>
      </w:pPr>
      <w:bookmarkStart w:id="398" w:name="_Toc231197879"/>
      <w:bookmarkStart w:id="399" w:name="_Toc231198131"/>
      <w:bookmarkStart w:id="400" w:name="_Toc232171887"/>
      <w:bookmarkStart w:id="401" w:name="_Toc413679627"/>
      <w:bookmarkEnd w:id="116"/>
      <w:bookmarkEnd w:id="117"/>
      <w:bookmarkEnd w:id="118"/>
      <w:bookmarkEnd w:id="119"/>
      <w:bookmarkEnd w:id="120"/>
      <w:bookmarkEnd w:id="121"/>
      <w:bookmarkEnd w:id="122"/>
      <w:bookmarkEnd w:id="123"/>
      <w:r w:rsidRPr="18018A90">
        <w:rPr>
          <w:rFonts w:ascii="Porsche Next TT" w:hAnsi="Porsche Next TT" w:cs="Porsche Next TT"/>
          <w:lang w:val="en-US"/>
        </w:rPr>
        <w:t>Prefer the service provider</w:t>
      </w:r>
      <w:r w:rsidR="004049A3">
        <w:rPr>
          <w:rFonts w:ascii="Porsche Next TT" w:eastAsia="宋体" w:hAnsi="Porsche Next TT" w:cs="Porsche Next TT" w:hint="eastAsia"/>
          <w:lang w:val="en-US" w:eastAsia="zh-CN"/>
        </w:rPr>
        <w:t xml:space="preserve"> </w:t>
      </w:r>
      <w:r w:rsidR="003F652B" w:rsidRPr="00D110CB">
        <w:rPr>
          <w:rFonts w:ascii="Porsche Next TT" w:eastAsia="宋体" w:hAnsi="Porsche Next TT" w:cs="Porsche Next TT"/>
          <w:lang w:val="en-US" w:eastAsia="zh-CN"/>
        </w:rPr>
        <w:t>can demonstrate engagement with decarbonization frameworks such as Ecovadis, CDP, or SBTi.</w:t>
      </w:r>
    </w:p>
    <w:p w14:paraId="63C85B65" w14:textId="7264573D" w:rsidR="000A07DA" w:rsidRPr="005D2485" w:rsidRDefault="000A07DA" w:rsidP="00886A7F">
      <w:pPr>
        <w:pStyle w:val="ListParagraph"/>
        <w:numPr>
          <w:ilvl w:val="0"/>
          <w:numId w:val="18"/>
        </w:numPr>
        <w:rPr>
          <w:rFonts w:ascii="Porsche Next TT" w:hAnsi="Porsche Next TT" w:cs="Porsche Next TT"/>
          <w:lang w:val="en-US"/>
        </w:rPr>
      </w:pPr>
      <w:r w:rsidRPr="005D2485">
        <w:rPr>
          <w:rFonts w:ascii="Porsche Next TT" w:hAnsi="Porsche Next TT" w:cs="Porsche Next TT"/>
          <w:lang w:val="en-US"/>
        </w:rPr>
        <w:t xml:space="preserve">Fulfill further social (e.g. employee safety and health working conditions, diversity equity, etc.) and governance aspects (e.g. </w:t>
      </w:r>
      <w:hyperlink r:id="rId42" w:history="1">
        <w:r w:rsidRPr="005D2485">
          <w:rPr>
            <w:rFonts w:ascii="Porsche Next TT" w:hAnsi="Porsche Next TT" w:cs="Porsche Next TT"/>
            <w:lang w:val="en-US"/>
          </w:rPr>
          <w:t>preventing bribery</w:t>
        </w:r>
      </w:hyperlink>
      <w:r w:rsidRPr="005D2485">
        <w:rPr>
          <w:rFonts w:ascii="Porsche Next TT" w:hAnsi="Porsche Next TT" w:cs="Porsche Next TT"/>
          <w:lang w:val="en-US"/>
        </w:rPr>
        <w:t xml:space="preserve"> and </w:t>
      </w:r>
      <w:hyperlink r:id="rId43" w:history="1">
        <w:r w:rsidRPr="005D2485">
          <w:rPr>
            <w:rFonts w:ascii="Porsche Next TT" w:hAnsi="Porsche Next TT" w:cs="Porsche Next TT"/>
            <w:lang w:val="en-US"/>
          </w:rPr>
          <w:t>corruption</w:t>
        </w:r>
      </w:hyperlink>
      <w:r w:rsidRPr="005D2485">
        <w:rPr>
          <w:rFonts w:ascii="Porsche Next TT" w:hAnsi="Porsche Next TT" w:cs="Porsche Next TT"/>
          <w:lang w:val="en-US"/>
        </w:rPr>
        <w:t>, taking care of cybersecurity and privacy practices).</w:t>
      </w:r>
    </w:p>
    <w:p w14:paraId="39D748BF" w14:textId="74F10DC2" w:rsidR="000A07DA" w:rsidRPr="005D2485" w:rsidRDefault="000A07DA" w:rsidP="00886A7F">
      <w:pPr>
        <w:pStyle w:val="ListParagraph"/>
        <w:numPr>
          <w:ilvl w:val="0"/>
          <w:numId w:val="18"/>
        </w:numPr>
        <w:spacing w:after="0" w:line="240" w:lineRule="auto"/>
        <w:contextualSpacing w:val="0"/>
        <w:jc w:val="left"/>
        <w:rPr>
          <w:rFonts w:ascii="Porsche Next TT" w:hAnsi="Porsche Next TT" w:cs="Porsche Next TT"/>
          <w:lang w:val="en-US"/>
        </w:rPr>
      </w:pPr>
      <w:r w:rsidRPr="005D2485">
        <w:rPr>
          <w:rFonts w:ascii="Porsche Next TT" w:hAnsi="Porsche Next TT" w:cs="Porsche Next TT"/>
          <w:lang w:val="en-US"/>
        </w:rPr>
        <w:t>Fulfill social requirements: Building characteristics allowing discrimination-free working environment (e.g. separate sanitation rooms for male/female employees, barrier free access for employees with disabilities)</w:t>
      </w:r>
    </w:p>
    <w:p w14:paraId="0E73AE48" w14:textId="18355B7E" w:rsidR="000A07DA" w:rsidRPr="005D2485" w:rsidRDefault="000A07DA" w:rsidP="000A07DA">
      <w:pPr>
        <w:rPr>
          <w:rFonts w:ascii="Porsche Next TT" w:hAnsi="Porsche Next TT" w:cs="Porsche Next TT"/>
          <w:lang w:val="en-US"/>
        </w:rPr>
      </w:pPr>
      <w:r w:rsidRPr="005D2485">
        <w:rPr>
          <w:rFonts w:ascii="Porsche Next TT" w:hAnsi="Porsche Next TT" w:cs="Porsche Next TT"/>
          <w:b/>
          <w:bCs/>
          <w:i/>
          <w:iCs/>
          <w:color w:val="00B050"/>
          <w:sz w:val="20"/>
          <w:szCs w:val="20"/>
          <w:lang w:val="en-US"/>
        </w:rPr>
        <w:t> </w:t>
      </w:r>
    </w:p>
    <w:p w14:paraId="7736D3F1" w14:textId="64B55ECC" w:rsidR="00323E3D" w:rsidRPr="005D2485" w:rsidRDefault="003621C8" w:rsidP="000A07DA">
      <w:pPr>
        <w:spacing w:after="0" w:line="240" w:lineRule="auto"/>
        <w:jc w:val="left"/>
        <w:rPr>
          <w:rFonts w:ascii="Porsche Next TT" w:hAnsi="Porsche Next TT" w:cs="Porsche Next TT"/>
          <w:lang w:val="en-US"/>
        </w:rPr>
      </w:pPr>
      <w:r w:rsidRPr="005D2485">
        <w:rPr>
          <w:rFonts w:ascii="Porsche Next TT" w:hAnsi="Porsche Next TT" w:cs="Porsche Next TT"/>
          <w:lang w:val="en-US"/>
        </w:rPr>
        <w:t xml:space="preserve">PCN will </w:t>
      </w:r>
      <w:r w:rsidR="000A07DA" w:rsidRPr="005D2485">
        <w:rPr>
          <w:rFonts w:ascii="Porsche Next TT" w:hAnsi="Porsche Next TT" w:cs="Porsche Next TT"/>
          <w:lang w:val="en-US"/>
        </w:rPr>
        <w:t xml:space="preserve">further </w:t>
      </w:r>
      <w:r w:rsidRPr="005D2485">
        <w:rPr>
          <w:rFonts w:ascii="Porsche Next TT" w:hAnsi="Porsche Next TT" w:cs="Porsche Next TT"/>
          <w:lang w:val="en-US"/>
        </w:rPr>
        <w:t>define</w:t>
      </w:r>
      <w:r w:rsidR="000A07DA" w:rsidRPr="005D2485">
        <w:rPr>
          <w:rFonts w:ascii="Porsche Next TT" w:hAnsi="Porsche Next TT" w:cs="Porsche Next TT"/>
          <w:lang w:val="en-US"/>
        </w:rPr>
        <w:t xml:space="preserve"> </w:t>
      </w:r>
      <w:r w:rsidRPr="005D2485">
        <w:rPr>
          <w:rFonts w:ascii="Porsche Next TT" w:hAnsi="Porsche Next TT" w:cs="Porsche Next TT"/>
          <w:lang w:val="en-US"/>
        </w:rPr>
        <w:t>sustainability</w:t>
      </w:r>
      <w:r w:rsidR="000A07DA" w:rsidRPr="005D2485">
        <w:rPr>
          <w:rFonts w:ascii="Porsche Next TT" w:hAnsi="Porsche Next TT" w:cs="Porsche Next TT"/>
          <w:lang w:val="en-US"/>
        </w:rPr>
        <w:t xml:space="preserve"> (CO₂ emissions </w:t>
      </w:r>
      <w:r w:rsidR="0001165B" w:rsidRPr="005D2485">
        <w:rPr>
          <w:rFonts w:ascii="Porsche Next TT" w:hAnsi="Porsche Next TT" w:cs="Porsche Next TT"/>
          <w:lang w:val="en-US"/>
        </w:rPr>
        <w:t>reduction)</w:t>
      </w:r>
      <w:r w:rsidRPr="005D2485">
        <w:rPr>
          <w:rFonts w:ascii="Porsche Next TT" w:hAnsi="Porsche Next TT" w:cs="Porsche Next TT"/>
          <w:lang w:val="en-US"/>
        </w:rPr>
        <w:t xml:space="preserve"> </w:t>
      </w:r>
      <w:r w:rsidR="000A07DA" w:rsidRPr="005D2485">
        <w:rPr>
          <w:rFonts w:ascii="Porsche Next TT" w:hAnsi="Porsche Next TT" w:cs="Porsche Next TT"/>
          <w:lang w:val="en-US"/>
        </w:rPr>
        <w:t xml:space="preserve">KPI in Appendix </w:t>
      </w:r>
      <w:r w:rsidR="00ED04F9">
        <w:rPr>
          <w:rFonts w:ascii="Porsche Next TT" w:eastAsia="宋体" w:hAnsi="Porsche Next TT" w:cs="Porsche Next TT" w:hint="eastAsia"/>
          <w:lang w:val="en-US" w:eastAsia="zh-CN"/>
        </w:rPr>
        <w:t>6</w:t>
      </w:r>
      <w:r w:rsidR="000A07DA" w:rsidRPr="005D2485">
        <w:rPr>
          <w:rFonts w:ascii="Porsche Next TT" w:hAnsi="Porsche Next TT" w:cs="Porsche Next TT"/>
          <w:lang w:val="en-US"/>
        </w:rPr>
        <w:t xml:space="preserve"> after warehouse operation </w:t>
      </w:r>
      <w:r w:rsidR="008741BE" w:rsidRPr="005D2485">
        <w:rPr>
          <w:rFonts w:ascii="Porsche Next TT" w:hAnsi="Porsche Next TT" w:cs="Porsche Next TT"/>
          <w:lang w:val="en-US"/>
        </w:rPr>
        <w:t xml:space="preserve">official </w:t>
      </w:r>
      <w:r w:rsidR="000A07DA" w:rsidRPr="005D2485">
        <w:rPr>
          <w:rFonts w:ascii="Porsche Next TT" w:hAnsi="Porsche Next TT" w:cs="Porsche Next TT"/>
          <w:lang w:val="en-US"/>
        </w:rPr>
        <w:t>go live.</w:t>
      </w:r>
    </w:p>
    <w:p w14:paraId="472A918C" w14:textId="471E82D2" w:rsidR="00323E3D" w:rsidRPr="005D2485" w:rsidRDefault="00323E3D" w:rsidP="003621C8">
      <w:pPr>
        <w:spacing w:after="0" w:line="240" w:lineRule="auto"/>
        <w:ind w:left="360"/>
        <w:jc w:val="left"/>
        <w:rPr>
          <w:rFonts w:ascii="Porsche Next TT" w:hAnsi="Porsche Next TT" w:cs="Porsche Next TT"/>
          <w:lang w:val="en-US"/>
        </w:rPr>
      </w:pPr>
    </w:p>
    <w:p w14:paraId="788D9FC2" w14:textId="6C36BDC6" w:rsidR="00323E3D" w:rsidRPr="005D2485" w:rsidRDefault="00323E3D" w:rsidP="003621C8">
      <w:pPr>
        <w:spacing w:after="0" w:line="240" w:lineRule="auto"/>
        <w:ind w:left="360"/>
        <w:jc w:val="left"/>
        <w:rPr>
          <w:rFonts w:ascii="Porsche Next TT" w:hAnsi="Porsche Next TT" w:cs="Porsche Next TT"/>
          <w:highlight w:val="yellow"/>
          <w:lang w:val="en-US"/>
        </w:rPr>
      </w:pPr>
    </w:p>
    <w:p w14:paraId="75BE158D" w14:textId="7A2E391B" w:rsidR="0012003F" w:rsidRPr="005D2485" w:rsidRDefault="0012003F" w:rsidP="006C7896">
      <w:pPr>
        <w:pStyle w:val="Titel18"/>
        <w:spacing w:line="240" w:lineRule="auto"/>
        <w:rPr>
          <w:rFonts w:ascii="Porsche Next TT" w:eastAsiaTheme="minorEastAsia" w:hAnsi="Porsche Next TT" w:cs="Porsche Next TT"/>
          <w:b/>
          <w:bCs/>
          <w:caps/>
          <w:noProof/>
          <w:snapToGrid/>
          <w:sz w:val="44"/>
          <w:szCs w:val="44"/>
          <w:lang w:val="en-US" w:eastAsia="en-US"/>
        </w:rPr>
      </w:pPr>
      <w:r w:rsidRPr="005D2485">
        <w:rPr>
          <w:rFonts w:ascii="Porsche Next TT" w:eastAsiaTheme="minorEastAsia" w:hAnsi="Porsche Next TT" w:cs="Porsche Next TT"/>
          <w:b/>
          <w:bCs/>
          <w:caps/>
          <w:noProof/>
          <w:snapToGrid/>
          <w:sz w:val="44"/>
          <w:szCs w:val="44"/>
          <w:lang w:val="en-US" w:eastAsia="en-US"/>
        </w:rPr>
        <w:t>General Contract / Agreement Terms</w:t>
      </w:r>
    </w:p>
    <w:p w14:paraId="184DA5CE" w14:textId="07DFB6C9" w:rsidR="0012003F" w:rsidRPr="005D2485" w:rsidRDefault="0012003F" w:rsidP="0012003F">
      <w:pPr>
        <w:pStyle w:val="Titel18"/>
        <w:spacing w:line="240" w:lineRule="auto"/>
        <w:rPr>
          <w:rFonts w:ascii="Porsche Next TT" w:hAnsi="Porsche Next TT" w:cs="Porsche Next TT"/>
          <w:lang w:val="en-US"/>
        </w:rPr>
      </w:pPr>
    </w:p>
    <w:p w14:paraId="4942E0F8" w14:textId="53092E42" w:rsidR="001455AC" w:rsidRPr="005D2485" w:rsidRDefault="007804AC" w:rsidP="0012003F">
      <w:pPr>
        <w:spacing w:line="240" w:lineRule="auto"/>
        <w:rPr>
          <w:rFonts w:ascii="Porsche Next TT" w:hAnsi="Porsche Next TT" w:cs="Porsche Next TT"/>
          <w:lang w:val="en-US"/>
        </w:rPr>
      </w:pPr>
      <w:r w:rsidRPr="007804AC">
        <w:rPr>
          <w:rFonts w:ascii="Porsche Next TT" w:hAnsi="Porsche Next TT" w:cs="Porsche Next TT"/>
          <w:b/>
          <w:bCs/>
          <w:caps/>
          <w:noProof/>
          <w:sz w:val="44"/>
          <w:szCs w:val="44"/>
        </w:rPr>
        <w:drawing>
          <wp:anchor distT="0" distB="0" distL="114300" distR="114300" simplePos="0" relativeHeight="251658246" behindDoc="1" locked="0" layoutInCell="1" allowOverlap="1" wp14:anchorId="7327BF03" wp14:editId="5E881635">
            <wp:simplePos x="0" y="0"/>
            <wp:positionH relativeFrom="margin">
              <wp:posOffset>1308100</wp:posOffset>
            </wp:positionH>
            <wp:positionV relativeFrom="paragraph">
              <wp:posOffset>13970</wp:posOffset>
            </wp:positionV>
            <wp:extent cx="3714115" cy="1905635"/>
            <wp:effectExtent l="0" t="0" r="635" b="0"/>
            <wp:wrapTight wrapText="bothSides">
              <wp:wrapPolygon edited="0">
                <wp:start x="9195" y="0"/>
                <wp:lineTo x="7977" y="216"/>
                <wp:lineTo x="7423" y="1296"/>
                <wp:lineTo x="7534" y="6910"/>
                <wp:lineTo x="7755" y="10365"/>
                <wp:lineTo x="8752" y="13819"/>
                <wp:lineTo x="10636" y="17274"/>
                <wp:lineTo x="0" y="18354"/>
                <wp:lineTo x="0" y="21377"/>
                <wp:lineTo x="21493" y="21377"/>
                <wp:lineTo x="21493" y="18354"/>
                <wp:lineTo x="10857" y="17274"/>
                <wp:lineTo x="13516" y="13819"/>
                <wp:lineTo x="14513" y="10365"/>
                <wp:lineTo x="14846" y="2159"/>
                <wp:lineTo x="13738" y="216"/>
                <wp:lineTo x="12519" y="0"/>
                <wp:lineTo x="9195" y="0"/>
              </wp:wrapPolygon>
            </wp:wrapTight>
            <wp:docPr id="744824400" name="Picture 744824400" descr="A logo of a car b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logo of a car bra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4115" cy="1905635"/>
                    </a:xfrm>
                    <a:prstGeom prst="rect">
                      <a:avLst/>
                    </a:prstGeom>
                  </pic:spPr>
                </pic:pic>
              </a:graphicData>
            </a:graphic>
            <wp14:sizeRelH relativeFrom="page">
              <wp14:pctWidth>0</wp14:pctWidth>
            </wp14:sizeRelH>
            <wp14:sizeRelV relativeFrom="page">
              <wp14:pctHeight>0</wp14:pctHeight>
            </wp14:sizeRelV>
          </wp:anchor>
        </w:drawing>
      </w:r>
    </w:p>
    <w:p w14:paraId="25BD668F" w14:textId="5A3C36A5" w:rsidR="001455AC" w:rsidRPr="005D2485" w:rsidRDefault="001455AC" w:rsidP="0012003F">
      <w:pPr>
        <w:spacing w:line="240" w:lineRule="auto"/>
        <w:rPr>
          <w:rFonts w:ascii="Porsche Next TT" w:hAnsi="Porsche Next TT" w:cs="Porsche Next TT"/>
          <w:lang w:val="en-US"/>
        </w:rPr>
      </w:pPr>
    </w:p>
    <w:p w14:paraId="6E1434F8" w14:textId="4FF82C81" w:rsidR="001455AC" w:rsidRPr="005D2485" w:rsidRDefault="001455AC" w:rsidP="002F21A7">
      <w:pPr>
        <w:spacing w:line="240" w:lineRule="auto"/>
        <w:jc w:val="center"/>
        <w:rPr>
          <w:rFonts w:ascii="Porsche Next TT" w:hAnsi="Porsche Next TT" w:cs="Porsche Next TT"/>
          <w:lang w:val="en-US"/>
        </w:rPr>
      </w:pPr>
    </w:p>
    <w:p w14:paraId="1840F0B4" w14:textId="50478783" w:rsidR="001455AC" w:rsidRPr="005D2485" w:rsidRDefault="001455AC" w:rsidP="0012003F">
      <w:pPr>
        <w:spacing w:line="240" w:lineRule="auto"/>
        <w:rPr>
          <w:rFonts w:ascii="Porsche Next TT" w:hAnsi="Porsche Next TT" w:cs="Porsche Next TT"/>
          <w:lang w:val="en-US"/>
        </w:rPr>
      </w:pPr>
    </w:p>
    <w:p w14:paraId="0E5EDE5E" w14:textId="77777777" w:rsidR="001455AC" w:rsidRPr="005D2485" w:rsidRDefault="001455AC" w:rsidP="0012003F">
      <w:pPr>
        <w:spacing w:line="240" w:lineRule="auto"/>
        <w:rPr>
          <w:rFonts w:ascii="Porsche Next TT" w:hAnsi="Porsche Next TT" w:cs="Porsche Next TT"/>
          <w:lang w:val="en-US"/>
        </w:rPr>
      </w:pPr>
    </w:p>
    <w:p w14:paraId="68857FBB" w14:textId="77777777" w:rsidR="001455AC" w:rsidRPr="005D2485" w:rsidRDefault="001455AC" w:rsidP="0012003F">
      <w:pPr>
        <w:spacing w:line="240" w:lineRule="auto"/>
        <w:rPr>
          <w:rFonts w:ascii="Porsche Next TT" w:hAnsi="Porsche Next TT" w:cs="Porsche Next TT"/>
          <w:lang w:val="en-US"/>
        </w:rPr>
      </w:pPr>
    </w:p>
    <w:p w14:paraId="648222FD" w14:textId="77777777" w:rsidR="001455AC" w:rsidRPr="005D2485" w:rsidRDefault="001455AC" w:rsidP="0012003F">
      <w:pPr>
        <w:spacing w:line="240" w:lineRule="auto"/>
        <w:rPr>
          <w:rFonts w:ascii="Porsche Next TT" w:hAnsi="Porsche Next TT" w:cs="Porsche Next TT"/>
          <w:lang w:val="en-US"/>
        </w:rPr>
      </w:pPr>
    </w:p>
    <w:p w14:paraId="6F853FFD" w14:textId="77777777" w:rsidR="001455AC" w:rsidRPr="005D2485" w:rsidRDefault="001455AC" w:rsidP="0012003F">
      <w:pPr>
        <w:spacing w:line="240" w:lineRule="auto"/>
        <w:rPr>
          <w:rFonts w:ascii="Porsche Next TT" w:hAnsi="Porsche Next TT" w:cs="Porsche Next TT"/>
          <w:lang w:val="en-US"/>
        </w:rPr>
      </w:pPr>
    </w:p>
    <w:p w14:paraId="65F4C551" w14:textId="1408A14C" w:rsidR="001455AC" w:rsidRDefault="001455AC" w:rsidP="0012003F">
      <w:pPr>
        <w:spacing w:line="240" w:lineRule="auto"/>
        <w:rPr>
          <w:rFonts w:ascii="Porsche Next TT" w:hAnsi="Porsche Next TT" w:cs="Porsche Next TT"/>
          <w:lang w:val="en-US"/>
        </w:rPr>
      </w:pPr>
    </w:p>
    <w:p w14:paraId="2A209C54" w14:textId="175E9940" w:rsidR="00261F9E" w:rsidRDefault="00261F9E" w:rsidP="0012003F">
      <w:pPr>
        <w:spacing w:line="240" w:lineRule="auto"/>
        <w:rPr>
          <w:rFonts w:ascii="Porsche Next TT" w:hAnsi="Porsche Next TT" w:cs="Porsche Next TT"/>
          <w:lang w:val="en-US"/>
        </w:rPr>
      </w:pPr>
    </w:p>
    <w:p w14:paraId="2329F515" w14:textId="1BABEF63" w:rsidR="00261F9E" w:rsidRDefault="00261F9E" w:rsidP="0012003F">
      <w:pPr>
        <w:spacing w:line="240" w:lineRule="auto"/>
        <w:rPr>
          <w:rFonts w:ascii="Porsche Next TT" w:hAnsi="Porsche Next TT" w:cs="Porsche Next TT"/>
          <w:lang w:val="en-US"/>
        </w:rPr>
      </w:pPr>
    </w:p>
    <w:p w14:paraId="2E0B6AC1" w14:textId="070B3406" w:rsidR="00261F9E" w:rsidRDefault="00261F9E" w:rsidP="0012003F">
      <w:pPr>
        <w:spacing w:line="240" w:lineRule="auto"/>
        <w:rPr>
          <w:rFonts w:ascii="Porsche Next TT" w:eastAsia="宋体" w:hAnsi="Porsche Next TT" w:cs="Porsche Next TT"/>
          <w:lang w:val="en-US" w:eastAsia="zh-CN"/>
        </w:rPr>
      </w:pPr>
    </w:p>
    <w:p w14:paraId="230B4C2D" w14:textId="77777777" w:rsidR="003C76E2" w:rsidRDefault="003C76E2" w:rsidP="0012003F">
      <w:pPr>
        <w:spacing w:line="240" w:lineRule="auto"/>
        <w:rPr>
          <w:rFonts w:ascii="Porsche Next TT" w:eastAsia="宋体" w:hAnsi="Porsche Next TT" w:cs="Porsche Next TT"/>
          <w:lang w:val="en-US" w:eastAsia="zh-CN"/>
        </w:rPr>
      </w:pPr>
    </w:p>
    <w:p w14:paraId="37018AF8" w14:textId="77777777" w:rsidR="003C76E2" w:rsidRDefault="003C76E2" w:rsidP="0012003F">
      <w:pPr>
        <w:spacing w:line="240" w:lineRule="auto"/>
        <w:rPr>
          <w:rFonts w:ascii="Porsche Next TT" w:eastAsia="宋体" w:hAnsi="Porsche Next TT" w:cs="Porsche Next TT"/>
          <w:lang w:val="en-US" w:eastAsia="zh-CN"/>
        </w:rPr>
      </w:pPr>
    </w:p>
    <w:p w14:paraId="46ED8F00" w14:textId="77777777" w:rsidR="003C76E2" w:rsidRDefault="003C76E2" w:rsidP="0012003F">
      <w:pPr>
        <w:spacing w:line="240" w:lineRule="auto"/>
        <w:rPr>
          <w:rFonts w:ascii="Porsche Next TT" w:eastAsia="宋体" w:hAnsi="Porsche Next TT" w:cs="Porsche Next TT"/>
          <w:lang w:val="en-US" w:eastAsia="zh-CN"/>
        </w:rPr>
      </w:pPr>
    </w:p>
    <w:p w14:paraId="341B8E16" w14:textId="77777777" w:rsidR="003C76E2" w:rsidRDefault="003C76E2" w:rsidP="0012003F">
      <w:pPr>
        <w:spacing w:line="240" w:lineRule="auto"/>
        <w:rPr>
          <w:rFonts w:ascii="Porsche Next TT" w:eastAsia="宋体" w:hAnsi="Porsche Next TT" w:cs="Porsche Next TT"/>
          <w:lang w:val="en-US" w:eastAsia="zh-CN"/>
        </w:rPr>
      </w:pPr>
    </w:p>
    <w:p w14:paraId="11319292" w14:textId="77777777" w:rsidR="003C76E2" w:rsidRPr="003C76E2" w:rsidRDefault="003C76E2" w:rsidP="0012003F">
      <w:pPr>
        <w:spacing w:line="240" w:lineRule="auto"/>
        <w:rPr>
          <w:rFonts w:ascii="Porsche Next TT" w:eastAsia="宋体" w:hAnsi="Porsche Next TT" w:cs="Porsche Next TT"/>
          <w:lang w:val="en-US" w:eastAsia="zh-CN"/>
        </w:rPr>
      </w:pPr>
    </w:p>
    <w:p w14:paraId="53D78FB6" w14:textId="0FB1288A" w:rsidR="00261F9E" w:rsidRDefault="00261F9E" w:rsidP="0012003F">
      <w:pPr>
        <w:spacing w:line="240" w:lineRule="auto"/>
        <w:rPr>
          <w:rFonts w:ascii="Porsche Next TT" w:hAnsi="Porsche Next TT" w:cs="Porsche Next TT"/>
          <w:lang w:val="en-US"/>
        </w:rPr>
      </w:pPr>
    </w:p>
    <w:p w14:paraId="1A6CED6F" w14:textId="77777777" w:rsidR="00261F9E" w:rsidRPr="005D2485" w:rsidRDefault="00261F9E" w:rsidP="0012003F">
      <w:pPr>
        <w:spacing w:line="240" w:lineRule="auto"/>
        <w:rPr>
          <w:rFonts w:ascii="Porsche Next TT" w:hAnsi="Porsche Next TT" w:cs="Porsche Next TT"/>
          <w:lang w:val="en-US"/>
        </w:rPr>
      </w:pPr>
    </w:p>
    <w:p w14:paraId="5929C792" w14:textId="7574716C" w:rsidR="0012003F" w:rsidRPr="005D2485" w:rsidRDefault="0012003F" w:rsidP="0012003F">
      <w:pPr>
        <w:spacing w:line="240" w:lineRule="auto"/>
        <w:rPr>
          <w:rFonts w:ascii="Porsche Next TT" w:hAnsi="Porsche Next TT" w:cs="Porsche Next TT"/>
          <w:lang w:val="en-US"/>
        </w:rPr>
      </w:pPr>
    </w:p>
    <w:p w14:paraId="32DA105F" w14:textId="30A68CC1" w:rsidR="00FB17D5" w:rsidRPr="005D2485" w:rsidRDefault="005C3627">
      <w:pPr>
        <w:pStyle w:val="Heading1"/>
        <w:spacing w:line="240" w:lineRule="auto"/>
        <w:rPr>
          <w:rFonts w:ascii="Porsche Next TT" w:hAnsi="Porsche Next TT" w:cs="Porsche Next TT"/>
          <w:lang w:val="en-US"/>
        </w:rPr>
      </w:pPr>
      <w:bookmarkStart w:id="402" w:name="_Toc413856031"/>
      <w:bookmarkStart w:id="403" w:name="_Toc413912060"/>
      <w:bookmarkStart w:id="404" w:name="_Toc413916970"/>
      <w:bookmarkStart w:id="405" w:name="_Toc413917174"/>
      <w:bookmarkStart w:id="406" w:name="_Toc413917329"/>
      <w:bookmarkStart w:id="407" w:name="_Toc413917463"/>
      <w:bookmarkStart w:id="408" w:name="_Toc415036335"/>
      <w:bookmarkStart w:id="409" w:name="_Toc467586544"/>
      <w:bookmarkStart w:id="410" w:name="_Toc9514683"/>
      <w:bookmarkStart w:id="411" w:name="_Toc196298529"/>
      <w:r w:rsidRPr="005D2485">
        <w:rPr>
          <w:rFonts w:ascii="Porsche Next TT" w:hAnsi="Porsche Next TT" w:cs="Porsche Next TT"/>
          <w:lang w:val="en-US"/>
        </w:rPr>
        <w:t xml:space="preserve">Contractual </w:t>
      </w:r>
      <w:r w:rsidR="0012003F" w:rsidRPr="005D2485">
        <w:rPr>
          <w:rFonts w:ascii="Porsche Next TT" w:hAnsi="Porsche Next TT" w:cs="Porsche Next TT"/>
          <w:lang w:val="en-US"/>
        </w:rPr>
        <w:t>C</w:t>
      </w:r>
      <w:r w:rsidRPr="005D2485">
        <w:rPr>
          <w:rFonts w:ascii="Porsche Next TT" w:hAnsi="Porsche Next TT" w:cs="Porsche Next TT"/>
          <w:lang w:val="en-US"/>
        </w:rPr>
        <w:t>onditions</w:t>
      </w:r>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72B2C84D" w14:textId="77777777"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412" w:name="_Toc231197880"/>
      <w:bookmarkStart w:id="413" w:name="_Toc232171888"/>
      <w:bookmarkStart w:id="414" w:name="_Ref253748495"/>
      <w:bookmarkStart w:id="415" w:name="_Toc413679628"/>
      <w:bookmarkStart w:id="416" w:name="_Toc413856032"/>
      <w:bookmarkStart w:id="417" w:name="_Toc413912061"/>
      <w:bookmarkStart w:id="418" w:name="_Toc413916971"/>
      <w:bookmarkStart w:id="419" w:name="_Toc413917175"/>
      <w:bookmarkStart w:id="420" w:name="_Toc413917330"/>
      <w:bookmarkStart w:id="421" w:name="_Toc413917464"/>
      <w:bookmarkStart w:id="422" w:name="_Toc415036336"/>
      <w:bookmarkStart w:id="423" w:name="_Toc467586545"/>
      <w:bookmarkStart w:id="424" w:name="_Toc9514684"/>
      <w:bookmarkStart w:id="425" w:name="_Toc196298530"/>
      <w:r w:rsidRPr="005D2485">
        <w:rPr>
          <w:rFonts w:ascii="Porsche Next TT" w:hAnsi="Porsche Next TT" w:cs="Porsche Next TT"/>
          <w:lang w:val="en-US"/>
        </w:rPr>
        <w:t xml:space="preserve">Contract </w:t>
      </w:r>
      <w:r w:rsidR="0012003F" w:rsidRPr="005D2485">
        <w:rPr>
          <w:rFonts w:ascii="Porsche Next TT" w:hAnsi="Porsche Next TT" w:cs="Porsche Next TT"/>
          <w:lang w:val="en-US"/>
        </w:rPr>
        <w:t>D</w:t>
      </w:r>
      <w:r w:rsidRPr="005D2485">
        <w:rPr>
          <w:rFonts w:ascii="Porsche Next TT" w:hAnsi="Porsche Next TT" w:cs="Porsche Next TT"/>
          <w:lang w:val="en-US"/>
        </w:rPr>
        <w:t xml:space="preserve">uration and </w:t>
      </w:r>
      <w:r w:rsidR="0012003F" w:rsidRPr="005D2485">
        <w:rPr>
          <w:rFonts w:ascii="Porsche Next TT" w:hAnsi="Porsche Next TT" w:cs="Porsche Next TT"/>
          <w:lang w:val="en-US"/>
        </w:rPr>
        <w:t>T</w:t>
      </w:r>
      <w:r w:rsidRPr="005D2485">
        <w:rPr>
          <w:rFonts w:ascii="Porsche Next TT" w:hAnsi="Porsche Next TT" w:cs="Porsche Next TT"/>
          <w:lang w:val="en-US"/>
        </w:rPr>
        <w:t>erms</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14:paraId="414949EB" w14:textId="268B08A4" w:rsidR="00FB17D5" w:rsidRPr="005C7AA9" w:rsidRDefault="005C3627" w:rsidP="00886A7F">
      <w:pPr>
        <w:pStyle w:val="ListParagraph"/>
        <w:numPr>
          <w:ilvl w:val="0"/>
          <w:numId w:val="14"/>
        </w:numPr>
        <w:spacing w:line="240" w:lineRule="auto"/>
        <w:rPr>
          <w:rFonts w:ascii="Porsche Next TT" w:hAnsi="Porsche Next TT" w:cs="Porsche Next TT"/>
          <w:lang w:val="en-US"/>
        </w:rPr>
      </w:pPr>
      <w:r w:rsidRPr="005C7AA9">
        <w:rPr>
          <w:rFonts w:ascii="Porsche Next TT" w:hAnsi="Porsche Next TT" w:cs="Porsche Next TT"/>
          <w:lang w:val="en-US"/>
        </w:rPr>
        <w:t>The</w:t>
      </w:r>
      <w:r w:rsidR="00975E42" w:rsidRPr="005C7AA9">
        <w:rPr>
          <w:rFonts w:ascii="Porsche Next TT" w:hAnsi="Porsche Next TT" w:cs="Porsche Next TT"/>
          <w:lang w:val="en-US"/>
        </w:rPr>
        <w:t xml:space="preserve"> </w:t>
      </w:r>
      <w:r w:rsidRPr="005C7AA9">
        <w:rPr>
          <w:rFonts w:ascii="Porsche Next TT" w:hAnsi="Porsche Next TT" w:cs="Porsche Next TT"/>
          <w:lang w:val="en-US"/>
        </w:rPr>
        <w:t xml:space="preserve">warehousing contract </w:t>
      </w:r>
      <w:r w:rsidR="0012003F" w:rsidRPr="005C7AA9">
        <w:rPr>
          <w:rFonts w:ascii="Porsche Next TT" w:hAnsi="Porsche Next TT" w:cs="Porsche Next TT"/>
          <w:lang w:val="en-US"/>
        </w:rPr>
        <w:t>(</w:t>
      </w:r>
      <w:r w:rsidR="00BE29E6" w:rsidRPr="005C7AA9">
        <w:rPr>
          <w:rFonts w:ascii="Porsche Next TT" w:hAnsi="Porsche Next TT" w:cs="Porsche Next TT"/>
          <w:lang w:val="en-US"/>
        </w:rPr>
        <w:t xml:space="preserve">Inbound transportation &amp; </w:t>
      </w:r>
      <w:r w:rsidR="0012003F" w:rsidRPr="005C7AA9">
        <w:rPr>
          <w:rFonts w:ascii="Porsche Next TT" w:hAnsi="Porsche Next TT" w:cs="Porsche Next TT"/>
          <w:lang w:val="en-US"/>
        </w:rPr>
        <w:t>PDC operat</w:t>
      </w:r>
      <w:r w:rsidR="0032692A" w:rsidRPr="005C7AA9">
        <w:rPr>
          <w:rFonts w:ascii="Porsche Next TT" w:hAnsi="Porsche Next TT" w:cs="Porsche Next TT"/>
          <w:lang w:val="en-US"/>
        </w:rPr>
        <w:t xml:space="preserve">ions) </w:t>
      </w:r>
      <w:r w:rsidR="00322B85" w:rsidRPr="005C7AA9">
        <w:rPr>
          <w:rFonts w:ascii="Porsche Next TT" w:eastAsia="宋体" w:hAnsi="Porsche Next TT" w:cs="Porsche Next TT" w:hint="eastAsia"/>
          <w:lang w:val="en-US" w:eastAsia="zh-CN"/>
        </w:rPr>
        <w:t>starts from</w:t>
      </w:r>
      <w:r w:rsidR="0012003F" w:rsidRPr="005C7AA9">
        <w:rPr>
          <w:rFonts w:ascii="Porsche Next TT" w:hAnsi="Porsche Next TT" w:cs="Porsche Next TT"/>
          <w:lang w:val="en-US"/>
        </w:rPr>
        <w:t xml:space="preserve"> </w:t>
      </w:r>
      <w:r w:rsidR="00761540">
        <w:rPr>
          <w:rFonts w:ascii="Porsche Next TT" w:eastAsia="宋体" w:hAnsi="Porsche Next TT" w:cs="Porsche Next TT" w:hint="eastAsia"/>
          <w:lang w:val="en-US" w:eastAsia="zh-CN"/>
        </w:rPr>
        <w:t>Aug</w:t>
      </w:r>
      <w:r w:rsidR="00A62E52" w:rsidRPr="005C7AA9">
        <w:rPr>
          <w:rFonts w:ascii="Porsche Next TT" w:eastAsia="宋体" w:hAnsi="Porsche Next TT" w:cs="Porsche Next TT"/>
          <w:lang w:val="en-US" w:eastAsia="zh-CN"/>
        </w:rPr>
        <w:t xml:space="preserve"> </w:t>
      </w:r>
      <w:r w:rsidR="001455AC" w:rsidRPr="005C7AA9">
        <w:rPr>
          <w:rFonts w:ascii="Porsche Next TT" w:hAnsi="Porsche Next TT" w:cs="Porsche Next TT"/>
          <w:lang w:val="en-US"/>
        </w:rPr>
        <w:t>2</w:t>
      </w:r>
      <w:r w:rsidR="00480B51" w:rsidRPr="005C7AA9">
        <w:rPr>
          <w:rFonts w:ascii="Porsche Next TT" w:hAnsi="Porsche Next TT" w:cs="Porsche Next TT"/>
          <w:lang w:val="en-US"/>
        </w:rPr>
        <w:t>02</w:t>
      </w:r>
      <w:r w:rsidR="00761540">
        <w:rPr>
          <w:rFonts w:ascii="Porsche Next TT" w:eastAsia="宋体" w:hAnsi="Porsche Next TT" w:cs="Porsche Next TT" w:hint="eastAsia"/>
          <w:lang w:val="en-US" w:eastAsia="zh-CN"/>
        </w:rPr>
        <w:t>6</w:t>
      </w:r>
      <w:r w:rsidR="0012003F" w:rsidRPr="005C7AA9">
        <w:rPr>
          <w:rFonts w:ascii="Porsche Next TT" w:hAnsi="Porsche Next TT" w:cs="Porsche Next TT"/>
          <w:lang w:val="en-US"/>
        </w:rPr>
        <w:t xml:space="preserve">. The </w:t>
      </w:r>
      <w:r w:rsidR="008741BE" w:rsidRPr="005C7AA9">
        <w:rPr>
          <w:rFonts w:ascii="Porsche Next TT" w:hAnsi="Porsche Next TT" w:cs="Porsche Next TT"/>
          <w:lang w:val="en-US"/>
        </w:rPr>
        <w:t>agreement’s</w:t>
      </w:r>
      <w:r w:rsidR="0012003F" w:rsidRPr="005C7AA9">
        <w:rPr>
          <w:rFonts w:ascii="Porsche Next TT" w:hAnsi="Porsche Next TT" w:cs="Porsche Next TT"/>
          <w:lang w:val="en-US"/>
        </w:rPr>
        <w:t xml:space="preserve"> </w:t>
      </w:r>
      <w:r w:rsidRPr="005C7AA9">
        <w:rPr>
          <w:rFonts w:ascii="Porsche Next TT" w:hAnsi="Porsche Next TT" w:cs="Porsche Next TT"/>
          <w:lang w:val="en-US"/>
        </w:rPr>
        <w:t xml:space="preserve">duration </w:t>
      </w:r>
      <w:r w:rsidR="0012003F" w:rsidRPr="005C7AA9">
        <w:rPr>
          <w:rFonts w:ascii="Porsche Next TT" w:hAnsi="Porsche Next TT" w:cs="Porsche Next TT"/>
          <w:lang w:val="en-US"/>
        </w:rPr>
        <w:t xml:space="preserve">will be for </w:t>
      </w:r>
      <w:r w:rsidR="0085057B" w:rsidRPr="005C7AA9">
        <w:rPr>
          <w:rFonts w:ascii="Porsche Next TT" w:hAnsi="Porsche Next TT" w:cs="Porsche Next TT"/>
          <w:lang w:val="en-US"/>
        </w:rPr>
        <w:t xml:space="preserve">3+2 </w:t>
      </w:r>
      <w:r w:rsidRPr="005C7AA9">
        <w:rPr>
          <w:rFonts w:ascii="Porsche Next TT" w:hAnsi="Porsche Next TT" w:cs="Porsche Next TT"/>
          <w:lang w:val="en-US"/>
        </w:rPr>
        <w:t xml:space="preserve">years (firm date to be determined </w:t>
      </w:r>
      <w:r w:rsidR="00322B85" w:rsidRPr="005C7AA9">
        <w:rPr>
          <w:rFonts w:ascii="Porsche Next TT" w:eastAsia="宋体" w:hAnsi="Porsche Next TT" w:cs="Porsche Next TT" w:hint="eastAsia"/>
          <w:lang w:val="en-US" w:eastAsia="zh-CN"/>
        </w:rPr>
        <w:t>later</w:t>
      </w:r>
      <w:r w:rsidRPr="005C7AA9">
        <w:rPr>
          <w:rFonts w:ascii="Porsche Next TT" w:hAnsi="Porsche Next TT" w:cs="Porsche Next TT"/>
          <w:lang w:val="en-US"/>
        </w:rPr>
        <w:t xml:space="preserve">). Conditions should be fixed during the first </w:t>
      </w:r>
      <w:r w:rsidR="0085057B" w:rsidRPr="005C7AA9">
        <w:rPr>
          <w:rFonts w:ascii="Porsche Next TT" w:hAnsi="Porsche Next TT" w:cs="Porsche Next TT"/>
          <w:lang w:val="en-US"/>
        </w:rPr>
        <w:t xml:space="preserve">contract </w:t>
      </w:r>
      <w:r w:rsidR="008741BE" w:rsidRPr="005C7AA9">
        <w:rPr>
          <w:rFonts w:ascii="Porsche Next TT" w:hAnsi="Porsche Next TT" w:cs="Porsche Next TT"/>
          <w:lang w:val="en-US"/>
        </w:rPr>
        <w:t>period</w:t>
      </w:r>
      <w:r w:rsidRPr="005C7AA9">
        <w:rPr>
          <w:rFonts w:ascii="Porsche Next TT" w:hAnsi="Porsche Next TT" w:cs="Porsche Next TT"/>
          <w:lang w:val="en-US"/>
        </w:rPr>
        <w:t>. An option of a</w:t>
      </w:r>
      <w:r w:rsidR="007B5F61" w:rsidRPr="005C7AA9">
        <w:rPr>
          <w:rFonts w:ascii="Porsche Next TT" w:hAnsi="Porsche Next TT" w:cs="Porsche Next TT"/>
          <w:lang w:val="en-US"/>
        </w:rPr>
        <w:t xml:space="preserve">n </w:t>
      </w:r>
      <w:r w:rsidRPr="005C7AA9">
        <w:rPr>
          <w:rFonts w:ascii="Porsche Next TT" w:hAnsi="Porsche Next TT" w:cs="Porsche Next TT"/>
          <w:lang w:val="en-US"/>
        </w:rPr>
        <w:t xml:space="preserve">extension is negotiable. </w:t>
      </w:r>
      <w:r w:rsidR="00480B51" w:rsidRPr="005C7AA9">
        <w:rPr>
          <w:rFonts w:ascii="Porsche Next TT" w:hAnsi="Porsche Next TT" w:cs="Porsche Next TT"/>
          <w:lang w:val="en-US"/>
        </w:rPr>
        <w:t xml:space="preserve"> </w:t>
      </w:r>
    </w:p>
    <w:p w14:paraId="33A5A319" w14:textId="36EE3F89" w:rsidR="001455AC" w:rsidRPr="005C7AA9" w:rsidRDefault="005C3627" w:rsidP="00886A7F">
      <w:pPr>
        <w:pStyle w:val="ListParagraph"/>
        <w:numPr>
          <w:ilvl w:val="0"/>
          <w:numId w:val="14"/>
        </w:numPr>
        <w:spacing w:line="240" w:lineRule="auto"/>
        <w:rPr>
          <w:rFonts w:ascii="Porsche Next TT" w:hAnsi="Porsche Next TT" w:cs="Porsche Next TT"/>
          <w:lang w:val="en-US"/>
        </w:rPr>
      </w:pPr>
      <w:r w:rsidRPr="005C7AA9">
        <w:rPr>
          <w:rFonts w:ascii="Porsche Next TT" w:hAnsi="Porsche Next TT" w:cs="Porsche Next TT"/>
          <w:lang w:val="en-US"/>
        </w:rPr>
        <w:t xml:space="preserve">The </w:t>
      </w:r>
      <w:r w:rsidR="0012003F" w:rsidRPr="005C7AA9">
        <w:rPr>
          <w:rFonts w:ascii="Porsche Next TT" w:hAnsi="Porsche Next TT" w:cs="Porsche Next TT"/>
          <w:lang w:val="en-US"/>
        </w:rPr>
        <w:t xml:space="preserve">Inbound </w:t>
      </w:r>
      <w:r w:rsidRPr="005C7AA9">
        <w:rPr>
          <w:rFonts w:ascii="Porsche Next TT" w:hAnsi="Porsche Next TT" w:cs="Porsche Next TT"/>
          <w:lang w:val="en-US"/>
        </w:rPr>
        <w:t xml:space="preserve">transportation </w:t>
      </w:r>
      <w:r w:rsidR="00BE29E6" w:rsidRPr="005C7AA9">
        <w:rPr>
          <w:rFonts w:ascii="Porsche Next TT" w:hAnsi="Porsche Next TT" w:cs="Porsche Next TT"/>
          <w:lang w:val="en-US"/>
        </w:rPr>
        <w:t xml:space="preserve">service </w:t>
      </w:r>
      <w:r w:rsidR="00761540">
        <w:rPr>
          <w:rFonts w:ascii="Porsche Next TT" w:eastAsia="宋体" w:hAnsi="Porsche Next TT" w:cs="Porsche Next TT" w:hint="eastAsia"/>
          <w:lang w:val="en-US" w:eastAsia="zh-CN"/>
        </w:rPr>
        <w:t>will</w:t>
      </w:r>
      <w:r w:rsidRPr="005C7AA9">
        <w:rPr>
          <w:rFonts w:ascii="Porsche Next TT" w:hAnsi="Porsche Next TT" w:cs="Porsche Next TT"/>
          <w:lang w:val="en-US"/>
        </w:rPr>
        <w:t xml:space="preserve"> start</w:t>
      </w:r>
      <w:r w:rsidR="00BE29E6" w:rsidRPr="005C7AA9">
        <w:rPr>
          <w:rFonts w:ascii="Porsche Next TT" w:hAnsi="Porsche Next TT" w:cs="Porsche Next TT"/>
          <w:lang w:val="en-US"/>
        </w:rPr>
        <w:t xml:space="preserve"> </w:t>
      </w:r>
      <w:r w:rsidR="00761540">
        <w:rPr>
          <w:rFonts w:ascii="Porsche Next TT" w:eastAsia="宋体" w:hAnsi="Porsche Next TT" w:cs="Porsche Next TT" w:hint="eastAsia"/>
          <w:lang w:val="en-US" w:eastAsia="zh-CN"/>
        </w:rPr>
        <w:t>from Aug</w:t>
      </w:r>
      <w:r w:rsidR="00A62E52" w:rsidRPr="005C7AA9">
        <w:rPr>
          <w:rFonts w:ascii="Porsche Next TT" w:eastAsia="宋体" w:hAnsi="Porsche Next TT" w:cs="Porsche Next TT" w:hint="eastAsia"/>
          <w:lang w:val="en-US" w:eastAsia="zh-CN"/>
        </w:rPr>
        <w:t xml:space="preserve"> </w:t>
      </w:r>
      <w:r w:rsidR="00480B51" w:rsidRPr="005C7AA9">
        <w:rPr>
          <w:rFonts w:ascii="Porsche Next TT" w:hAnsi="Porsche Next TT" w:cs="Porsche Next TT"/>
          <w:lang w:val="en-US"/>
        </w:rPr>
        <w:t>202</w:t>
      </w:r>
      <w:r w:rsidR="00761540">
        <w:rPr>
          <w:rFonts w:ascii="Porsche Next TT" w:eastAsia="宋体" w:hAnsi="Porsche Next TT" w:cs="Porsche Next TT" w:hint="eastAsia"/>
          <w:lang w:val="en-US" w:eastAsia="zh-CN"/>
        </w:rPr>
        <w:t>6</w:t>
      </w:r>
      <w:r w:rsidR="003F0D4F" w:rsidRPr="005C7AA9">
        <w:rPr>
          <w:rFonts w:ascii="Porsche Next TT" w:eastAsia="宋体" w:hAnsi="Porsche Next TT" w:cs="Porsche Next TT" w:hint="eastAsia"/>
          <w:lang w:val="en-US" w:eastAsia="zh-CN"/>
        </w:rPr>
        <w:t xml:space="preserve"> as well</w:t>
      </w:r>
      <w:r w:rsidR="00444122" w:rsidRPr="005C7AA9">
        <w:rPr>
          <w:rFonts w:ascii="Porsche Next TT" w:hAnsi="Porsche Next TT" w:cs="Porsche Next TT"/>
          <w:lang w:val="en-US"/>
        </w:rPr>
        <w:t>. Inbound transportation</w:t>
      </w:r>
      <w:r w:rsidR="00C34FA8" w:rsidRPr="005C7AA9">
        <w:rPr>
          <w:rFonts w:ascii="Porsche Next TT" w:hAnsi="Porsche Next TT" w:cs="Porsche Next TT"/>
          <w:lang w:val="en-US"/>
        </w:rPr>
        <w:t xml:space="preserve"> is</w:t>
      </w:r>
      <w:r w:rsidR="00444122" w:rsidRPr="005C7AA9">
        <w:rPr>
          <w:rFonts w:ascii="Porsche Next TT" w:hAnsi="Porsche Next TT" w:cs="Porsche Next TT"/>
          <w:lang w:val="en-US"/>
        </w:rPr>
        <w:t xml:space="preserve"> included in </w:t>
      </w:r>
      <w:r w:rsidR="00A53C82" w:rsidRPr="005C7AA9">
        <w:rPr>
          <w:rFonts w:ascii="Porsche Next TT" w:hAnsi="Porsche Next TT" w:cs="Porsche Next TT"/>
          <w:lang w:val="en-US"/>
        </w:rPr>
        <w:t>the contract</w:t>
      </w:r>
      <w:r w:rsidR="00444122" w:rsidRPr="005C7AA9">
        <w:rPr>
          <w:rFonts w:ascii="Porsche Next TT" w:hAnsi="Porsche Next TT" w:cs="Porsche Next TT"/>
          <w:lang w:val="en-US"/>
        </w:rPr>
        <w:t xml:space="preserve"> as optional service for PCN</w:t>
      </w:r>
      <w:r w:rsidR="00C34FA8" w:rsidRPr="005C7AA9">
        <w:rPr>
          <w:rFonts w:ascii="Porsche Next TT" w:hAnsi="Porsche Next TT" w:cs="Porsche Next TT"/>
          <w:lang w:val="en-US"/>
        </w:rPr>
        <w:t xml:space="preserve">.  </w:t>
      </w:r>
    </w:p>
    <w:p w14:paraId="5D31CA4B" w14:textId="67E897E3" w:rsidR="00BE29E6" w:rsidRPr="005C7AA9" w:rsidRDefault="00EC621D" w:rsidP="00886A7F">
      <w:pPr>
        <w:pStyle w:val="ListParagraph"/>
        <w:numPr>
          <w:ilvl w:val="0"/>
          <w:numId w:val="14"/>
        </w:numPr>
        <w:spacing w:line="240" w:lineRule="auto"/>
        <w:rPr>
          <w:rFonts w:ascii="Porsche Next TT" w:hAnsi="Porsche Next TT" w:cs="Porsche Next TT"/>
          <w:lang w:val="en-US"/>
        </w:rPr>
      </w:pPr>
      <w:r w:rsidRPr="005C7AA9">
        <w:rPr>
          <w:rFonts w:ascii="Porsche Next TT" w:hAnsi="Porsche Next TT" w:cs="Porsche Next TT"/>
          <w:lang w:val="en-US"/>
        </w:rPr>
        <w:t>The</w:t>
      </w:r>
      <w:r w:rsidR="00975E42" w:rsidRPr="005C7AA9">
        <w:rPr>
          <w:rFonts w:ascii="Porsche Next TT" w:hAnsi="Porsche Next TT" w:cs="Porsche Next TT"/>
          <w:lang w:val="en-US"/>
        </w:rPr>
        <w:t xml:space="preserve"> </w:t>
      </w:r>
      <w:r w:rsidR="004509AA" w:rsidRPr="005C7AA9">
        <w:rPr>
          <w:rFonts w:ascii="Porsche Next TT" w:hAnsi="Porsche Next TT" w:cs="Porsche Next TT"/>
          <w:lang w:val="en-US"/>
        </w:rPr>
        <w:t xml:space="preserve">DG </w:t>
      </w:r>
      <w:r w:rsidR="001A4DD7" w:rsidRPr="005C7AA9">
        <w:rPr>
          <w:rFonts w:ascii="Porsche Next TT" w:hAnsi="Porsche Next TT" w:cs="Porsche Next TT"/>
          <w:lang w:val="en-US"/>
        </w:rPr>
        <w:t>warehousing contract (</w:t>
      </w:r>
      <w:r w:rsidR="0085057B" w:rsidRPr="005C7AA9">
        <w:rPr>
          <w:rFonts w:ascii="Porsche Next TT" w:hAnsi="Porsche Next TT" w:cs="Porsche Next TT"/>
          <w:lang w:val="en-US"/>
        </w:rPr>
        <w:t xml:space="preserve">Hazardous Chemical </w:t>
      </w:r>
      <w:r w:rsidR="00975E42" w:rsidRPr="005C7AA9">
        <w:rPr>
          <w:rFonts w:ascii="Porsche Next TT" w:hAnsi="Porsche Next TT" w:cs="Porsche Next TT"/>
          <w:lang w:val="en-US"/>
        </w:rPr>
        <w:t>and L</w:t>
      </w:r>
      <w:r w:rsidR="001A4DD7" w:rsidRPr="005C7AA9">
        <w:rPr>
          <w:rFonts w:ascii="Porsche Next TT" w:hAnsi="Porsche Next TT" w:cs="Porsche Next TT"/>
          <w:lang w:val="en-US"/>
        </w:rPr>
        <w:t xml:space="preserve">i-ion </w:t>
      </w:r>
      <w:r w:rsidR="00975E42" w:rsidRPr="005C7AA9">
        <w:rPr>
          <w:rFonts w:ascii="Porsche Next TT" w:hAnsi="Porsche Next TT" w:cs="Porsche Next TT"/>
          <w:lang w:val="en-US"/>
        </w:rPr>
        <w:t>Battery</w:t>
      </w:r>
      <w:r w:rsidR="001A4DD7" w:rsidRPr="005C7AA9">
        <w:rPr>
          <w:rFonts w:ascii="Porsche Next TT" w:hAnsi="Porsche Next TT" w:cs="Porsche Next TT"/>
          <w:lang w:val="en-US"/>
        </w:rPr>
        <w:t>)</w:t>
      </w:r>
      <w:r w:rsidR="00975E42" w:rsidRPr="005C7AA9">
        <w:rPr>
          <w:rFonts w:ascii="Porsche Next TT" w:hAnsi="Porsche Next TT" w:cs="Porsche Next TT"/>
          <w:lang w:val="en-US"/>
        </w:rPr>
        <w:t xml:space="preserve">, the </w:t>
      </w:r>
      <w:r w:rsidRPr="005C7AA9">
        <w:rPr>
          <w:rFonts w:ascii="Porsche Next TT" w:hAnsi="Porsche Next TT" w:cs="Porsche Next TT"/>
          <w:lang w:val="en-US"/>
        </w:rPr>
        <w:t xml:space="preserve">agreement duration will be </w:t>
      </w:r>
      <w:r w:rsidR="00023830" w:rsidRPr="00023830">
        <w:rPr>
          <w:rFonts w:ascii="Porsche Next TT" w:hAnsi="Porsche Next TT" w:cs="Porsche Next TT" w:hint="eastAsia"/>
          <w:lang w:val="en-US"/>
        </w:rPr>
        <w:t>3+2</w:t>
      </w:r>
      <w:r w:rsidRPr="005C7AA9">
        <w:rPr>
          <w:rFonts w:ascii="Porsche Next TT" w:hAnsi="Porsche Next TT" w:cs="Porsche Next TT"/>
          <w:lang w:val="en-US"/>
        </w:rPr>
        <w:t xml:space="preserve"> years (firm dates to be determined at a later time). Conditions should be fixed during the first </w:t>
      </w:r>
      <w:r w:rsidR="008741BE" w:rsidRPr="005C7AA9">
        <w:rPr>
          <w:rFonts w:ascii="Porsche Next TT" w:hAnsi="Porsche Next TT" w:cs="Porsche Next TT"/>
          <w:lang w:val="en-US"/>
        </w:rPr>
        <w:t>period</w:t>
      </w:r>
      <w:r w:rsidRPr="005C7AA9">
        <w:rPr>
          <w:rFonts w:ascii="Porsche Next TT" w:hAnsi="Porsche Next TT" w:cs="Porsche Next TT"/>
          <w:lang w:val="en-US"/>
        </w:rPr>
        <w:t xml:space="preserve">. An option of an extension is negotiable.  </w:t>
      </w:r>
      <w:r w:rsidR="00BE29E6" w:rsidRPr="005C7AA9">
        <w:rPr>
          <w:rFonts w:ascii="Porsche Next TT" w:hAnsi="Porsche Next TT" w:cs="Porsche Next TT"/>
          <w:lang w:val="en-US"/>
        </w:rPr>
        <w:t>Porsche (China) Motors Ltd reserves the right to adjust contract period according to supply chain strategy change.</w:t>
      </w:r>
    </w:p>
    <w:p w14:paraId="657C83F5" w14:textId="77777777" w:rsidR="00BE29E6" w:rsidRPr="005D2485" w:rsidRDefault="00BE29E6" w:rsidP="00BE29E6">
      <w:pPr>
        <w:pStyle w:val="ListParagraph"/>
        <w:spacing w:line="240" w:lineRule="auto"/>
        <w:rPr>
          <w:rFonts w:ascii="Porsche Next TT" w:hAnsi="Porsche Next TT" w:cs="Porsche Next TT"/>
          <w:lang w:val="en-US"/>
        </w:rPr>
      </w:pPr>
    </w:p>
    <w:p w14:paraId="746ED10B" w14:textId="64642202" w:rsidR="00FB17D5" w:rsidRPr="005D2485" w:rsidRDefault="005C3627" w:rsidP="001455AC">
      <w:pPr>
        <w:spacing w:line="240" w:lineRule="auto"/>
        <w:ind w:left="360"/>
        <w:rPr>
          <w:rFonts w:ascii="Porsche Next TT" w:hAnsi="Porsche Next TT" w:cs="Porsche Next TT"/>
          <w:lang w:val="en-US"/>
        </w:rPr>
      </w:pPr>
      <w:r w:rsidRPr="005D2485">
        <w:rPr>
          <w:rFonts w:ascii="Porsche Next TT" w:hAnsi="Porsche Next TT" w:cs="Porsche Next TT"/>
          <w:lang w:val="en-US"/>
        </w:rPr>
        <w:t>In case of infringing the contract especially by failing the defined targets (</w:t>
      </w:r>
      <w:r w:rsidR="004509AA" w:rsidRPr="005D2485">
        <w:rPr>
          <w:rFonts w:ascii="Porsche Next TT" w:hAnsi="Porsche Next TT" w:cs="Porsche Next TT"/>
          <w:lang w:val="en-US"/>
        </w:rPr>
        <w:t>Appendix</w:t>
      </w:r>
      <w:r w:rsidR="0085057B" w:rsidRPr="005D2485">
        <w:rPr>
          <w:rFonts w:ascii="Porsche Next TT" w:hAnsi="Porsche Next TT" w:cs="Porsche Next TT"/>
          <w:lang w:val="en-US"/>
        </w:rPr>
        <w:t xml:space="preserve"> </w:t>
      </w:r>
      <w:r w:rsidR="00ED04F9">
        <w:rPr>
          <w:rFonts w:ascii="Porsche Next TT" w:eastAsia="宋体" w:hAnsi="Porsche Next TT" w:cs="Porsche Next TT" w:hint="eastAsia"/>
          <w:lang w:val="en-US" w:eastAsia="zh-CN"/>
        </w:rPr>
        <w:t>6</w:t>
      </w:r>
      <w:r w:rsidR="009C2921" w:rsidRPr="005D2485">
        <w:rPr>
          <w:rFonts w:ascii="Porsche Next TT" w:hAnsi="Porsche Next TT" w:cs="Porsche Next TT"/>
          <w:lang w:val="en-US"/>
        </w:rPr>
        <w:t xml:space="preserve"> &amp;</w:t>
      </w:r>
      <w:r w:rsidR="00C63E1F" w:rsidRPr="005D2485">
        <w:rPr>
          <w:rFonts w:ascii="Porsche Next TT" w:hAnsi="Porsche Next TT" w:cs="Porsche Next TT"/>
          <w:lang w:val="en-US"/>
        </w:rPr>
        <w:t xml:space="preserve"> Appendix </w:t>
      </w:r>
      <w:r w:rsidR="00ED04F9">
        <w:rPr>
          <w:rFonts w:ascii="Porsche Next TT" w:eastAsia="宋体" w:hAnsi="Porsche Next TT" w:cs="Porsche Next TT" w:hint="eastAsia"/>
          <w:lang w:val="en-US" w:eastAsia="zh-CN"/>
        </w:rPr>
        <w:t>7</w:t>
      </w:r>
      <w:r w:rsidRPr="005D2485">
        <w:rPr>
          <w:rFonts w:ascii="Porsche Next TT" w:hAnsi="Porsche Next TT" w:cs="Porsche Next TT"/>
          <w:lang w:val="en-US"/>
        </w:rPr>
        <w:t xml:space="preserve">) and not reacting timely to two written appeals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is able to terminate the contract by </w:t>
      </w:r>
      <w:r w:rsidR="0012003F" w:rsidRPr="005D2485">
        <w:rPr>
          <w:rFonts w:ascii="Porsche Next TT" w:hAnsi="Porsche Next TT" w:cs="Porsche Next TT"/>
          <w:lang w:val="en-US"/>
        </w:rPr>
        <w:t>one-month</w:t>
      </w:r>
      <w:r w:rsidRPr="005D2485">
        <w:rPr>
          <w:rFonts w:ascii="Porsche Next TT" w:hAnsi="Porsche Next TT" w:cs="Porsche Next TT"/>
          <w:lang w:val="en-US"/>
        </w:rPr>
        <w:t xml:space="preserve"> prior notice. In this case where the service provider is responsible for the termination, the service provider shall be liable for verified expenditure and costs due to the termination and change of service provider.</w:t>
      </w:r>
    </w:p>
    <w:p w14:paraId="79729854" w14:textId="502A68D1" w:rsidR="0080146E" w:rsidRPr="005D2485" w:rsidRDefault="0080146E" w:rsidP="003C76E2">
      <w:pPr>
        <w:pStyle w:val="Heading2"/>
        <w:spacing w:before="0" w:after="0" w:line="240" w:lineRule="auto"/>
        <w:ind w:left="850" w:hanging="850"/>
        <w:rPr>
          <w:rFonts w:ascii="Porsche Next TT" w:hAnsi="Porsche Next TT" w:cs="Porsche Next TT"/>
          <w:lang w:val="en-US"/>
        </w:rPr>
      </w:pPr>
      <w:bookmarkStart w:id="426" w:name="_Toc196298531"/>
      <w:r w:rsidRPr="005D2485">
        <w:rPr>
          <w:rFonts w:ascii="Porsche Next TT" w:hAnsi="Porsche Next TT" w:cs="Porsche Next TT"/>
          <w:lang w:val="en-US"/>
        </w:rPr>
        <w:t>Insurance</w:t>
      </w:r>
      <w:bookmarkEnd w:id="426"/>
    </w:p>
    <w:p w14:paraId="438B3D9B" w14:textId="27EE8849"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The service provider is obliged to provide proof of appropriate liability insurance cover</w:t>
      </w:r>
      <w:r w:rsidR="0012003F" w:rsidRPr="005D2485">
        <w:rPr>
          <w:rFonts w:ascii="Porsche Next TT" w:hAnsi="Porsche Next TT" w:cs="Porsche Next TT"/>
          <w:lang w:val="en-US"/>
        </w:rPr>
        <w:t>age</w:t>
      </w:r>
      <w:r w:rsidRPr="005D2485">
        <w:rPr>
          <w:rFonts w:ascii="Porsche Next TT" w:hAnsi="Porsche Next TT" w:cs="Porsche Next TT"/>
          <w:lang w:val="en-US"/>
        </w:rPr>
        <w:t xml:space="preserve"> commensurate with the content and risk of the agreement and its importance for the business. The service provider must take out a business liability insurance policy for </w:t>
      </w:r>
      <w:r w:rsidR="006F2674" w:rsidRPr="005D2485">
        <w:rPr>
          <w:rFonts w:ascii="Porsche Next TT" w:hAnsi="Porsche Next TT" w:cs="Porsche Next TT"/>
          <w:lang w:val="en-US"/>
        </w:rPr>
        <w:t>bodily</w:t>
      </w:r>
      <w:r w:rsidRPr="005D2485">
        <w:rPr>
          <w:rFonts w:ascii="Porsche Next TT" w:hAnsi="Porsche Next TT" w:cs="Porsche Next TT"/>
          <w:lang w:val="en-US"/>
        </w:rPr>
        <w:t xml:space="preserve"> </w:t>
      </w:r>
      <w:r w:rsidR="008741BE" w:rsidRPr="005D2485">
        <w:rPr>
          <w:rFonts w:ascii="Porsche Next TT" w:hAnsi="Porsche Next TT" w:cs="Porsche Next TT"/>
          <w:lang w:val="en-US"/>
        </w:rPr>
        <w:t>injury or</w:t>
      </w:r>
      <w:r w:rsidRPr="005D2485">
        <w:rPr>
          <w:rFonts w:ascii="Porsche Next TT" w:hAnsi="Porsche Next TT" w:cs="Porsche Next TT"/>
          <w:lang w:val="en-US"/>
        </w:rPr>
        <w:t xml:space="preserve"> property damage. The service provider must provide proof of this business liability insurance with adequate </w:t>
      </w:r>
      <w:r w:rsidR="006F2674" w:rsidRPr="005D2485">
        <w:rPr>
          <w:rFonts w:ascii="Porsche Next TT" w:hAnsi="Porsche Next TT" w:cs="Porsche Next TT"/>
          <w:lang w:val="en-US"/>
        </w:rPr>
        <w:t>limit</w:t>
      </w:r>
      <w:r w:rsidRPr="005D2485">
        <w:rPr>
          <w:rFonts w:ascii="Porsche Next TT" w:hAnsi="Porsche Next TT" w:cs="Porsche Next TT"/>
          <w:lang w:val="en-US"/>
        </w:rPr>
        <w:t>.</w:t>
      </w:r>
      <w:r w:rsidR="0012003F" w:rsidRPr="005D2485">
        <w:rPr>
          <w:rFonts w:ascii="Porsche Next TT" w:hAnsi="Porsche Next TT" w:cs="Porsche Next TT"/>
          <w:lang w:val="en-US"/>
        </w:rPr>
        <w:t xml:space="preserve"> Proof of coverage in all areas must be provided by the vendor to Porsche Cars </w:t>
      </w:r>
      <w:r w:rsidR="009041FB" w:rsidRPr="005D2485">
        <w:rPr>
          <w:rFonts w:ascii="Porsche Next TT" w:hAnsi="Porsche Next TT" w:cs="Porsche Next TT"/>
          <w:lang w:val="en-US"/>
        </w:rPr>
        <w:t>China</w:t>
      </w:r>
      <w:r w:rsidR="0012003F" w:rsidRPr="005D2485">
        <w:rPr>
          <w:rFonts w:ascii="Porsche Next TT" w:hAnsi="Porsche Next TT" w:cs="Porsche Next TT"/>
          <w:lang w:val="en-US"/>
        </w:rPr>
        <w:t xml:space="preserve"> within the first thirty (30) day</w:t>
      </w:r>
      <w:r w:rsidR="00F07EBA" w:rsidRPr="005D2485">
        <w:rPr>
          <w:rFonts w:ascii="Porsche Next TT" w:hAnsi="Porsche Next TT" w:cs="Porsche Next TT"/>
          <w:lang w:val="en-US"/>
        </w:rPr>
        <w:t xml:space="preserve">s of agreement starting/effective </w:t>
      </w:r>
      <w:r w:rsidR="0012003F" w:rsidRPr="005D2485">
        <w:rPr>
          <w:rFonts w:ascii="Porsche Next TT" w:hAnsi="Porsche Next TT" w:cs="Porsche Next TT"/>
          <w:lang w:val="en-US"/>
        </w:rPr>
        <w:t>date.</w:t>
      </w:r>
    </w:p>
    <w:p w14:paraId="27133C2F" w14:textId="0F883474" w:rsidR="004A6B40"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lastRenderedPageBreak/>
        <w:t xml:space="preserve">The relationship between insurer and insured may only be terminated or restricted in its scope with the consent of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Any measures and costs (e.g. security and fire protection measures) resulting from possible claims by insurance companies in relation to the organization of plant areas are the sole responsibility of the service provider.</w:t>
      </w:r>
    </w:p>
    <w:p w14:paraId="6F4F792E" w14:textId="62F9B5D4" w:rsidR="0001165B" w:rsidRPr="005D2485" w:rsidRDefault="00A24A70" w:rsidP="0001165B">
      <w:pPr>
        <w:jc w:val="left"/>
        <w:rPr>
          <w:rFonts w:ascii="Porsche Next TT" w:hAnsi="Porsche Next TT" w:cs="Porsche Next TT"/>
          <w:lang w:val="en-US"/>
        </w:rPr>
      </w:pPr>
      <w:r w:rsidRPr="005D2485">
        <w:rPr>
          <w:rFonts w:ascii="Porsche Next TT" w:hAnsi="Porsche Next TT" w:cs="Porsche Next TT"/>
          <w:lang w:val="en-US"/>
        </w:rPr>
        <w:t xml:space="preserve">Servicer </w:t>
      </w:r>
      <w:r w:rsidR="0001165B" w:rsidRPr="005D2485">
        <w:rPr>
          <w:rFonts w:ascii="Porsche Next TT" w:hAnsi="Porsche Next TT" w:cs="Porsche Next TT"/>
          <w:lang w:val="en-US"/>
        </w:rPr>
        <w:t xml:space="preserve">provider is suggested to </w:t>
      </w:r>
      <w:r w:rsidR="005E5F86" w:rsidRPr="005D2485">
        <w:rPr>
          <w:rFonts w:ascii="Porsche Next TT" w:hAnsi="Porsche Next TT" w:cs="Porsche Next TT"/>
          <w:lang w:val="en-US"/>
        </w:rPr>
        <w:t xml:space="preserve">have </w:t>
      </w:r>
      <w:r w:rsidR="0001165B" w:rsidRPr="005D2485">
        <w:rPr>
          <w:rFonts w:ascii="Porsche Next TT" w:hAnsi="Porsche Next TT" w:cs="Porsche Next TT"/>
          <w:lang w:val="en-US"/>
        </w:rPr>
        <w:t>below insurance:</w:t>
      </w:r>
    </w:p>
    <w:p w14:paraId="56E8CA54" w14:textId="78FA6B51" w:rsidR="0001165B" w:rsidRPr="005D2485" w:rsidRDefault="0001165B" w:rsidP="00886A7F">
      <w:pPr>
        <w:numPr>
          <w:ilvl w:val="0"/>
          <w:numId w:val="24"/>
        </w:numPr>
        <w:spacing w:before="100" w:beforeAutospacing="1" w:after="100" w:afterAutospacing="1" w:line="240" w:lineRule="auto"/>
        <w:jc w:val="left"/>
        <w:rPr>
          <w:rFonts w:ascii="Porsche Next TT" w:hAnsi="Porsche Next TT" w:cs="Porsche Next TT"/>
          <w:lang w:val="en-US"/>
        </w:rPr>
      </w:pPr>
      <w:r w:rsidRPr="005D2485">
        <w:rPr>
          <w:rFonts w:ascii="Porsche Next TT" w:hAnsi="Porsche Next TT" w:cs="Porsche Next TT"/>
          <w:lang w:val="en-US"/>
        </w:rPr>
        <w:t>Public Liability Insurance: cover the liability risk of third parties’ bodily injury or property damage caused by Warehouse vendor within their operation premise and should make sure that the third parties’ property under their care, control or custody can be also covered.</w:t>
      </w:r>
    </w:p>
    <w:p w14:paraId="3BA6D2A8" w14:textId="2C6671F5" w:rsidR="0001165B" w:rsidRPr="005D2485" w:rsidRDefault="0001165B" w:rsidP="00886A7F">
      <w:pPr>
        <w:numPr>
          <w:ilvl w:val="0"/>
          <w:numId w:val="24"/>
        </w:numPr>
        <w:spacing w:before="100" w:beforeAutospacing="1" w:after="100" w:afterAutospacing="1" w:line="240" w:lineRule="auto"/>
        <w:jc w:val="left"/>
        <w:rPr>
          <w:rFonts w:ascii="Porsche Next TT" w:hAnsi="Porsche Next TT" w:cs="Porsche Next TT"/>
          <w:lang w:val="en-US"/>
        </w:rPr>
      </w:pPr>
      <w:r w:rsidRPr="005D2485">
        <w:rPr>
          <w:rFonts w:ascii="Porsche Next TT" w:hAnsi="Porsche Next TT" w:cs="Porsche Next TT"/>
          <w:lang w:val="en-US"/>
        </w:rPr>
        <w:t xml:space="preserve">Cargo/Logistics Liability Insurance: cover the risk when warehouse vendor is responsible for the transportation. Especially for the transportation out of their operation </w:t>
      </w:r>
      <w:r w:rsidR="008741BE" w:rsidRPr="005D2485">
        <w:rPr>
          <w:rFonts w:ascii="Porsche Next TT" w:hAnsi="Porsche Next TT" w:cs="Porsche Next TT"/>
          <w:lang w:val="en-US"/>
        </w:rPr>
        <w:t>premises</w:t>
      </w:r>
      <w:r w:rsidR="005E5F86" w:rsidRPr="005D2485">
        <w:rPr>
          <w:rFonts w:ascii="Porsche Next TT" w:hAnsi="Porsche Next TT" w:cs="Porsche Next TT"/>
          <w:lang w:val="en-US"/>
        </w:rPr>
        <w:t>.</w:t>
      </w:r>
    </w:p>
    <w:p w14:paraId="09EC3E37" w14:textId="77777777" w:rsidR="0001165B" w:rsidRPr="005D2485" w:rsidRDefault="0001165B" w:rsidP="00886A7F">
      <w:pPr>
        <w:numPr>
          <w:ilvl w:val="0"/>
          <w:numId w:val="24"/>
        </w:numPr>
        <w:spacing w:before="100" w:beforeAutospacing="1" w:after="100" w:afterAutospacing="1" w:line="240" w:lineRule="auto"/>
        <w:jc w:val="left"/>
        <w:rPr>
          <w:rFonts w:ascii="Porsche Next TT" w:hAnsi="Porsche Next TT" w:cs="Porsche Next TT"/>
          <w:lang w:val="en-US"/>
        </w:rPr>
      </w:pPr>
      <w:r w:rsidRPr="005D2485">
        <w:rPr>
          <w:rFonts w:ascii="Porsche Next TT" w:hAnsi="Porsche Next TT" w:cs="Porsche Next TT"/>
          <w:lang w:val="en-US"/>
        </w:rPr>
        <w:t>Employer’s Liability Insurance: cover the bodily injury of vendor’s own employees during operation. </w:t>
      </w:r>
    </w:p>
    <w:p w14:paraId="39FE7379" w14:textId="60B1E556" w:rsidR="0001165B" w:rsidRPr="005D2485" w:rsidRDefault="0001165B" w:rsidP="00886A7F">
      <w:pPr>
        <w:numPr>
          <w:ilvl w:val="0"/>
          <w:numId w:val="24"/>
        </w:numPr>
        <w:spacing w:before="100" w:beforeAutospacing="1" w:after="100" w:afterAutospacing="1" w:line="240" w:lineRule="auto"/>
        <w:jc w:val="left"/>
        <w:rPr>
          <w:rFonts w:ascii="Porsche Next TT" w:hAnsi="Porsche Next TT" w:cs="Porsche Next TT"/>
          <w:lang w:val="en-US"/>
        </w:rPr>
      </w:pPr>
      <w:r w:rsidRPr="005D2485">
        <w:rPr>
          <w:rFonts w:ascii="Porsche Next TT" w:hAnsi="Porsche Next TT" w:cs="Porsche Next TT"/>
          <w:lang w:val="en-US"/>
        </w:rPr>
        <w:t>Property All Risk Insurance: if the vendor is not only the manager of the warehouse, but also the owner of the warehouse, they are also advised to purchase this insurance to cover the risk of their own property damage caused by natural disasters or accidents.</w:t>
      </w:r>
    </w:p>
    <w:p w14:paraId="23B80D1B" w14:textId="62289CFE" w:rsidR="005E5F86" w:rsidRPr="005D2485" w:rsidRDefault="008741BE" w:rsidP="005E5F86">
      <w:pPr>
        <w:spacing w:before="100" w:beforeAutospacing="1" w:after="100" w:afterAutospacing="1" w:line="240" w:lineRule="auto"/>
        <w:jc w:val="left"/>
        <w:rPr>
          <w:rFonts w:ascii="Porsche Next TT" w:hAnsi="Porsche Next TT" w:cs="Porsche Next TT"/>
          <w:lang w:val="en-US"/>
        </w:rPr>
      </w:pPr>
      <w:r w:rsidRPr="005D2485">
        <w:rPr>
          <w:rFonts w:ascii="Porsche Next TT" w:hAnsi="Porsche Next TT" w:cs="Porsche Next TT"/>
          <w:lang w:val="en-US"/>
        </w:rPr>
        <w:t>The service</w:t>
      </w:r>
      <w:r w:rsidR="005E5F86" w:rsidRPr="005D2485">
        <w:rPr>
          <w:rFonts w:ascii="Porsche Next TT" w:hAnsi="Porsche Next TT" w:cs="Porsche Next TT"/>
          <w:lang w:val="en-US"/>
        </w:rPr>
        <w:t xml:space="preserve"> provider is requested to provide insurance details in the proposal. </w:t>
      </w:r>
    </w:p>
    <w:p w14:paraId="76A6F166" w14:textId="41CC8E66" w:rsidR="00043C75" w:rsidRPr="005D2485" w:rsidRDefault="00043C75" w:rsidP="00043C75">
      <w:pPr>
        <w:spacing w:line="240" w:lineRule="auto"/>
        <w:rPr>
          <w:rFonts w:ascii="Porsche Next TT" w:hAnsi="Porsche Next TT" w:cs="Porsche Next TT"/>
          <w:lang w:val="en-US"/>
        </w:rPr>
      </w:pPr>
      <w:r w:rsidRPr="005D2485">
        <w:rPr>
          <w:rFonts w:ascii="Porsche Next TT" w:hAnsi="Porsche Next TT" w:cs="Porsche Next TT"/>
          <w:lang w:val="en-US"/>
        </w:rPr>
        <w:t>S</w:t>
      </w:r>
      <w:r w:rsidR="005E5F86" w:rsidRPr="005D2485">
        <w:rPr>
          <w:rFonts w:ascii="Porsche Next TT" w:hAnsi="Porsche Next TT" w:cs="Porsche Next TT"/>
          <w:lang w:val="en-US"/>
        </w:rPr>
        <w:t>ervice provider should</w:t>
      </w:r>
      <w:r w:rsidRPr="005D2485">
        <w:rPr>
          <w:rFonts w:ascii="Porsche Next TT" w:hAnsi="Porsche Next TT" w:cs="Porsche Next TT"/>
          <w:lang w:val="en-US"/>
        </w:rPr>
        <w:t xml:space="preserve"> ensure the validity of all insurance mentioned above during the period of the </w:t>
      </w:r>
      <w:r w:rsidR="008741BE" w:rsidRPr="005D2485">
        <w:rPr>
          <w:rFonts w:ascii="Porsche Next TT" w:hAnsi="Porsche Next TT" w:cs="Porsche Next TT"/>
          <w:lang w:val="en-US"/>
        </w:rPr>
        <w:t>contract and</w:t>
      </w:r>
      <w:r w:rsidRPr="005D2485">
        <w:rPr>
          <w:rFonts w:ascii="Porsche Next TT" w:hAnsi="Porsche Next TT" w:cs="Porsche Next TT"/>
          <w:lang w:val="en-US"/>
        </w:rPr>
        <w:t xml:space="preserve"> should notify PCN in written at least 30 days before the cancellation, expiration, and elimination of any of the </w:t>
      </w:r>
      <w:r w:rsidR="0001165B" w:rsidRPr="005D2485">
        <w:rPr>
          <w:rFonts w:ascii="Porsche Next TT" w:hAnsi="Porsche Next TT" w:cs="Porsche Next TT"/>
          <w:lang w:val="en-US"/>
        </w:rPr>
        <w:t>insurance.</w:t>
      </w:r>
    </w:p>
    <w:p w14:paraId="29A70ACC" w14:textId="77777777"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427" w:name="_Toc229456719"/>
      <w:bookmarkStart w:id="428" w:name="_Toc231197884"/>
      <w:bookmarkStart w:id="429" w:name="_Toc232171892"/>
      <w:bookmarkStart w:id="430" w:name="_Toc413679630"/>
      <w:bookmarkStart w:id="431" w:name="_Toc413856034"/>
      <w:bookmarkStart w:id="432" w:name="_Toc413912063"/>
      <w:bookmarkStart w:id="433" w:name="_Toc413916973"/>
      <w:bookmarkStart w:id="434" w:name="_Toc413917177"/>
      <w:bookmarkStart w:id="435" w:name="_Toc413917332"/>
      <w:bookmarkStart w:id="436" w:name="_Toc413917466"/>
      <w:bookmarkStart w:id="437" w:name="_Toc415036338"/>
      <w:bookmarkStart w:id="438" w:name="_Toc467586547"/>
      <w:bookmarkStart w:id="439" w:name="_Toc9514686"/>
      <w:bookmarkStart w:id="440" w:name="_Toc196298532"/>
      <w:bookmarkStart w:id="441" w:name="OLE_LINK12"/>
      <w:bookmarkStart w:id="442" w:name="OLE_LINK13"/>
      <w:r w:rsidRPr="005D2485">
        <w:rPr>
          <w:rFonts w:ascii="Porsche Next TT" w:hAnsi="Porsche Next TT" w:cs="Porsche Next TT"/>
          <w:lang w:val="en-US"/>
        </w:rPr>
        <w:t>Liability</w:t>
      </w:r>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bookmarkEnd w:id="441"/>
    <w:bookmarkEnd w:id="442"/>
    <w:p w14:paraId="0855FE4B" w14:textId="77777777" w:rsidR="00DF0F6D" w:rsidRPr="005D2485" w:rsidRDefault="005C3627">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t>Goods which are recognizably damaged may only be handled in consultation</w:t>
      </w:r>
      <w:r w:rsidR="00DF0F6D" w:rsidRPr="005D2485">
        <w:rPr>
          <w:rFonts w:ascii="Porsche Next TT" w:hAnsi="Porsche Next TT" w:cs="Porsche Next TT"/>
          <w:lang w:val="en-US"/>
        </w:rPr>
        <w:t xml:space="preserve"> with </w:t>
      </w:r>
      <w:r w:rsidR="009041FB" w:rsidRPr="005D2485">
        <w:rPr>
          <w:rFonts w:ascii="Porsche Next TT" w:hAnsi="Porsche Next TT" w:cs="Porsche Next TT"/>
          <w:lang w:val="en-US"/>
        </w:rPr>
        <w:t>Porsche (China) Motors Ltd.</w:t>
      </w:r>
      <w:r w:rsidR="00DF0F6D" w:rsidRPr="005D2485">
        <w:rPr>
          <w:rFonts w:ascii="Porsche Next TT" w:hAnsi="Porsche Next TT" w:cs="Porsche Next TT"/>
          <w:lang w:val="en-US"/>
        </w:rPr>
        <w:t xml:space="preserve"> </w:t>
      </w:r>
      <w:r w:rsidRPr="005D2485">
        <w:rPr>
          <w:rFonts w:ascii="Porsche Next TT" w:hAnsi="Porsche Next TT" w:cs="Porsche Next TT"/>
          <w:lang w:val="en-US"/>
        </w:rPr>
        <w:t>in the absence of general clearance for their onward transportation, separate clearance is to be obtained for each individual case of such damaged goods.</w:t>
      </w:r>
    </w:p>
    <w:p w14:paraId="66092FFA" w14:textId="77777777" w:rsidR="00DF0F6D" w:rsidRPr="005D2485" w:rsidRDefault="005C3627" w:rsidP="00DF0F6D">
      <w:pPr>
        <w:pStyle w:val="ListParagraph"/>
        <w:numPr>
          <w:ilvl w:val="1"/>
          <w:numId w:val="3"/>
        </w:numPr>
        <w:spacing w:line="240" w:lineRule="auto"/>
        <w:rPr>
          <w:rFonts w:ascii="Porsche Next TT" w:hAnsi="Porsche Next TT" w:cs="Porsche Next TT"/>
          <w:lang w:val="en-US"/>
        </w:rPr>
      </w:pPr>
      <w:r w:rsidRPr="005D2485">
        <w:rPr>
          <w:rFonts w:ascii="Porsche Next TT" w:hAnsi="Porsche Next TT" w:cs="Porsche Next TT"/>
          <w:lang w:val="en-US"/>
        </w:rPr>
        <w:t>Cases of obvious damage recognized during the visual inspection</w:t>
      </w:r>
      <w:r w:rsidR="00DF0F6D" w:rsidRPr="005D2485">
        <w:rPr>
          <w:rFonts w:ascii="Porsche Next TT" w:hAnsi="Porsche Next TT" w:cs="Porsche Next TT"/>
          <w:lang w:val="en-US"/>
        </w:rPr>
        <w:t xml:space="preserve"> </w:t>
      </w:r>
      <w:r w:rsidRPr="005D2485">
        <w:rPr>
          <w:rFonts w:ascii="Porsche Next TT" w:hAnsi="Porsche Next TT" w:cs="Porsche Next TT"/>
          <w:lang w:val="en-US"/>
        </w:rPr>
        <w:t>in addition to direct damage, these also include</w:t>
      </w:r>
      <w:r w:rsidR="00DF0F6D" w:rsidRPr="005D2485">
        <w:rPr>
          <w:rFonts w:ascii="Porsche Next TT" w:hAnsi="Porsche Next TT" w:cs="Porsche Next TT"/>
          <w:lang w:val="en-US"/>
        </w:rPr>
        <w:t>s</w:t>
      </w:r>
      <w:r w:rsidRPr="005D2485">
        <w:rPr>
          <w:rFonts w:ascii="Porsche Next TT" w:hAnsi="Porsche Next TT" w:cs="Porsche Next TT"/>
          <w:lang w:val="en-US"/>
        </w:rPr>
        <w:t xml:space="preserve"> other defects, missing parts, and damaged packaging</w:t>
      </w:r>
      <w:r w:rsidR="00DF0F6D" w:rsidRPr="005D2485">
        <w:rPr>
          <w:rFonts w:ascii="Porsche Next TT" w:hAnsi="Porsche Next TT" w:cs="Porsche Next TT"/>
          <w:lang w:val="en-US"/>
        </w:rPr>
        <w:t>,</w:t>
      </w:r>
      <w:r w:rsidRPr="005D2485">
        <w:rPr>
          <w:rFonts w:ascii="Porsche Next TT" w:hAnsi="Porsche Next TT" w:cs="Porsche Next TT"/>
          <w:lang w:val="en-US"/>
        </w:rPr>
        <w:t xml:space="preserve"> are to be reported to the responsible personnel at the handover point without delay in order to obtain instructions, prior to taking receipt of the goods concerned. </w:t>
      </w:r>
    </w:p>
    <w:p w14:paraId="09827486" w14:textId="77777777" w:rsidR="00DF0F6D" w:rsidRPr="005D2485" w:rsidRDefault="005C3627" w:rsidP="00DF0F6D">
      <w:pPr>
        <w:pStyle w:val="ListParagraph"/>
        <w:numPr>
          <w:ilvl w:val="1"/>
          <w:numId w:val="3"/>
        </w:numPr>
        <w:spacing w:line="240" w:lineRule="auto"/>
        <w:rPr>
          <w:rFonts w:ascii="Porsche Next TT" w:hAnsi="Porsche Next TT" w:cs="Porsche Next TT"/>
          <w:lang w:val="en-US"/>
        </w:rPr>
      </w:pPr>
      <w:r w:rsidRPr="005D2485">
        <w:rPr>
          <w:rFonts w:ascii="Porsche Next TT" w:hAnsi="Porsche Next TT" w:cs="Porsche Next TT"/>
          <w:lang w:val="en-US"/>
        </w:rPr>
        <w:t xml:space="preserve">Substantiated reservations of the logistics service provider with regard to the goods, their packaging, the number of packages, and their markings and numbers are to be acknowledged by the consignor. </w:t>
      </w:r>
    </w:p>
    <w:p w14:paraId="6CBCDEF7" w14:textId="77777777" w:rsidR="00FB17D5" w:rsidRPr="005D2485" w:rsidRDefault="005C3627" w:rsidP="00DF0F6D">
      <w:pPr>
        <w:pStyle w:val="ListParagraph"/>
        <w:numPr>
          <w:ilvl w:val="1"/>
          <w:numId w:val="3"/>
        </w:numPr>
        <w:spacing w:line="240" w:lineRule="auto"/>
        <w:rPr>
          <w:rFonts w:ascii="Porsche Next TT" w:hAnsi="Porsche Next TT" w:cs="Porsche Next TT"/>
          <w:lang w:val="en-US"/>
        </w:rPr>
      </w:pPr>
      <w:r w:rsidRPr="005D2485">
        <w:rPr>
          <w:rFonts w:ascii="Porsche Next TT" w:hAnsi="Porsche Next TT" w:cs="Porsche Next TT"/>
          <w:lang w:val="en-US"/>
        </w:rPr>
        <w:t>In the absence of a substantiated reservation in the waybill or where a reservation has not been acknowledged by the consignor, it shall be irrefutably assumed that the goods and their packaging were in good condition as regards their external appearance at the time of handover, and that the number of packages and their markings and numbers correspond to the information provided in the waybill.</w:t>
      </w:r>
    </w:p>
    <w:p w14:paraId="24C2A2F7" w14:textId="77777777" w:rsidR="00FB17D5" w:rsidRPr="005D2485" w:rsidRDefault="005C3627">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t>Should the consignee establish</w:t>
      </w:r>
      <w:r w:rsidRPr="005D2485">
        <w:rPr>
          <w:rFonts w:ascii="Porsche Next TT" w:hAnsi="Porsche Next TT" w:cs="Porsche Next TT"/>
          <w:color w:val="FF0000"/>
          <w:lang w:val="en-US"/>
        </w:rPr>
        <w:t xml:space="preserve"> </w:t>
      </w:r>
      <w:r w:rsidRPr="005D2485">
        <w:rPr>
          <w:rFonts w:ascii="Porsche Next TT" w:hAnsi="Porsche Next TT" w:cs="Porsche Next TT"/>
          <w:lang w:val="en-US"/>
        </w:rPr>
        <w:t>any losses or damage on unloading of the goods, this is to be acknowledged by the logistics service provider or its subcontractors, where appropriate subject to clarification of the actual cause of the damage.</w:t>
      </w:r>
    </w:p>
    <w:p w14:paraId="59F2B3AC" w14:textId="77777777" w:rsidR="00FB17D5" w:rsidRPr="005D2485" w:rsidRDefault="0032692A">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t>Chinese</w:t>
      </w:r>
      <w:r w:rsidR="005C3627" w:rsidRPr="005D2485">
        <w:rPr>
          <w:rFonts w:ascii="Porsche Next TT" w:hAnsi="Porsche Next TT" w:cs="Porsche Next TT"/>
          <w:lang w:val="en-US"/>
        </w:rPr>
        <w:t xml:space="preserve"> law shall apply with regard to liability, including the limitation period for claims.</w:t>
      </w:r>
    </w:p>
    <w:p w14:paraId="4EE3B46F" w14:textId="77777777" w:rsidR="00FB17D5" w:rsidRPr="005D2485" w:rsidRDefault="005C3627">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lastRenderedPageBreak/>
        <w:t xml:space="preserve">The service provider should compensate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for any damage or loss to the consignment accordin</w:t>
      </w:r>
      <w:r w:rsidR="00832F54" w:rsidRPr="005D2485">
        <w:rPr>
          <w:rFonts w:ascii="Porsche Next TT" w:hAnsi="Porsche Next TT" w:cs="Porsche Next TT"/>
          <w:lang w:val="en-US"/>
        </w:rPr>
        <w:t>g to current-replacement-value.</w:t>
      </w:r>
    </w:p>
    <w:p w14:paraId="108DF632" w14:textId="77777777" w:rsidR="00FB17D5" w:rsidRPr="005D2485" w:rsidRDefault="005C3627">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t xml:space="preserve">Within </w:t>
      </w:r>
      <w:r w:rsidR="00545313" w:rsidRPr="005D2485">
        <w:rPr>
          <w:rFonts w:ascii="Porsche Next TT" w:hAnsi="Porsche Next TT" w:cs="Porsche Next TT"/>
          <w:lang w:val="en-US"/>
        </w:rPr>
        <w:t>thirty (30)</w:t>
      </w:r>
      <w:r w:rsidRPr="005D2485">
        <w:rPr>
          <w:rFonts w:ascii="Porsche Next TT" w:hAnsi="Porsche Next TT" w:cs="Porsche Next TT"/>
          <w:lang w:val="en-US"/>
        </w:rPr>
        <w:t xml:space="preserve"> days of conclusion of the agreement, the logistics service provider shall be obliged to furnish confirmation that it possesses liability and property insurance coverage commensurate with the contents of this agreement and the risk entailed herein and shall be obliged to maintain the same extent of coverage beyond the term of the agreement for the period </w:t>
      </w:r>
      <w:r w:rsidR="00545313" w:rsidRPr="005D2485">
        <w:rPr>
          <w:rFonts w:ascii="Porsche Next TT" w:hAnsi="Porsche Next TT" w:cs="Porsche Next TT"/>
          <w:lang w:val="en-US"/>
        </w:rPr>
        <w:t xml:space="preserve">of one (1) year, </w:t>
      </w:r>
      <w:r w:rsidRPr="005D2485">
        <w:rPr>
          <w:rFonts w:ascii="Porsche Next TT" w:hAnsi="Porsche Next TT" w:cs="Porsche Next TT"/>
          <w:lang w:val="en-US"/>
        </w:rPr>
        <w:t>in which claims for compensation or other claims are possible under the terms of this agreement or by law.</w:t>
      </w:r>
    </w:p>
    <w:p w14:paraId="312A96E9" w14:textId="77777777" w:rsidR="00FB17D5" w:rsidRPr="005D2485" w:rsidRDefault="005C3627" w:rsidP="00F018AC">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t>Settlement of claims</w:t>
      </w:r>
      <w:r w:rsidR="00545313" w:rsidRPr="005D2485">
        <w:rPr>
          <w:rFonts w:ascii="Porsche Next TT" w:hAnsi="Porsche Next TT" w:cs="Porsche Next TT"/>
          <w:lang w:val="en-US"/>
        </w:rPr>
        <w:t>,</w:t>
      </w:r>
      <w:r w:rsidRPr="005D2485">
        <w:rPr>
          <w:rFonts w:ascii="Porsche Next TT" w:hAnsi="Porsche Next TT" w:cs="Porsche Next TT"/>
          <w:lang w:val="en-US"/>
        </w:rPr>
        <w:t xml:space="preserve"> Transport or </w:t>
      </w:r>
      <w:r w:rsidR="00545313" w:rsidRPr="005D2485">
        <w:rPr>
          <w:rFonts w:ascii="Porsche Next TT" w:hAnsi="Porsche Next TT" w:cs="Porsche Next TT"/>
          <w:lang w:val="en-US"/>
        </w:rPr>
        <w:t>W</w:t>
      </w:r>
      <w:r w:rsidRPr="005D2485">
        <w:rPr>
          <w:rFonts w:ascii="Porsche Next TT" w:hAnsi="Porsche Next TT" w:cs="Porsche Next TT"/>
          <w:lang w:val="en-US"/>
        </w:rPr>
        <w:t>arehouse damage</w:t>
      </w:r>
      <w:r w:rsidR="00545313" w:rsidRPr="005D2485">
        <w:rPr>
          <w:rFonts w:ascii="Porsche Next TT" w:hAnsi="Porsche Next TT" w:cs="Porsche Next TT"/>
          <w:lang w:val="en-US"/>
        </w:rPr>
        <w:t>,</w:t>
      </w:r>
      <w:r w:rsidRPr="005D2485">
        <w:rPr>
          <w:rFonts w:ascii="Porsche Next TT" w:hAnsi="Porsche Next TT" w:cs="Porsche Next TT"/>
          <w:lang w:val="en-US"/>
        </w:rPr>
        <w:t xml:space="preserve"> must be dealt with directly between the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and the logistics service provider. The assignment of damage shall not be accepted. Cases of damage are to be reported promptly after being ascertained. The logistics service provider is to keep statistics of damage occurring in transit and is to furnish these statistics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on a </w:t>
      </w:r>
      <w:r w:rsidR="00F018AC" w:rsidRPr="005D2485">
        <w:rPr>
          <w:rFonts w:ascii="Porsche Next TT" w:hAnsi="Porsche Next TT" w:cs="Porsche Next TT"/>
          <w:u w:val="single"/>
          <w:lang w:val="en-US"/>
        </w:rPr>
        <w:t>Monthly Management Report (MR)</w:t>
      </w:r>
      <w:r w:rsidR="00F018AC" w:rsidRPr="005D2485">
        <w:rPr>
          <w:rFonts w:ascii="Porsche Next TT" w:hAnsi="Porsche Next TT" w:cs="Porsche Next TT"/>
          <w:lang w:val="en-US"/>
        </w:rPr>
        <w:t xml:space="preserve"> to Porsche on the 3</w:t>
      </w:r>
      <w:r w:rsidR="00F018AC" w:rsidRPr="005D2485">
        <w:rPr>
          <w:rFonts w:ascii="Porsche Next TT" w:hAnsi="Porsche Next TT" w:cs="Porsche Next TT"/>
          <w:vertAlign w:val="superscript"/>
          <w:lang w:val="en-US"/>
        </w:rPr>
        <w:t>rd</w:t>
      </w:r>
      <w:r w:rsidR="00F018AC" w:rsidRPr="005D2485">
        <w:rPr>
          <w:rFonts w:ascii="Porsche Next TT" w:hAnsi="Porsche Next TT" w:cs="Porsche Next TT"/>
          <w:lang w:val="en-US"/>
        </w:rPr>
        <w:t xml:space="preserve"> business day of the following month.  </w:t>
      </w:r>
      <w:r w:rsidRPr="005D2485">
        <w:rPr>
          <w:rFonts w:ascii="Porsche Next TT" w:hAnsi="Porsche Next TT" w:cs="Porsche Next TT"/>
          <w:lang w:val="en-US"/>
        </w:rPr>
        <w:t>Subsequent notice of any concealed damage which has been caused by the logistics service provider may be given within the statutory time limits. The logistics service provider undertakes to ensure the swift settlement of claims.</w:t>
      </w:r>
    </w:p>
    <w:p w14:paraId="49EC2BB4" w14:textId="77777777" w:rsidR="00FB17D5" w:rsidRPr="005D2485" w:rsidRDefault="005C3627">
      <w:pPr>
        <w:pStyle w:val="ListParagraph"/>
        <w:numPr>
          <w:ilvl w:val="0"/>
          <w:numId w:val="3"/>
        </w:numPr>
        <w:spacing w:line="240" w:lineRule="auto"/>
        <w:rPr>
          <w:rFonts w:ascii="Porsche Next TT" w:hAnsi="Porsche Next TT" w:cs="Porsche Next TT"/>
          <w:lang w:val="en-US"/>
        </w:rPr>
      </w:pPr>
      <w:r w:rsidRPr="005D2485">
        <w:rPr>
          <w:rFonts w:ascii="Porsche Next TT" w:hAnsi="Porsche Next TT" w:cs="Porsche Next TT"/>
          <w:lang w:val="en-US"/>
        </w:rPr>
        <w:t xml:space="preserve">The responsibility of the logistics service provider under this agreement with respect to the goods to be accepted by the logistics service provider shall begin upon notification, and no later than upon acceptance by the Porsche dealer or </w:t>
      </w:r>
      <w:r w:rsidR="001455AC" w:rsidRPr="005D2485">
        <w:rPr>
          <w:rFonts w:ascii="Porsche Next TT" w:hAnsi="Porsche Next TT" w:cs="Porsche Next TT"/>
          <w:lang w:val="en-US"/>
        </w:rPr>
        <w:t>Porsche (China) Motors Ltd</w:t>
      </w:r>
      <w:r w:rsidRPr="005D2485">
        <w:rPr>
          <w:rFonts w:ascii="Porsche Next TT" w:hAnsi="Porsche Next TT" w:cs="Porsche Next TT"/>
          <w:lang w:val="en-US"/>
        </w:rPr>
        <w:t>.</w:t>
      </w:r>
    </w:p>
    <w:p w14:paraId="0455880A" w14:textId="77777777" w:rsidR="00FB17D5" w:rsidRPr="005D2485" w:rsidRDefault="00F018AC" w:rsidP="003C76E2">
      <w:pPr>
        <w:pStyle w:val="Heading2"/>
        <w:spacing w:before="0" w:after="0" w:line="240" w:lineRule="auto"/>
        <w:ind w:left="850" w:hanging="850"/>
        <w:rPr>
          <w:rFonts w:ascii="Porsche Next TT" w:hAnsi="Porsche Next TT" w:cs="Porsche Next TT"/>
          <w:lang w:val="en-US"/>
        </w:rPr>
      </w:pPr>
      <w:bookmarkStart w:id="443" w:name="_Toc229456718"/>
      <w:bookmarkStart w:id="444" w:name="_Toc231197883"/>
      <w:bookmarkStart w:id="445" w:name="_Toc232171891"/>
      <w:bookmarkStart w:id="446" w:name="_Toc413679631"/>
      <w:bookmarkStart w:id="447" w:name="_Toc413856035"/>
      <w:bookmarkStart w:id="448" w:name="_Toc413912064"/>
      <w:bookmarkStart w:id="449" w:name="_Toc413916974"/>
      <w:bookmarkStart w:id="450" w:name="_Toc413917178"/>
      <w:bookmarkStart w:id="451" w:name="_Toc413917333"/>
      <w:bookmarkStart w:id="452" w:name="_Toc413917467"/>
      <w:bookmarkStart w:id="453" w:name="_Toc415036339"/>
      <w:bookmarkStart w:id="454" w:name="_Toc467586548"/>
      <w:bookmarkStart w:id="455" w:name="_Toc9514687"/>
      <w:bookmarkStart w:id="456" w:name="_Toc196298533"/>
      <w:r w:rsidRPr="005D2485">
        <w:rPr>
          <w:rFonts w:ascii="Porsche Next TT" w:hAnsi="Porsche Next TT" w:cs="Porsche Next TT"/>
          <w:lang w:val="en-US"/>
        </w:rPr>
        <w:t>Use of S</w:t>
      </w:r>
      <w:r w:rsidR="005C3627" w:rsidRPr="005D2485">
        <w:rPr>
          <w:rFonts w:ascii="Porsche Next TT" w:hAnsi="Porsche Next TT" w:cs="Porsche Next TT"/>
          <w:lang w:val="en-US"/>
        </w:rPr>
        <w:t>ubcontractors</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60508D78" w14:textId="6C703C46"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Subject to prior approval from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the service provider shall be entitled to use subcontractors. Subcontractors shall be subject to the same requirements that apply to the service provider, including those set out in this tender. The service provider must inform subcontractors of their obligation to conform with the relevant regulations, in particular security regulations. For the approval the service provider provides all requested information about the subcontractor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by itself</w:t>
      </w:r>
      <w:r w:rsidR="005B569C" w:rsidRPr="005D2485">
        <w:rPr>
          <w:rFonts w:ascii="Porsche Next TT" w:hAnsi="Porsche Next TT" w:cs="Porsche Next TT"/>
          <w:lang w:val="en-US"/>
        </w:rPr>
        <w:t>, prior to the subcontractor(s) transporting any shipments.  Failure to comply may result in the agreement being terminated immediately without any notice to the service provider</w:t>
      </w:r>
      <w:r w:rsidRPr="005D2485">
        <w:rPr>
          <w:rFonts w:ascii="Porsche Next TT" w:hAnsi="Porsche Next TT" w:cs="Porsche Next TT"/>
          <w:lang w:val="en-US"/>
        </w:rPr>
        <w:t>.</w:t>
      </w:r>
    </w:p>
    <w:p w14:paraId="43BF1685" w14:textId="448704EC" w:rsidR="00DB4983" w:rsidRPr="005D2485" w:rsidRDefault="00DB4983">
      <w:pPr>
        <w:spacing w:line="240" w:lineRule="auto"/>
        <w:rPr>
          <w:rFonts w:ascii="Porsche Next TT" w:hAnsi="Porsche Next TT" w:cs="Porsche Next TT"/>
          <w:lang w:val="en-US"/>
        </w:rPr>
      </w:pPr>
      <w:r w:rsidRPr="005D2485">
        <w:rPr>
          <w:rFonts w:ascii="Porsche Next TT" w:hAnsi="Porsche Next TT" w:cs="Porsche Next TT"/>
          <w:lang w:val="en-US"/>
        </w:rPr>
        <w:t>Warehouse operations are not allowed to be subcontracted.</w:t>
      </w:r>
    </w:p>
    <w:p w14:paraId="0D502A62" w14:textId="7C3BCA68"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457" w:name="_Toc413679632"/>
      <w:bookmarkStart w:id="458" w:name="_Toc413856036"/>
      <w:bookmarkStart w:id="459" w:name="_Toc413912065"/>
      <w:bookmarkStart w:id="460" w:name="_Toc413916975"/>
      <w:bookmarkStart w:id="461" w:name="_Toc413917179"/>
      <w:bookmarkStart w:id="462" w:name="_Toc413917334"/>
      <w:bookmarkStart w:id="463" w:name="_Toc413917468"/>
      <w:bookmarkStart w:id="464" w:name="_Toc415036340"/>
      <w:bookmarkStart w:id="465" w:name="_Toc467586549"/>
      <w:bookmarkStart w:id="466" w:name="_Toc9514688"/>
      <w:bookmarkStart w:id="467" w:name="_Toc196298534"/>
      <w:r w:rsidRPr="005D2485">
        <w:rPr>
          <w:rFonts w:ascii="Porsche Next TT" w:hAnsi="Porsche Next TT" w:cs="Porsche Next TT"/>
          <w:lang w:val="en-US"/>
        </w:rPr>
        <w:t>Responsibility/</w:t>
      </w:r>
      <w:r w:rsidR="005B569C" w:rsidRPr="005D2485">
        <w:rPr>
          <w:rFonts w:ascii="Porsche Next TT" w:hAnsi="Porsche Next TT" w:cs="Porsche Next TT"/>
          <w:lang w:val="en-US"/>
        </w:rPr>
        <w:t>W</w:t>
      </w:r>
      <w:r w:rsidRPr="005D2485">
        <w:rPr>
          <w:rFonts w:ascii="Porsche Next TT" w:hAnsi="Porsche Next TT" w:cs="Porsche Next TT"/>
          <w:lang w:val="en-US"/>
        </w:rPr>
        <w:t>arranty</w:t>
      </w:r>
      <w:bookmarkEnd w:id="457"/>
      <w:bookmarkEnd w:id="458"/>
      <w:bookmarkEnd w:id="459"/>
      <w:bookmarkEnd w:id="460"/>
      <w:bookmarkEnd w:id="461"/>
      <w:bookmarkEnd w:id="462"/>
      <w:bookmarkEnd w:id="463"/>
      <w:bookmarkEnd w:id="464"/>
      <w:bookmarkEnd w:id="465"/>
      <w:bookmarkEnd w:id="466"/>
      <w:bookmarkEnd w:id="467"/>
    </w:p>
    <w:p w14:paraId="5776B9C2" w14:textId="700F4368"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service provider shall be responsible for the subcontractor’s performance, the described services &amp; functions and shall guarantee proper and contractually agreed performance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The service provider must ensure that the staff required for </w:t>
      </w:r>
      <w:r w:rsidR="00002116" w:rsidRPr="005D2485">
        <w:rPr>
          <w:rFonts w:ascii="Porsche Next TT" w:hAnsi="Porsche Next TT" w:cs="Porsche Next TT"/>
          <w:lang w:val="en-US"/>
        </w:rPr>
        <w:t>the operation</w:t>
      </w:r>
      <w:r w:rsidRPr="005D2485">
        <w:rPr>
          <w:rFonts w:ascii="Porsche Next TT" w:hAnsi="Porsche Next TT" w:cs="Porsche Next TT"/>
          <w:lang w:val="en-US"/>
        </w:rPr>
        <w:t xml:space="preserve"> </w:t>
      </w:r>
      <w:r w:rsidR="005B569C" w:rsidRPr="005D2485">
        <w:rPr>
          <w:rFonts w:ascii="Porsche Next TT" w:hAnsi="Porsche Next TT" w:cs="Porsche Next TT"/>
          <w:lang w:val="en-US"/>
        </w:rPr>
        <w:t>are</w:t>
      </w:r>
      <w:r w:rsidRPr="005D2485">
        <w:rPr>
          <w:rFonts w:ascii="Porsche Next TT" w:hAnsi="Porsche Next TT" w:cs="Porsche Next TT"/>
          <w:lang w:val="en-US"/>
        </w:rPr>
        <w:t xml:space="preserve"> qualified and capable of performing the task in hand. Furthermore, the service provider shall guarantee to maintain the performance level and the qualitative and quantitative inventory of the fleet and the equipment over the entire contract period.</w:t>
      </w:r>
    </w:p>
    <w:p w14:paraId="00C11E3F" w14:textId="77777777" w:rsidR="00FB17D5" w:rsidRPr="005D2485" w:rsidRDefault="00867C2A" w:rsidP="003C76E2">
      <w:pPr>
        <w:pStyle w:val="Heading2"/>
        <w:spacing w:before="0" w:after="0" w:line="240" w:lineRule="auto"/>
        <w:ind w:left="850" w:hanging="850"/>
        <w:rPr>
          <w:rFonts w:ascii="Porsche Next TT" w:hAnsi="Porsche Next TT" w:cs="Porsche Next TT"/>
          <w:lang w:val="en-US"/>
        </w:rPr>
      </w:pPr>
      <w:bookmarkStart w:id="468" w:name="_Toc231197882"/>
      <w:bookmarkStart w:id="469" w:name="_Toc232171890"/>
      <w:bookmarkStart w:id="470" w:name="_Toc413679633"/>
      <w:bookmarkStart w:id="471" w:name="_Toc413856037"/>
      <w:bookmarkStart w:id="472" w:name="_Toc413912066"/>
      <w:bookmarkStart w:id="473" w:name="_Toc413916976"/>
      <w:bookmarkStart w:id="474" w:name="_Toc413917180"/>
      <w:bookmarkStart w:id="475" w:name="_Toc413917335"/>
      <w:bookmarkStart w:id="476" w:name="_Toc413917469"/>
      <w:bookmarkStart w:id="477" w:name="_Toc415036341"/>
      <w:bookmarkStart w:id="478" w:name="_Toc467586550"/>
      <w:bookmarkStart w:id="479" w:name="_Toc9514689"/>
      <w:bookmarkStart w:id="480" w:name="_Toc196298535"/>
      <w:r w:rsidRPr="005D2485">
        <w:rPr>
          <w:rFonts w:ascii="Porsche Next TT" w:hAnsi="Porsche Next TT" w:cs="Porsche Next TT"/>
          <w:lang w:val="en-US"/>
        </w:rPr>
        <w:t>Continuous I</w:t>
      </w:r>
      <w:r w:rsidR="005C3627" w:rsidRPr="005D2485">
        <w:rPr>
          <w:rFonts w:ascii="Porsche Next TT" w:hAnsi="Porsche Next TT" w:cs="Porsche Next TT"/>
          <w:lang w:val="en-US"/>
        </w:rPr>
        <w:t xml:space="preserve">mprovement </w:t>
      </w:r>
      <w:r w:rsidRPr="005D2485">
        <w:rPr>
          <w:rFonts w:ascii="Porsche Next TT" w:hAnsi="Porsche Next TT" w:cs="Porsche Next TT"/>
          <w:lang w:val="en-US"/>
        </w:rPr>
        <w:t>P</w:t>
      </w:r>
      <w:r w:rsidR="005C3627" w:rsidRPr="005D2485">
        <w:rPr>
          <w:rFonts w:ascii="Porsche Next TT" w:hAnsi="Porsche Next TT" w:cs="Porsche Next TT"/>
          <w:lang w:val="en-US"/>
        </w:rPr>
        <w:t>rocess</w:t>
      </w:r>
      <w:bookmarkEnd w:id="468"/>
      <w:bookmarkEnd w:id="469"/>
      <w:bookmarkEnd w:id="470"/>
      <w:bookmarkEnd w:id="471"/>
      <w:bookmarkEnd w:id="472"/>
      <w:bookmarkEnd w:id="473"/>
      <w:bookmarkEnd w:id="474"/>
      <w:bookmarkEnd w:id="475"/>
      <w:bookmarkEnd w:id="476"/>
      <w:bookmarkEnd w:id="477"/>
      <w:bookmarkEnd w:id="478"/>
      <w:bookmarkEnd w:id="479"/>
      <w:bookmarkEnd w:id="480"/>
    </w:p>
    <w:p w14:paraId="0BB21767" w14:textId="1FD65EF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service provider must actively look for optimization potential to increase </w:t>
      </w:r>
      <w:r w:rsidR="00D92AD7" w:rsidRPr="005D2485">
        <w:rPr>
          <w:rFonts w:ascii="Porsche Next TT" w:hAnsi="Porsche Next TT" w:cs="Porsche Next TT"/>
          <w:lang w:val="en-US"/>
        </w:rPr>
        <w:t>productivity</w:t>
      </w:r>
      <w:r w:rsidRPr="005D2485">
        <w:rPr>
          <w:rFonts w:ascii="Porsche Next TT" w:hAnsi="Porsche Next TT" w:cs="Porsche Next TT"/>
          <w:lang w:val="en-US"/>
        </w:rPr>
        <w:t xml:space="preserve">. Furthermore, the service provider must host continuous improvement workshops in their area of responsibility. Documentation relating to training measures and workshops must be submitted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on request. Furthermore, the </w:t>
      </w:r>
      <w:r w:rsidRPr="005D2485">
        <w:rPr>
          <w:rFonts w:ascii="Porsche Next TT" w:hAnsi="Porsche Next TT" w:cs="Porsche Next TT"/>
          <w:lang w:val="en-US"/>
        </w:rPr>
        <w:lastRenderedPageBreak/>
        <w:t xml:space="preserve">logistics service provider will be given a Porsche transportation and warehouse evaluation rating annually by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The continuous targets are as follows:</w:t>
      </w:r>
    </w:p>
    <w:p w14:paraId="4A388CF5" w14:textId="77777777" w:rsidR="00FB17D5" w:rsidRPr="005D2485" w:rsidRDefault="005C3627" w:rsidP="00D22A77">
      <w:pPr>
        <w:numPr>
          <w:ilvl w:val="0"/>
          <w:numId w:val="7"/>
        </w:numPr>
        <w:spacing w:after="0" w:line="240" w:lineRule="auto"/>
        <w:jc w:val="left"/>
        <w:rPr>
          <w:rFonts w:ascii="Porsche Next TT" w:hAnsi="Porsche Next TT" w:cs="Porsche Next TT"/>
          <w:color w:val="000000"/>
          <w:lang w:val="en-US"/>
        </w:rPr>
      </w:pPr>
      <w:r w:rsidRPr="005D2485">
        <w:rPr>
          <w:rFonts w:ascii="Porsche Next TT" w:hAnsi="Porsche Next TT" w:cs="Porsche Next TT"/>
          <w:color w:val="000000"/>
          <w:lang w:val="en-US"/>
        </w:rPr>
        <w:t>increasing the productivity</w:t>
      </w:r>
    </w:p>
    <w:p w14:paraId="76845D5E" w14:textId="77777777" w:rsidR="00FB17D5" w:rsidRPr="005D2485" w:rsidRDefault="005C3627" w:rsidP="00D22A77">
      <w:pPr>
        <w:numPr>
          <w:ilvl w:val="0"/>
          <w:numId w:val="7"/>
        </w:numPr>
        <w:spacing w:after="0" w:line="240" w:lineRule="auto"/>
        <w:jc w:val="left"/>
        <w:rPr>
          <w:rFonts w:ascii="Porsche Next TT" w:hAnsi="Porsche Next TT" w:cs="Porsche Next TT"/>
          <w:color w:val="000000"/>
          <w:lang w:val="en-US"/>
        </w:rPr>
      </w:pPr>
      <w:r w:rsidRPr="005D2485">
        <w:rPr>
          <w:rFonts w:ascii="Porsche Next TT" w:hAnsi="Porsche Next TT" w:cs="Porsche Next TT"/>
          <w:color w:val="000000"/>
          <w:lang w:val="en-US"/>
        </w:rPr>
        <w:t>reducing costs</w:t>
      </w:r>
    </w:p>
    <w:p w14:paraId="4EFED6E2" w14:textId="77777777" w:rsidR="00FB17D5" w:rsidRPr="005D2485" w:rsidRDefault="005C3627" w:rsidP="00D22A77">
      <w:pPr>
        <w:numPr>
          <w:ilvl w:val="0"/>
          <w:numId w:val="7"/>
        </w:numPr>
        <w:spacing w:after="0" w:line="240" w:lineRule="auto"/>
        <w:jc w:val="left"/>
        <w:rPr>
          <w:rFonts w:ascii="Porsche Next TT" w:hAnsi="Porsche Next TT" w:cs="Porsche Next TT"/>
          <w:lang w:val="en-US"/>
        </w:rPr>
      </w:pPr>
      <w:r w:rsidRPr="005D2485">
        <w:rPr>
          <w:rFonts w:ascii="Porsche Next TT" w:hAnsi="Porsche Next TT" w:cs="Porsche Next TT"/>
          <w:lang w:val="en-US"/>
        </w:rPr>
        <w:t>maximizing quality and reliability</w:t>
      </w:r>
    </w:p>
    <w:p w14:paraId="21868022" w14:textId="77777777" w:rsidR="00FB17D5" w:rsidRPr="005D2485" w:rsidRDefault="005C3627" w:rsidP="00D22A77">
      <w:pPr>
        <w:numPr>
          <w:ilvl w:val="0"/>
          <w:numId w:val="7"/>
        </w:numPr>
        <w:spacing w:after="0" w:line="240" w:lineRule="auto"/>
        <w:jc w:val="left"/>
        <w:rPr>
          <w:rFonts w:ascii="Porsche Next TT" w:hAnsi="Porsche Next TT" w:cs="Porsche Next TT"/>
          <w:lang w:val="en-US"/>
        </w:rPr>
      </w:pPr>
      <w:r w:rsidRPr="005D2485">
        <w:rPr>
          <w:rFonts w:ascii="Porsche Next TT" w:hAnsi="Porsche Next TT" w:cs="Porsche Next TT"/>
          <w:lang w:val="en-US"/>
        </w:rPr>
        <w:t>on time delivery</w:t>
      </w:r>
    </w:p>
    <w:p w14:paraId="3FEE5EA2" w14:textId="426CA6DF"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Structured cost reduction potential must be demonstrated to </w:t>
      </w:r>
      <w:r w:rsidR="009041FB" w:rsidRPr="005D2485">
        <w:rPr>
          <w:rFonts w:ascii="Porsche Next TT" w:hAnsi="Porsche Next TT" w:cs="Porsche Next TT"/>
          <w:lang w:val="en-US"/>
        </w:rPr>
        <w:t>Porsche (China) Motors Ltd.</w:t>
      </w:r>
    </w:p>
    <w:p w14:paraId="36B1553A" w14:textId="2096BD00"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481" w:name="_Toc229456721"/>
      <w:bookmarkStart w:id="482" w:name="_Toc229571304"/>
      <w:bookmarkStart w:id="483" w:name="_Toc231197885"/>
      <w:bookmarkStart w:id="484" w:name="_Toc232171893"/>
      <w:bookmarkStart w:id="485" w:name="_Toc413679634"/>
      <w:bookmarkStart w:id="486" w:name="_Toc413856038"/>
      <w:bookmarkStart w:id="487" w:name="_Toc413912067"/>
      <w:bookmarkStart w:id="488" w:name="_Toc413916977"/>
      <w:bookmarkStart w:id="489" w:name="_Toc413917181"/>
      <w:bookmarkStart w:id="490" w:name="_Toc413917336"/>
      <w:bookmarkStart w:id="491" w:name="_Toc413917470"/>
      <w:bookmarkStart w:id="492" w:name="_Toc415036342"/>
      <w:bookmarkStart w:id="493" w:name="_Toc467586551"/>
      <w:bookmarkStart w:id="494" w:name="_Toc9514690"/>
      <w:bookmarkStart w:id="495" w:name="_Toc196298536"/>
      <w:r w:rsidRPr="005D2485">
        <w:rPr>
          <w:rFonts w:ascii="Porsche Next TT" w:hAnsi="Porsche Next TT" w:cs="Porsche Next TT"/>
          <w:lang w:val="en-US"/>
        </w:rPr>
        <w:t>Legislati</w:t>
      </w:r>
      <w:r w:rsidR="005B569C" w:rsidRPr="005D2485">
        <w:rPr>
          <w:rFonts w:ascii="Porsche Next TT" w:hAnsi="Porsche Next TT" w:cs="Porsche Next TT"/>
          <w:lang w:val="en-US"/>
        </w:rPr>
        <w:t>on/G</w:t>
      </w:r>
      <w:r w:rsidRPr="005D2485">
        <w:rPr>
          <w:rFonts w:ascii="Porsche Next TT" w:hAnsi="Porsche Next TT" w:cs="Porsche Next TT"/>
          <w:lang w:val="en-US"/>
        </w:rPr>
        <w:t>uidelines</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4BAFBA38" w14:textId="0AD4A7AE" w:rsidR="008965F9"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The content of these specifications shall form part of any future joint outline/transport agreements. The non</w:t>
      </w:r>
      <w:r w:rsidR="001703F1" w:rsidRPr="005D2485">
        <w:rPr>
          <w:rFonts w:ascii="Porsche Next TT" w:hAnsi="Porsche Next TT" w:cs="Porsche Next TT"/>
          <w:lang w:val="en-US"/>
        </w:rPr>
        <w:t>-</w:t>
      </w:r>
      <w:r w:rsidRPr="005D2485">
        <w:rPr>
          <w:rFonts w:ascii="Porsche Next TT" w:hAnsi="Porsche Next TT" w:cs="Porsche Next TT"/>
          <w:lang w:val="en-US"/>
        </w:rPr>
        <w:t xml:space="preserve">disclosure obligations must be complied with. The service provider shall be obliged to comply with all applicable regulations and guidelines as defined by legislation and </w:t>
      </w:r>
      <w:r w:rsidR="009041FB" w:rsidRPr="005D2485">
        <w:rPr>
          <w:rFonts w:ascii="Porsche Next TT" w:hAnsi="Porsche Next TT" w:cs="Porsche Next TT"/>
          <w:lang w:val="en-US"/>
        </w:rPr>
        <w:t>Porsche (China) Motors Ltd.</w:t>
      </w:r>
    </w:p>
    <w:p w14:paraId="4EC818FA" w14:textId="1B67C9E4" w:rsidR="000A2593" w:rsidRPr="005D2485" w:rsidRDefault="000A2593" w:rsidP="000A2593">
      <w:pPr>
        <w:rPr>
          <w:rFonts w:ascii="Porsche Next TT" w:hAnsi="Porsche Next TT" w:cs="Porsche Next TT"/>
          <w:lang w:val="en-US"/>
        </w:rPr>
      </w:pPr>
      <w:r w:rsidRPr="005D2485">
        <w:rPr>
          <w:rFonts w:ascii="Porsche Next TT" w:hAnsi="Porsche Next TT" w:cs="Porsche Next TT"/>
          <w:lang w:val="en-US"/>
        </w:rPr>
        <w:t>The</w:t>
      </w:r>
      <w:r w:rsidR="00EB6973" w:rsidRPr="005D2485">
        <w:rPr>
          <w:rFonts w:ascii="Porsche Next TT" w:hAnsi="Porsche Next TT" w:cs="Porsche Next TT"/>
          <w:lang w:val="en-US"/>
        </w:rPr>
        <w:t xml:space="preserve"> </w:t>
      </w:r>
      <w:r w:rsidRPr="005D2485">
        <w:rPr>
          <w:rFonts w:ascii="Porsche Next TT" w:hAnsi="Porsche Next TT" w:cs="Porsche Next TT"/>
          <w:lang w:val="en-US"/>
        </w:rPr>
        <w:t>contractor</w:t>
      </w:r>
      <w:r w:rsidR="00DB4983" w:rsidRPr="005D2485">
        <w:rPr>
          <w:rFonts w:ascii="Porsche Next TT" w:hAnsi="Porsche Next TT" w:cs="Porsche Next TT"/>
          <w:lang w:val="en-US"/>
        </w:rPr>
        <w:t xml:space="preserve"> (including subcontractors)</w:t>
      </w:r>
      <w:r w:rsidR="00EB6973" w:rsidRPr="005D2485">
        <w:rPr>
          <w:rFonts w:ascii="Porsche Next TT" w:hAnsi="Porsche Next TT" w:cs="Porsche Next TT"/>
          <w:lang w:val="en-US"/>
        </w:rPr>
        <w:t xml:space="preserve"> </w:t>
      </w:r>
      <w:r w:rsidRPr="005D2485">
        <w:rPr>
          <w:rFonts w:ascii="Porsche Next TT" w:hAnsi="Porsche Next TT" w:cs="Porsche Next TT"/>
          <w:lang w:val="en-US"/>
        </w:rPr>
        <w:t xml:space="preserve">should be qualified for </w:t>
      </w:r>
      <w:r w:rsidR="00EB6973" w:rsidRPr="005D2485">
        <w:rPr>
          <w:rFonts w:ascii="Porsche Next TT" w:hAnsi="Porsche Next TT" w:cs="Porsche Next TT"/>
          <w:lang w:val="en-US"/>
        </w:rPr>
        <w:t>handling</w:t>
      </w:r>
      <w:r w:rsidRPr="005D2485">
        <w:rPr>
          <w:rFonts w:ascii="Porsche Next TT" w:hAnsi="Porsche Next TT" w:cs="Porsche Next TT"/>
          <w:lang w:val="en-US"/>
        </w:rPr>
        <w:t xml:space="preserve"> DG and comply with statutory requirements. The relevant safety laws and regulations </w:t>
      </w:r>
      <w:r w:rsidR="00DB4983" w:rsidRPr="005D2485">
        <w:rPr>
          <w:rFonts w:ascii="Porsche Next TT" w:hAnsi="Porsche Next TT" w:cs="Porsche Next TT"/>
          <w:lang w:val="en-US"/>
        </w:rPr>
        <w:t>for DG</w:t>
      </w:r>
      <w:r w:rsidRPr="005D2485">
        <w:rPr>
          <w:rFonts w:ascii="Porsche Next TT" w:hAnsi="Porsche Next TT" w:cs="Porsche Next TT"/>
          <w:lang w:val="en-US"/>
        </w:rPr>
        <w:t xml:space="preserve"> warehouses &amp; transportation are listed for reference:</w:t>
      </w:r>
    </w:p>
    <w:p w14:paraId="51C13865" w14:textId="77777777" w:rsidR="000A2593" w:rsidRPr="005D2485" w:rsidRDefault="000A2593" w:rsidP="00886A7F">
      <w:pPr>
        <w:pStyle w:val="ListParagraph"/>
        <w:numPr>
          <w:ilvl w:val="0"/>
          <w:numId w:val="20"/>
        </w:numPr>
        <w:spacing w:after="0" w:line="240" w:lineRule="auto"/>
        <w:contextualSpacing w:val="0"/>
        <w:jc w:val="left"/>
        <w:rPr>
          <w:rFonts w:ascii="Porsche Next TT" w:hAnsi="Porsche Next TT" w:cs="Porsche Next TT"/>
          <w:lang w:val="en-US" w:eastAsia="zh-CN"/>
        </w:rPr>
      </w:pPr>
      <w:r w:rsidRPr="005D2485">
        <w:rPr>
          <w:rFonts w:ascii="Porsche Next TT" w:hAnsi="Porsche Next TT" w:cs="Porsche Next TT"/>
          <w:lang w:val="en-US" w:eastAsia="zh-CN"/>
        </w:rPr>
        <w:t xml:space="preserve">GB 15603-2022 </w:t>
      </w:r>
      <w:r w:rsidRPr="005D2485">
        <w:rPr>
          <w:rFonts w:ascii="Porsche Next TT" w:hAnsi="Porsche Next TT" w:cs="Porsche Next TT"/>
          <w:lang w:val="en-US" w:eastAsia="zh-CN"/>
        </w:rPr>
        <w:t>危</w:t>
      </w:r>
      <w:r w:rsidRPr="005D2485">
        <w:rPr>
          <w:rFonts w:ascii="Porsche Next TT" w:eastAsia="宋体" w:hAnsi="Porsche Next TT" w:cs="Porsche Next TT"/>
          <w:lang w:val="en-US" w:eastAsia="zh-CN"/>
        </w:rPr>
        <w:t>险</w:t>
      </w:r>
      <w:r w:rsidRPr="005D2485">
        <w:rPr>
          <w:rFonts w:ascii="Porsche Next TT" w:hAnsi="Porsche Next TT" w:cs="Porsche Next TT"/>
          <w:lang w:val="en-US" w:eastAsia="zh-CN"/>
        </w:rPr>
        <w:t>化</w:t>
      </w:r>
      <w:r w:rsidRPr="005D2485">
        <w:rPr>
          <w:rFonts w:ascii="Porsche Next TT" w:eastAsia="宋体" w:hAnsi="Porsche Next TT" w:cs="Porsche Next TT"/>
          <w:lang w:val="en-US" w:eastAsia="zh-CN"/>
        </w:rPr>
        <w:t>学</w:t>
      </w:r>
      <w:r w:rsidRPr="005D2485">
        <w:rPr>
          <w:rFonts w:ascii="Porsche Next TT" w:hAnsi="Porsche Next TT" w:cs="Porsche Next TT"/>
          <w:lang w:val="en-US" w:eastAsia="zh-CN"/>
        </w:rPr>
        <w:t>品</w:t>
      </w:r>
      <w:r w:rsidRPr="005D2485">
        <w:rPr>
          <w:rFonts w:ascii="Porsche Next TT" w:eastAsia="宋体" w:hAnsi="Porsche Next TT" w:cs="Porsche Next TT"/>
          <w:lang w:val="en-US" w:eastAsia="zh-CN"/>
        </w:rPr>
        <w:t>仓库储</w:t>
      </w:r>
      <w:r w:rsidRPr="005D2485">
        <w:rPr>
          <w:rFonts w:ascii="Porsche Next TT" w:hAnsi="Porsche Next TT" w:cs="Porsche Next TT"/>
          <w:lang w:val="en-US" w:eastAsia="zh-CN"/>
        </w:rPr>
        <w:t>存通</w:t>
      </w:r>
      <w:r w:rsidRPr="005D2485">
        <w:rPr>
          <w:rFonts w:ascii="Porsche Next TT" w:eastAsia="宋体" w:hAnsi="Porsche Next TT" w:cs="Porsche Next TT"/>
          <w:lang w:val="en-US" w:eastAsia="zh-CN"/>
        </w:rPr>
        <w:t>则</w:t>
      </w:r>
      <w:r w:rsidRPr="005D2485">
        <w:rPr>
          <w:rFonts w:ascii="Porsche Next TT" w:hAnsi="Porsche Next TT" w:cs="Porsche Next TT"/>
          <w:lang w:val="en-US" w:eastAsia="zh-CN"/>
        </w:rPr>
        <w:t>；涉及危化品管理，全文</w:t>
      </w:r>
      <w:r w:rsidRPr="005D2485">
        <w:rPr>
          <w:rFonts w:ascii="Porsche Next TT" w:eastAsia="宋体" w:hAnsi="Porsche Next TT" w:cs="Porsche Next TT"/>
          <w:lang w:val="en-US" w:eastAsia="zh-CN"/>
        </w:rPr>
        <w:t>参</w:t>
      </w:r>
      <w:r w:rsidRPr="005D2485">
        <w:rPr>
          <w:rFonts w:ascii="Porsche Next TT" w:hAnsi="Porsche Next TT" w:cs="Porsche Next TT"/>
          <w:lang w:val="en-US" w:eastAsia="zh-CN"/>
        </w:rPr>
        <w:t>照</w:t>
      </w:r>
    </w:p>
    <w:p w14:paraId="7C9D5E31" w14:textId="3D45054C" w:rsidR="000A2593" w:rsidRPr="005D2485" w:rsidRDefault="000A2593" w:rsidP="00886A7F">
      <w:pPr>
        <w:pStyle w:val="ListParagraph"/>
        <w:numPr>
          <w:ilvl w:val="0"/>
          <w:numId w:val="20"/>
        </w:numPr>
        <w:spacing w:after="0" w:line="240" w:lineRule="auto"/>
        <w:contextualSpacing w:val="0"/>
        <w:jc w:val="left"/>
        <w:rPr>
          <w:rFonts w:ascii="Porsche Next TT" w:hAnsi="Porsche Next TT" w:cs="Porsche Next TT"/>
          <w:lang w:val="en-US" w:eastAsia="zh-CN"/>
        </w:rPr>
      </w:pPr>
      <w:r w:rsidRPr="005D2485">
        <w:rPr>
          <w:rFonts w:ascii="Porsche Next TT" w:hAnsi="Porsche Next TT" w:cs="Porsche Next TT"/>
          <w:lang w:val="en-US" w:eastAsia="zh-CN"/>
        </w:rPr>
        <w:t>消防〔</w:t>
      </w:r>
      <w:r w:rsidRPr="005D2485">
        <w:rPr>
          <w:rFonts w:ascii="Porsche Next TT" w:hAnsi="Porsche Next TT" w:cs="Porsche Next TT"/>
          <w:lang w:val="en-US" w:eastAsia="zh-CN"/>
        </w:rPr>
        <w:t>2023</w:t>
      </w:r>
      <w:r w:rsidRPr="005D2485">
        <w:rPr>
          <w:rFonts w:ascii="Porsche Next TT" w:hAnsi="Porsche Next TT" w:cs="Porsche Next TT"/>
          <w:lang w:val="en-US" w:eastAsia="zh-CN"/>
        </w:rPr>
        <w:t>〕</w:t>
      </w:r>
      <w:r w:rsidRPr="005D2485">
        <w:rPr>
          <w:rFonts w:ascii="Porsche Next TT" w:hAnsi="Porsche Next TT" w:cs="Porsche Next TT"/>
          <w:lang w:val="en-US" w:eastAsia="zh-CN"/>
        </w:rPr>
        <w:t>72</w:t>
      </w:r>
      <w:r w:rsidRPr="005D2485">
        <w:rPr>
          <w:rFonts w:ascii="Porsche Next TT" w:eastAsia="宋体" w:hAnsi="Porsche Next TT" w:cs="Porsche Next TT"/>
          <w:lang w:val="en-US" w:eastAsia="zh-CN"/>
        </w:rPr>
        <w:t>号</w:t>
      </w:r>
      <w:r w:rsidRPr="005D2485">
        <w:rPr>
          <w:rFonts w:ascii="Porsche Next TT" w:hAnsi="Porsche Next TT" w:cs="Porsche Next TT"/>
          <w:lang w:val="en-US" w:eastAsia="zh-CN"/>
        </w:rPr>
        <w:t xml:space="preserve"> </w:t>
      </w:r>
      <w:r w:rsidRPr="005D2485">
        <w:rPr>
          <w:rFonts w:ascii="Porsche Next TT" w:hAnsi="Porsche Next TT" w:cs="Porsche Next TT"/>
          <w:lang w:val="en-US" w:eastAsia="zh-CN"/>
        </w:rPr>
        <w:t>租</w:t>
      </w:r>
      <w:r w:rsidRPr="005D2485">
        <w:rPr>
          <w:rFonts w:ascii="Porsche Next TT" w:eastAsia="宋体" w:hAnsi="Porsche Next TT" w:cs="Porsche Next TT"/>
          <w:lang w:val="en-US" w:eastAsia="zh-CN"/>
        </w:rPr>
        <w:t>赁厂</w:t>
      </w:r>
      <w:r w:rsidRPr="005D2485">
        <w:rPr>
          <w:rFonts w:ascii="Porsche Next TT" w:hAnsi="Porsche Next TT" w:cs="Porsche Next TT"/>
          <w:lang w:val="en-US" w:eastAsia="zh-CN"/>
        </w:rPr>
        <w:t>房和</w:t>
      </w:r>
      <w:r w:rsidRPr="005D2485">
        <w:rPr>
          <w:rFonts w:ascii="Porsche Next TT" w:eastAsia="宋体" w:hAnsi="Porsche Next TT" w:cs="Porsche Next TT"/>
          <w:lang w:val="en-US" w:eastAsia="zh-CN"/>
        </w:rPr>
        <w:t>仓库</w:t>
      </w:r>
      <w:r w:rsidRPr="005D2485">
        <w:rPr>
          <w:rFonts w:ascii="Porsche Next TT" w:hAnsi="Porsche Next TT" w:cs="Porsche Next TT"/>
          <w:lang w:val="en-US" w:eastAsia="zh-CN"/>
        </w:rPr>
        <w:t>消防安全管理</w:t>
      </w:r>
      <w:r w:rsidRPr="005D2485">
        <w:rPr>
          <w:rFonts w:ascii="Porsche Next TT" w:eastAsia="宋体" w:hAnsi="Porsche Next TT" w:cs="Porsche Next TT"/>
          <w:lang w:val="en-US" w:eastAsia="zh-CN"/>
        </w:rPr>
        <w:t>办</w:t>
      </w:r>
      <w:r w:rsidRPr="005D2485">
        <w:rPr>
          <w:rFonts w:ascii="Porsche Next TT" w:hAnsi="Porsche Next TT" w:cs="Porsche Next TT"/>
          <w:lang w:val="en-US" w:eastAsia="zh-CN"/>
        </w:rPr>
        <w:t>法（</w:t>
      </w:r>
      <w:r w:rsidRPr="005D2485">
        <w:rPr>
          <w:rFonts w:ascii="Porsche Next TT" w:eastAsia="宋体" w:hAnsi="Porsche Next TT" w:cs="Porsche Next TT"/>
          <w:lang w:val="en-US" w:eastAsia="zh-CN"/>
        </w:rPr>
        <w:t>试</w:t>
      </w:r>
      <w:r w:rsidRPr="005D2485">
        <w:rPr>
          <w:rFonts w:ascii="Porsche Next TT" w:hAnsi="Porsche Next TT" w:cs="Porsche Next TT"/>
          <w:lang w:val="en-US" w:eastAsia="zh-CN"/>
        </w:rPr>
        <w:t>行</w:t>
      </w:r>
      <w:r w:rsidR="00421DFE" w:rsidRPr="005D2485">
        <w:rPr>
          <w:rFonts w:ascii="Porsche Next TT" w:eastAsia="宋体" w:hAnsi="Porsche Next TT" w:cs="Porsche Next TT"/>
          <w:lang w:val="en-US" w:eastAsia="zh-CN"/>
        </w:rPr>
        <w:t>）</w:t>
      </w:r>
    </w:p>
    <w:p w14:paraId="3C338665" w14:textId="77777777" w:rsidR="000A2593" w:rsidRPr="005D2485" w:rsidRDefault="000A2593" w:rsidP="00886A7F">
      <w:pPr>
        <w:pStyle w:val="ListParagraph"/>
        <w:numPr>
          <w:ilvl w:val="0"/>
          <w:numId w:val="20"/>
        </w:numPr>
        <w:spacing w:after="0" w:line="240" w:lineRule="auto"/>
        <w:contextualSpacing w:val="0"/>
        <w:jc w:val="left"/>
        <w:rPr>
          <w:rFonts w:ascii="Porsche Next TT" w:hAnsi="Porsche Next TT" w:cs="Porsche Next TT"/>
          <w:lang w:val="en-US" w:eastAsia="zh-CN"/>
        </w:rPr>
      </w:pPr>
      <w:r w:rsidRPr="005D2485">
        <w:rPr>
          <w:rFonts w:ascii="Porsche Next TT" w:hAnsi="Porsche Next TT" w:cs="Porsche Next TT"/>
          <w:lang w:val="en-US" w:eastAsia="zh-CN"/>
        </w:rPr>
        <w:t>危</w:t>
      </w:r>
      <w:r w:rsidRPr="005D2485">
        <w:rPr>
          <w:rFonts w:ascii="Porsche Next TT" w:eastAsia="宋体" w:hAnsi="Porsche Next TT" w:cs="Porsche Next TT"/>
          <w:lang w:val="en-US" w:eastAsia="zh-CN"/>
        </w:rPr>
        <w:t>险</w:t>
      </w:r>
      <w:r w:rsidRPr="005D2485">
        <w:rPr>
          <w:rFonts w:ascii="Porsche Next TT" w:hAnsi="Porsche Next TT" w:cs="Porsche Next TT"/>
          <w:lang w:val="en-US" w:eastAsia="zh-CN"/>
        </w:rPr>
        <w:t>化</w:t>
      </w:r>
      <w:r w:rsidRPr="005D2485">
        <w:rPr>
          <w:rFonts w:ascii="Porsche Next TT" w:eastAsia="宋体" w:hAnsi="Porsche Next TT" w:cs="Porsche Next TT"/>
          <w:lang w:val="en-US" w:eastAsia="zh-CN"/>
        </w:rPr>
        <w:t>学</w:t>
      </w:r>
      <w:r w:rsidRPr="005D2485">
        <w:rPr>
          <w:rFonts w:ascii="Porsche Next TT" w:hAnsi="Porsche Next TT" w:cs="Porsche Next TT"/>
          <w:lang w:val="en-US" w:eastAsia="zh-CN"/>
        </w:rPr>
        <w:t>品安全管理</w:t>
      </w:r>
      <w:r w:rsidRPr="005D2485">
        <w:rPr>
          <w:rFonts w:ascii="Porsche Next TT" w:eastAsia="宋体" w:hAnsi="Porsche Next TT" w:cs="Porsche Next TT"/>
          <w:lang w:val="en-US" w:eastAsia="zh-CN"/>
        </w:rPr>
        <w:t>条</w:t>
      </w:r>
      <w:r w:rsidRPr="005D2485">
        <w:rPr>
          <w:rFonts w:ascii="Porsche Next TT" w:hAnsi="Porsche Next TT" w:cs="Porsche Next TT"/>
          <w:lang w:val="en-US" w:eastAsia="zh-CN"/>
        </w:rPr>
        <w:t>例；</w:t>
      </w:r>
      <w:r w:rsidRPr="005D2485">
        <w:rPr>
          <w:rFonts w:ascii="Porsche Next TT" w:eastAsia="宋体" w:hAnsi="Porsche Next TT" w:cs="Porsche Next TT"/>
          <w:lang w:val="en-US" w:eastAsia="zh-CN"/>
        </w:rPr>
        <w:t>参</w:t>
      </w:r>
      <w:r w:rsidRPr="005D2485">
        <w:rPr>
          <w:rFonts w:ascii="Porsche Next TT" w:hAnsi="Porsche Next TT" w:cs="Porsche Next TT"/>
          <w:lang w:val="en-US" w:eastAsia="zh-CN"/>
        </w:rPr>
        <w:t>照，危</w:t>
      </w:r>
      <w:r w:rsidRPr="005D2485">
        <w:rPr>
          <w:rFonts w:ascii="Porsche Next TT" w:eastAsia="宋体" w:hAnsi="Porsche Next TT" w:cs="Porsche Next TT"/>
          <w:lang w:val="en-US" w:eastAsia="zh-CN"/>
        </w:rPr>
        <w:t>险</w:t>
      </w:r>
      <w:r w:rsidRPr="005D2485">
        <w:rPr>
          <w:rFonts w:ascii="Porsche Next TT" w:hAnsi="Porsche Next TT" w:cs="Porsche Next TT"/>
          <w:lang w:val="en-US" w:eastAsia="zh-CN"/>
        </w:rPr>
        <w:t>化</w:t>
      </w:r>
      <w:r w:rsidRPr="005D2485">
        <w:rPr>
          <w:rFonts w:ascii="Porsche Next TT" w:eastAsia="宋体" w:hAnsi="Porsche Next TT" w:cs="Porsche Next TT"/>
          <w:lang w:val="en-US" w:eastAsia="zh-CN"/>
        </w:rPr>
        <w:t>学</w:t>
      </w:r>
      <w:r w:rsidRPr="005D2485">
        <w:rPr>
          <w:rFonts w:ascii="Porsche Next TT" w:hAnsi="Porsche Next TT" w:cs="Porsche Next TT"/>
          <w:lang w:val="en-US" w:eastAsia="zh-CN"/>
        </w:rPr>
        <w:t>品</w:t>
      </w:r>
      <w:r w:rsidRPr="005D2485">
        <w:rPr>
          <w:rFonts w:ascii="Porsche Next TT" w:eastAsia="宋体" w:hAnsi="Porsche Next TT" w:cs="Porsche Next TT"/>
          <w:lang w:val="en-US" w:eastAsia="zh-CN"/>
        </w:rPr>
        <w:t>储</w:t>
      </w:r>
      <w:r w:rsidRPr="005D2485">
        <w:rPr>
          <w:rFonts w:ascii="Porsche Next TT" w:hAnsi="Porsche Next TT" w:cs="Porsche Next TT"/>
          <w:lang w:val="en-US" w:eastAsia="zh-CN"/>
        </w:rPr>
        <w:t>存</w:t>
      </w:r>
      <w:r w:rsidRPr="005D2485">
        <w:rPr>
          <w:rFonts w:ascii="Porsche Next TT" w:hAnsi="Porsche Next TT" w:cs="Porsche Next TT"/>
          <w:lang w:val="en-US" w:eastAsia="zh-CN"/>
        </w:rPr>
        <w:t>&amp;</w:t>
      </w:r>
      <w:r w:rsidRPr="005D2485">
        <w:rPr>
          <w:rFonts w:ascii="Porsche Next TT" w:eastAsia="宋体" w:hAnsi="Porsche Next TT" w:cs="Porsche Next TT"/>
          <w:lang w:val="en-US" w:eastAsia="zh-CN"/>
        </w:rPr>
        <w:t>运输</w:t>
      </w:r>
      <w:r w:rsidRPr="005D2485">
        <w:rPr>
          <w:rFonts w:ascii="Porsche Next TT" w:hAnsi="Porsche Next TT" w:cs="Porsche Next TT"/>
          <w:lang w:val="en-US" w:eastAsia="zh-CN"/>
        </w:rPr>
        <w:t>企</w:t>
      </w:r>
      <w:r w:rsidRPr="005D2485">
        <w:rPr>
          <w:rFonts w:ascii="Porsche Next TT" w:eastAsia="宋体" w:hAnsi="Porsche Next TT" w:cs="Porsche Next TT"/>
          <w:lang w:val="en-US" w:eastAsia="zh-CN"/>
        </w:rPr>
        <w:t>业</w:t>
      </w:r>
      <w:r w:rsidRPr="005D2485">
        <w:rPr>
          <w:rFonts w:ascii="Porsche Next TT" w:hAnsi="Porsche Next TT" w:cs="Porsche Next TT"/>
          <w:lang w:val="en-US" w:eastAsia="zh-CN"/>
        </w:rPr>
        <w:t>相</w:t>
      </w:r>
      <w:r w:rsidRPr="005D2485">
        <w:rPr>
          <w:rFonts w:ascii="Porsche Next TT" w:eastAsia="宋体" w:hAnsi="Porsche Next TT" w:cs="Porsche Next TT"/>
          <w:lang w:val="en-US" w:eastAsia="zh-CN"/>
        </w:rPr>
        <w:t>关规</w:t>
      </w:r>
      <w:r w:rsidRPr="005D2485">
        <w:rPr>
          <w:rFonts w:ascii="Porsche Next TT" w:hAnsi="Porsche Next TT" w:cs="Porsche Next TT"/>
          <w:lang w:val="en-US" w:eastAsia="zh-CN"/>
        </w:rPr>
        <w:t>定</w:t>
      </w:r>
    </w:p>
    <w:p w14:paraId="1FB7AFA1" w14:textId="77777777" w:rsidR="000A2593" w:rsidRPr="005D2485" w:rsidRDefault="000A2593" w:rsidP="00886A7F">
      <w:pPr>
        <w:pStyle w:val="ListParagraph"/>
        <w:numPr>
          <w:ilvl w:val="0"/>
          <w:numId w:val="20"/>
        </w:numPr>
        <w:spacing w:after="0" w:line="240" w:lineRule="auto"/>
        <w:contextualSpacing w:val="0"/>
        <w:jc w:val="left"/>
        <w:rPr>
          <w:rFonts w:ascii="Porsche Next TT" w:hAnsi="Porsche Next TT" w:cs="Porsche Next TT"/>
          <w:lang w:val="en-US" w:eastAsia="zh-CN"/>
        </w:rPr>
      </w:pPr>
      <w:r w:rsidRPr="005D2485">
        <w:rPr>
          <w:rFonts w:ascii="Porsche Next TT" w:hAnsi="Porsche Next TT" w:cs="Porsche Next TT"/>
          <w:lang w:val="en-US" w:eastAsia="zh-CN"/>
        </w:rPr>
        <w:t>危</w:t>
      </w:r>
      <w:r w:rsidRPr="005D2485">
        <w:rPr>
          <w:rFonts w:ascii="Porsche Next TT" w:eastAsia="宋体" w:hAnsi="Porsche Next TT" w:cs="Porsche Next TT"/>
          <w:lang w:val="en-US" w:eastAsia="zh-CN"/>
        </w:rPr>
        <w:t>险货</w:t>
      </w:r>
      <w:r w:rsidRPr="005D2485">
        <w:rPr>
          <w:rFonts w:ascii="Porsche Next TT" w:hAnsi="Porsche Next TT" w:cs="Porsche Next TT"/>
          <w:lang w:val="en-US" w:eastAsia="zh-CN"/>
        </w:rPr>
        <w:t>物道路</w:t>
      </w:r>
      <w:r w:rsidRPr="005D2485">
        <w:rPr>
          <w:rFonts w:ascii="Porsche Next TT" w:eastAsia="宋体" w:hAnsi="Porsche Next TT" w:cs="Porsche Next TT"/>
          <w:lang w:val="en-US" w:eastAsia="zh-CN"/>
        </w:rPr>
        <w:t>运输</w:t>
      </w:r>
      <w:r w:rsidRPr="005D2485">
        <w:rPr>
          <w:rFonts w:ascii="Porsche Next TT" w:hAnsi="Porsche Next TT" w:cs="Porsche Next TT"/>
          <w:lang w:val="en-US" w:eastAsia="zh-CN"/>
        </w:rPr>
        <w:t>安全管理</w:t>
      </w:r>
      <w:r w:rsidRPr="005D2485">
        <w:rPr>
          <w:rFonts w:ascii="Porsche Next TT" w:eastAsia="宋体" w:hAnsi="Porsche Next TT" w:cs="Porsche Next TT"/>
          <w:lang w:val="en-US" w:eastAsia="zh-CN"/>
        </w:rPr>
        <w:t>办</w:t>
      </w:r>
      <w:r w:rsidRPr="005D2485">
        <w:rPr>
          <w:rFonts w:ascii="Porsche Next TT" w:hAnsi="Porsche Next TT" w:cs="Porsche Next TT"/>
          <w:lang w:val="en-US" w:eastAsia="zh-CN"/>
        </w:rPr>
        <w:t>法</w:t>
      </w:r>
    </w:p>
    <w:p w14:paraId="5D783F53" w14:textId="77777777" w:rsidR="00421DFE" w:rsidRPr="005D2485" w:rsidRDefault="00421DFE" w:rsidP="00DB4983">
      <w:pPr>
        <w:spacing w:after="0" w:line="240" w:lineRule="auto"/>
        <w:jc w:val="left"/>
        <w:rPr>
          <w:rFonts w:ascii="Porsche Next TT" w:hAnsi="Porsche Next TT" w:cs="Porsche Next TT"/>
          <w:lang w:val="en-US" w:eastAsia="zh-CN"/>
        </w:rPr>
      </w:pPr>
    </w:p>
    <w:p w14:paraId="12104B19" w14:textId="291B8C72" w:rsidR="000A2593" w:rsidRPr="005D2485" w:rsidRDefault="00DB4983" w:rsidP="00DB4983">
      <w:pPr>
        <w:spacing w:after="0" w:line="240" w:lineRule="auto"/>
        <w:jc w:val="left"/>
        <w:rPr>
          <w:rFonts w:ascii="Porsche Next TT" w:hAnsi="Porsche Next TT" w:cs="Porsche Next TT"/>
          <w:lang w:val="en-US"/>
        </w:rPr>
      </w:pPr>
      <w:r w:rsidRPr="005D2485">
        <w:rPr>
          <w:rFonts w:ascii="Porsche Next TT" w:hAnsi="Porsche Next TT" w:cs="Porsche Next TT"/>
          <w:lang w:val="en-US"/>
        </w:rPr>
        <w:t xml:space="preserve">The requested qualification list for DG warehouse &amp; transportation is also listed in Appendix </w:t>
      </w:r>
      <w:r w:rsidR="00ED04F9">
        <w:rPr>
          <w:rFonts w:ascii="Porsche Next TT" w:eastAsia="宋体" w:hAnsi="Porsche Next TT" w:cs="Porsche Next TT" w:hint="eastAsia"/>
          <w:lang w:val="en-US" w:eastAsia="zh-CN"/>
        </w:rPr>
        <w:t>19</w:t>
      </w:r>
      <w:r w:rsidRPr="005D2485">
        <w:rPr>
          <w:rFonts w:ascii="Porsche Next TT" w:hAnsi="Porsche Next TT" w:cs="Porsche Next TT"/>
          <w:lang w:val="en-US"/>
        </w:rPr>
        <w:t>_</w:t>
      </w:r>
      <w:r w:rsidRPr="005D2485">
        <w:rPr>
          <w:rFonts w:ascii="Porsche Next TT" w:hAnsi="Porsche Next TT" w:cs="Porsche Next TT"/>
          <w:lang w:val="en-US"/>
        </w:rPr>
        <w:t>危</w:t>
      </w:r>
      <w:r w:rsidRPr="005D2485">
        <w:rPr>
          <w:rFonts w:ascii="Porsche Next TT" w:eastAsia="宋体" w:hAnsi="Porsche Next TT" w:cs="Porsche Next TT"/>
          <w:lang w:val="en-US"/>
        </w:rPr>
        <w:t>险货</w:t>
      </w:r>
      <w:r w:rsidRPr="005D2485">
        <w:rPr>
          <w:rFonts w:ascii="Porsche Next TT" w:eastAsia="Batang" w:hAnsi="Porsche Next TT" w:cs="Porsche Next TT"/>
          <w:lang w:val="en-US"/>
        </w:rPr>
        <w:t>物</w:t>
      </w:r>
      <w:r w:rsidRPr="005D2485">
        <w:rPr>
          <w:rFonts w:ascii="Porsche Next TT" w:eastAsia="宋体" w:hAnsi="Porsche Next TT" w:cs="Porsche Next TT"/>
          <w:lang w:val="en-US"/>
        </w:rPr>
        <w:t>运输</w:t>
      </w:r>
      <w:r w:rsidRPr="005D2485">
        <w:rPr>
          <w:rFonts w:ascii="Porsche Next TT" w:eastAsia="Batang" w:hAnsi="Porsche Next TT" w:cs="Porsche Next TT"/>
          <w:lang w:val="en-US"/>
        </w:rPr>
        <w:t>及危</w:t>
      </w:r>
      <w:r w:rsidRPr="005D2485">
        <w:rPr>
          <w:rFonts w:ascii="Porsche Next TT" w:eastAsia="宋体" w:hAnsi="Porsche Next TT" w:cs="Porsche Next TT"/>
          <w:lang w:val="en-US"/>
        </w:rPr>
        <w:t>险</w:t>
      </w:r>
      <w:r w:rsidRPr="005D2485">
        <w:rPr>
          <w:rFonts w:ascii="Porsche Next TT" w:eastAsia="Batang" w:hAnsi="Porsche Next TT" w:cs="Porsche Next TT"/>
          <w:lang w:val="en-US"/>
        </w:rPr>
        <w:t>化</w:t>
      </w:r>
      <w:r w:rsidRPr="005D2485">
        <w:rPr>
          <w:rFonts w:ascii="Porsche Next TT" w:eastAsia="宋体" w:hAnsi="Porsche Next TT" w:cs="Porsche Next TT"/>
          <w:lang w:val="en-US"/>
        </w:rPr>
        <w:t>学</w:t>
      </w:r>
      <w:r w:rsidRPr="005D2485">
        <w:rPr>
          <w:rFonts w:ascii="Porsche Next TT" w:eastAsia="Batang" w:hAnsi="Porsche Next TT" w:cs="Porsche Next TT"/>
          <w:lang w:val="en-US"/>
        </w:rPr>
        <w:t>品存</w:t>
      </w:r>
      <w:r w:rsidRPr="005D2485">
        <w:rPr>
          <w:rFonts w:ascii="Porsche Next TT" w:eastAsia="宋体" w:hAnsi="Porsche Next TT" w:cs="Porsche Next TT"/>
          <w:lang w:val="en-US"/>
        </w:rPr>
        <w:t>储</w:t>
      </w:r>
      <w:r w:rsidRPr="005D2485">
        <w:rPr>
          <w:rFonts w:ascii="Porsche Next TT" w:eastAsia="Batang" w:hAnsi="Porsche Next TT" w:cs="Porsche Next TT"/>
          <w:lang w:val="en-US"/>
        </w:rPr>
        <w:t>企</w:t>
      </w:r>
      <w:r w:rsidRPr="005D2485">
        <w:rPr>
          <w:rFonts w:ascii="Porsche Next TT" w:eastAsia="宋体" w:hAnsi="Porsche Next TT" w:cs="Porsche Next TT"/>
          <w:lang w:val="en-US"/>
        </w:rPr>
        <w:t>业资质</w:t>
      </w:r>
      <w:r w:rsidRPr="005D2485">
        <w:rPr>
          <w:rFonts w:ascii="Porsche Next TT" w:eastAsia="Batang" w:hAnsi="Porsche Next TT" w:cs="Porsche Next TT"/>
          <w:lang w:val="en-US"/>
        </w:rPr>
        <w:t>合</w:t>
      </w:r>
      <w:r w:rsidRPr="005D2485">
        <w:rPr>
          <w:rFonts w:ascii="Porsche Next TT" w:eastAsia="宋体" w:hAnsi="Porsche Next TT" w:cs="Porsche Next TT"/>
          <w:lang w:val="en-US"/>
        </w:rPr>
        <w:t>规</w:t>
      </w:r>
      <w:r w:rsidRPr="005D2485">
        <w:rPr>
          <w:rFonts w:ascii="Porsche Next TT" w:eastAsia="Batang" w:hAnsi="Porsche Next TT" w:cs="Porsche Next TT"/>
          <w:lang w:val="en-US"/>
        </w:rPr>
        <w:t>要求</w:t>
      </w:r>
      <w:r w:rsidRPr="005D2485">
        <w:rPr>
          <w:rFonts w:ascii="Porsche Next TT" w:hAnsi="Porsche Next TT" w:cs="Porsche Next TT"/>
          <w:lang w:val="en-US"/>
        </w:rPr>
        <w:t xml:space="preserve">. The contractor should </w:t>
      </w:r>
      <w:r w:rsidR="00851EEB" w:rsidRPr="005D2485">
        <w:rPr>
          <w:rFonts w:ascii="Porsche Next TT" w:hAnsi="Porsche Next TT" w:cs="Porsche Next TT"/>
          <w:lang w:val="en-US"/>
        </w:rPr>
        <w:t>provide</w:t>
      </w:r>
      <w:r w:rsidRPr="005D2485">
        <w:rPr>
          <w:rFonts w:ascii="Porsche Next TT" w:hAnsi="Porsche Next TT" w:cs="Porsche Next TT"/>
          <w:lang w:val="en-US"/>
        </w:rPr>
        <w:t xml:space="preserve"> complete</w:t>
      </w:r>
      <w:r w:rsidR="00421DFE" w:rsidRPr="005D2485">
        <w:rPr>
          <w:rFonts w:ascii="Porsche Next TT" w:hAnsi="Porsche Next TT" w:cs="Porsche Next TT"/>
          <w:lang w:val="en-US"/>
        </w:rPr>
        <w:t xml:space="preserve"> </w:t>
      </w:r>
      <w:r w:rsidRPr="005D2485">
        <w:rPr>
          <w:rFonts w:ascii="Porsche Next TT" w:hAnsi="Porsche Next TT" w:cs="Porsche Next TT"/>
          <w:lang w:val="en-US"/>
        </w:rPr>
        <w:t>requested doc in in the tender proposal</w:t>
      </w:r>
      <w:r w:rsidR="00851EEB" w:rsidRPr="005D2485">
        <w:rPr>
          <w:rFonts w:ascii="Porsche Next TT" w:hAnsi="Porsche Next TT" w:cs="Porsche Next TT"/>
          <w:lang w:val="en-US"/>
        </w:rPr>
        <w:t xml:space="preserve">. </w:t>
      </w:r>
      <w:r w:rsidRPr="005D2485">
        <w:rPr>
          <w:rFonts w:ascii="Porsche Next TT" w:hAnsi="Porsche Next TT" w:cs="Porsche Next TT"/>
          <w:lang w:val="en-US"/>
        </w:rPr>
        <w:t xml:space="preserve">   </w:t>
      </w:r>
      <w:r w:rsidRPr="005D2485">
        <w:rPr>
          <w:rFonts w:ascii="Porsche Next TT" w:hAnsi="Porsche Next TT" w:cs="Porsche Next TT"/>
          <w:lang w:val="en-US"/>
        </w:rPr>
        <w:br/>
      </w:r>
    </w:p>
    <w:p w14:paraId="35DEEC41" w14:textId="72BF722F" w:rsidR="00D61380" w:rsidRPr="005D2485" w:rsidRDefault="000A2593" w:rsidP="00D61380">
      <w:pPr>
        <w:widowControl w:val="0"/>
        <w:spacing w:afterLines="50" w:line="240" w:lineRule="exact"/>
        <w:rPr>
          <w:rFonts w:ascii="Porsche Next TT" w:hAnsi="Porsche Next TT" w:cs="Porsche Next TT"/>
          <w:lang w:val="en-US"/>
        </w:rPr>
      </w:pPr>
      <w:r w:rsidRPr="005D2485">
        <w:rPr>
          <w:rFonts w:ascii="Porsche Next TT" w:hAnsi="Porsche Next TT" w:cs="Porsche Next TT"/>
          <w:lang w:val="en-US"/>
        </w:rPr>
        <w:t xml:space="preserve">The contractor </w:t>
      </w:r>
      <w:r w:rsidR="00EB6973" w:rsidRPr="005D2485">
        <w:rPr>
          <w:rFonts w:ascii="Porsche Next TT" w:hAnsi="Porsche Next TT" w:cs="Porsche Next TT"/>
          <w:lang w:val="en-US"/>
        </w:rPr>
        <w:t>is supposed to agree</w:t>
      </w:r>
      <w:r w:rsidR="00851EEB" w:rsidRPr="005D2485">
        <w:rPr>
          <w:rFonts w:ascii="Porsche Next TT" w:hAnsi="Porsche Next TT" w:cs="Porsche Next TT"/>
          <w:lang w:val="en-US"/>
        </w:rPr>
        <w:t xml:space="preserve"> and strictly follow </w:t>
      </w:r>
      <w:r w:rsidRPr="005D2485">
        <w:rPr>
          <w:rFonts w:ascii="Porsche Next TT" w:hAnsi="Porsche Next TT" w:cs="Porsche Next TT"/>
          <w:lang w:val="en-US"/>
        </w:rPr>
        <w:t>Porsche (China) Motors Ltd.</w:t>
      </w:r>
      <w:r w:rsidR="00D61380" w:rsidRPr="005D2485">
        <w:rPr>
          <w:rFonts w:ascii="Porsche Next TT" w:hAnsi="Porsche Next TT" w:cs="Porsche Next TT"/>
          <w:lang w:val="en-US"/>
        </w:rPr>
        <w:t xml:space="preserve">’s </w:t>
      </w:r>
      <w:r w:rsidRPr="005D2485">
        <w:rPr>
          <w:rFonts w:ascii="Porsche Next TT" w:hAnsi="Porsche Next TT" w:cs="Porsche Next TT"/>
          <w:lang w:val="en-US"/>
        </w:rPr>
        <w:t xml:space="preserve">work safety </w:t>
      </w:r>
      <w:r w:rsidR="00D61380" w:rsidRPr="005D2485">
        <w:rPr>
          <w:rFonts w:ascii="Porsche Next TT" w:hAnsi="Porsche Next TT" w:cs="Porsche Next TT"/>
          <w:lang w:val="en-US"/>
        </w:rPr>
        <w:t>management</w:t>
      </w:r>
      <w:r w:rsidRPr="005D2485">
        <w:rPr>
          <w:rFonts w:ascii="Porsche Next TT" w:hAnsi="Porsche Next TT" w:cs="Porsche Next TT"/>
          <w:lang w:val="en-US"/>
        </w:rPr>
        <w:t xml:space="preserve"> agreement </w:t>
      </w:r>
      <w:r w:rsidR="00D92AD7" w:rsidRPr="005D2485">
        <w:rPr>
          <w:rFonts w:ascii="Porsche Next TT" w:hAnsi="Porsche Next TT" w:cs="Porsche Next TT"/>
          <w:lang w:val="en-US"/>
        </w:rPr>
        <w:t>(Appendix</w:t>
      </w:r>
      <w:r w:rsidR="00D61380" w:rsidRPr="005D2485">
        <w:rPr>
          <w:rFonts w:ascii="Porsche Next TT" w:hAnsi="Porsche Next TT" w:cs="Porsche Next TT"/>
          <w:lang w:val="en-US"/>
        </w:rPr>
        <w:t xml:space="preserve"> </w:t>
      </w:r>
      <w:r w:rsidR="00C152A2">
        <w:rPr>
          <w:rFonts w:ascii="Porsche Next TT" w:eastAsia="宋体" w:hAnsi="Porsche Next TT" w:cs="Porsche Next TT" w:hint="eastAsia"/>
          <w:lang w:val="en-US" w:eastAsia="zh-CN"/>
        </w:rPr>
        <w:t>18</w:t>
      </w:r>
      <w:r w:rsidR="00D61380" w:rsidRPr="005D2485">
        <w:rPr>
          <w:rFonts w:ascii="Porsche Next TT" w:hAnsi="Porsche Next TT" w:cs="Porsche Next TT"/>
          <w:lang w:val="en-US"/>
        </w:rPr>
        <w:t xml:space="preserve">) </w:t>
      </w:r>
      <w:r w:rsidR="00851EEB" w:rsidRPr="005D2485">
        <w:rPr>
          <w:rFonts w:ascii="Porsche Next TT" w:hAnsi="Porsche Next TT" w:cs="Porsche Next TT"/>
          <w:lang w:val="en-US"/>
        </w:rPr>
        <w:t xml:space="preserve">, also should </w:t>
      </w:r>
      <w:r w:rsidR="00D61380" w:rsidRPr="005D2485">
        <w:rPr>
          <w:rFonts w:ascii="Porsche Next TT" w:hAnsi="Porsche Next TT" w:cs="Porsche Next TT"/>
          <w:lang w:val="en-US"/>
        </w:rPr>
        <w:t xml:space="preserve"> </w:t>
      </w:r>
      <w:r w:rsidR="004167CE" w:rsidRPr="005D2485">
        <w:rPr>
          <w:rFonts w:ascii="Porsche Next TT" w:hAnsi="Porsche Next TT" w:cs="Porsche Next TT"/>
          <w:lang w:val="en-US"/>
        </w:rPr>
        <w:t>elaborate your</w:t>
      </w:r>
      <w:r w:rsidR="00851EEB" w:rsidRPr="005D2485">
        <w:rPr>
          <w:rFonts w:ascii="Porsche Next TT" w:hAnsi="Porsche Next TT" w:cs="Porsche Next TT"/>
          <w:lang w:val="en-US"/>
        </w:rPr>
        <w:t xml:space="preserve"> </w:t>
      </w:r>
      <w:r w:rsidR="00EB6973" w:rsidRPr="005D2485">
        <w:rPr>
          <w:rFonts w:ascii="Porsche Next TT" w:hAnsi="Porsche Next TT" w:cs="Porsche Next TT"/>
          <w:lang w:val="en-US"/>
        </w:rPr>
        <w:t xml:space="preserve">work safety management </w:t>
      </w:r>
      <w:r w:rsidR="005E5F86" w:rsidRPr="005D2485">
        <w:rPr>
          <w:rFonts w:ascii="Porsche Next TT" w:hAnsi="Porsche Next TT" w:cs="Porsche Next TT"/>
          <w:lang w:val="en-US"/>
        </w:rPr>
        <w:t xml:space="preserve">system </w:t>
      </w:r>
      <w:r w:rsidR="00851EEB" w:rsidRPr="005D2485">
        <w:rPr>
          <w:rFonts w:ascii="Porsche Next TT" w:hAnsi="Porsche Next TT" w:cs="Porsche Next TT"/>
          <w:lang w:val="en-US"/>
        </w:rPr>
        <w:t xml:space="preserve">and monitoring </w:t>
      </w:r>
      <w:r w:rsidR="004167CE" w:rsidRPr="005D2485">
        <w:rPr>
          <w:rFonts w:ascii="Porsche Next TT" w:hAnsi="Porsche Next TT" w:cs="Porsche Next TT"/>
          <w:lang w:val="en-US"/>
        </w:rPr>
        <w:t xml:space="preserve">measures </w:t>
      </w:r>
      <w:r w:rsidR="00851EEB" w:rsidRPr="005D2485">
        <w:rPr>
          <w:rFonts w:ascii="Porsche Next TT" w:hAnsi="Porsche Next TT" w:cs="Porsche Next TT"/>
          <w:lang w:val="en-US"/>
        </w:rPr>
        <w:t>in daily PDC operation.</w:t>
      </w:r>
    </w:p>
    <w:p w14:paraId="5270DC81" w14:textId="1228C6F0" w:rsidR="000A2593" w:rsidRPr="005D2485" w:rsidRDefault="000A2593">
      <w:pPr>
        <w:spacing w:line="240" w:lineRule="auto"/>
        <w:rPr>
          <w:rFonts w:ascii="Porsche Next TT" w:hAnsi="Porsche Next TT" w:cs="Porsche Next TT"/>
          <w:lang w:val="en-US" w:eastAsia="zh-CN"/>
        </w:rPr>
      </w:pPr>
    </w:p>
    <w:p w14:paraId="6CA0F9A2" w14:textId="77777777"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496" w:name="_Toc229456722"/>
      <w:bookmarkStart w:id="497" w:name="_Toc229571305"/>
      <w:bookmarkStart w:id="498" w:name="_Toc231197886"/>
      <w:bookmarkStart w:id="499" w:name="_Toc232171894"/>
      <w:bookmarkStart w:id="500" w:name="_Toc413679635"/>
      <w:bookmarkStart w:id="501" w:name="_Toc413856039"/>
      <w:bookmarkStart w:id="502" w:name="_Toc413912068"/>
      <w:bookmarkStart w:id="503" w:name="_Toc413916978"/>
      <w:bookmarkStart w:id="504" w:name="_Toc413917182"/>
      <w:bookmarkStart w:id="505" w:name="_Toc413917337"/>
      <w:bookmarkStart w:id="506" w:name="_Toc413917471"/>
      <w:bookmarkStart w:id="507" w:name="_Toc415036343"/>
      <w:bookmarkStart w:id="508" w:name="_Toc467586552"/>
      <w:bookmarkStart w:id="509" w:name="_Toc9514691"/>
      <w:bookmarkStart w:id="510" w:name="_Toc196298537"/>
      <w:bookmarkStart w:id="511" w:name="_Hlk143609803"/>
      <w:r w:rsidRPr="005D2485">
        <w:rPr>
          <w:rFonts w:ascii="Porsche Next TT" w:hAnsi="Porsche Next TT" w:cs="Porsche Next TT"/>
          <w:lang w:val="en-US"/>
        </w:rPr>
        <w:t xml:space="preserve">Governing </w:t>
      </w:r>
      <w:r w:rsidR="00D6705A" w:rsidRPr="005D2485">
        <w:rPr>
          <w:rFonts w:ascii="Porsche Next TT" w:hAnsi="Porsche Next TT" w:cs="Porsche Next TT"/>
          <w:lang w:val="en-US"/>
        </w:rPr>
        <w:t>L</w:t>
      </w:r>
      <w:r w:rsidRPr="005D2485">
        <w:rPr>
          <w:rFonts w:ascii="Porsche Next TT" w:hAnsi="Porsche Next TT" w:cs="Porsche Next TT"/>
          <w:lang w:val="en-US"/>
        </w:rPr>
        <w:t xml:space="preserve">aw, Jurisdiction and </w:t>
      </w:r>
      <w:r w:rsidR="00D6705A" w:rsidRPr="005D2485">
        <w:rPr>
          <w:rFonts w:ascii="Porsche Next TT" w:hAnsi="Porsche Next TT" w:cs="Porsche Next TT"/>
          <w:lang w:val="en-US"/>
        </w:rPr>
        <w:t>P</w:t>
      </w:r>
      <w:r w:rsidRPr="005D2485">
        <w:rPr>
          <w:rFonts w:ascii="Porsche Next TT" w:hAnsi="Porsche Next TT" w:cs="Porsche Next TT"/>
          <w:lang w:val="en-US"/>
        </w:rPr>
        <w:t xml:space="preserve">lace of </w:t>
      </w:r>
      <w:bookmarkEnd w:id="496"/>
      <w:bookmarkEnd w:id="497"/>
      <w:r w:rsidR="00D6705A" w:rsidRPr="005D2485">
        <w:rPr>
          <w:rFonts w:ascii="Porsche Next TT" w:hAnsi="Porsche Next TT" w:cs="Porsche Next TT"/>
          <w:lang w:val="en-US"/>
        </w:rPr>
        <w:t>F</w:t>
      </w:r>
      <w:r w:rsidRPr="005D2485">
        <w:rPr>
          <w:rFonts w:ascii="Porsche Next TT" w:hAnsi="Porsche Next TT" w:cs="Porsche Next TT"/>
          <w:lang w:val="en-US"/>
        </w:rPr>
        <w:t>ulfilment</w:t>
      </w:r>
      <w:bookmarkEnd w:id="498"/>
      <w:bookmarkEnd w:id="499"/>
      <w:bookmarkEnd w:id="500"/>
      <w:bookmarkEnd w:id="501"/>
      <w:bookmarkEnd w:id="502"/>
      <w:bookmarkEnd w:id="503"/>
      <w:bookmarkEnd w:id="504"/>
      <w:bookmarkEnd w:id="505"/>
      <w:bookmarkEnd w:id="506"/>
      <w:bookmarkEnd w:id="507"/>
      <w:bookmarkEnd w:id="508"/>
      <w:bookmarkEnd w:id="509"/>
      <w:bookmarkEnd w:id="510"/>
    </w:p>
    <w:bookmarkEnd w:id="511"/>
    <w:p w14:paraId="575BCACE" w14:textId="77777777" w:rsidR="00CB16BE" w:rsidRPr="005D2485" w:rsidRDefault="00CB16BE" w:rsidP="00CB16BE">
      <w:pPr>
        <w:rPr>
          <w:rFonts w:ascii="Porsche Next TT" w:hAnsi="Porsche Next TT" w:cs="Porsche Next TT"/>
          <w:lang w:val="en-US"/>
        </w:rPr>
      </w:pPr>
      <w:r w:rsidRPr="005D2485">
        <w:rPr>
          <w:rFonts w:ascii="Porsche Next TT" w:hAnsi="Porsche Next TT" w:cs="Porsche Next TT"/>
          <w:lang w:val="en-US"/>
        </w:rPr>
        <w:t xml:space="preserve">Future agreements shall be governed by and construed in accordance with the laws of China. The place of fulfilment and jurisdiction is China. </w:t>
      </w:r>
    </w:p>
    <w:p w14:paraId="74D11125" w14:textId="1C2A5793" w:rsidR="007B5F61" w:rsidRPr="005D2485" w:rsidRDefault="00CB16BE" w:rsidP="00CB16BE">
      <w:pPr>
        <w:autoSpaceDE w:val="0"/>
        <w:autoSpaceDN w:val="0"/>
        <w:rPr>
          <w:rFonts w:ascii="Porsche Next TT" w:hAnsi="Porsche Next TT" w:cs="Porsche Next TT"/>
          <w:lang w:val="en-US"/>
        </w:rPr>
      </w:pPr>
      <w:r w:rsidRPr="005D2485">
        <w:rPr>
          <w:rFonts w:ascii="Porsche Next TT" w:hAnsi="Porsche Next TT" w:cs="Porsche Next TT"/>
          <w:lang w:val="en-US"/>
        </w:rPr>
        <w:t xml:space="preserve">Any dispute, controversy or claim which may arise out of or in connection with these agreements, or the execution, breach, </w:t>
      </w:r>
      <w:r w:rsidR="00D92AD7" w:rsidRPr="005D2485">
        <w:rPr>
          <w:rFonts w:ascii="Porsche Next TT" w:hAnsi="Porsche Next TT" w:cs="Porsche Next TT"/>
          <w:lang w:val="en-US"/>
        </w:rPr>
        <w:t>termination,</w:t>
      </w:r>
      <w:r w:rsidRPr="005D2485">
        <w:rPr>
          <w:rFonts w:ascii="Porsche Next TT" w:hAnsi="Porsche Next TT" w:cs="Porsche Next TT"/>
          <w:lang w:val="en-US"/>
        </w:rPr>
        <w:t xml:space="preserve"> or any other cancellation, as well invalidity thereof, which the Parties couldn’t settle during twenty (20) days from the moment of receipt by a corresponding Party of a claim shall be settled by Shanghai International Economic and Trade Arbitration Commission in accordance with its Rules. Place of hearing – Shanghai. The decision of the said court shall be final and may not be appealed.</w:t>
      </w:r>
    </w:p>
    <w:p w14:paraId="75F5D830" w14:textId="77777777" w:rsidR="00FB17D5" w:rsidRPr="005D2485" w:rsidRDefault="005C3627" w:rsidP="003C76E2">
      <w:pPr>
        <w:pStyle w:val="Heading2"/>
        <w:spacing w:before="0" w:after="0" w:line="240" w:lineRule="auto"/>
        <w:ind w:left="850" w:hanging="850"/>
        <w:rPr>
          <w:rFonts w:ascii="Porsche Next TT" w:hAnsi="Porsche Next TT" w:cs="Porsche Next TT"/>
          <w:lang w:val="en-US"/>
        </w:rPr>
      </w:pPr>
      <w:bookmarkStart w:id="512" w:name="_Toc12542009"/>
      <w:bookmarkStart w:id="513" w:name="_Toc12542010"/>
      <w:bookmarkStart w:id="514" w:name="_Toc12542011"/>
      <w:bookmarkStart w:id="515" w:name="_Toc12542012"/>
      <w:bookmarkStart w:id="516" w:name="_Toc12542013"/>
      <w:bookmarkStart w:id="517" w:name="_Toc231197888"/>
      <w:bookmarkStart w:id="518" w:name="_Toc232171896"/>
      <w:bookmarkStart w:id="519" w:name="_Toc413679637"/>
      <w:bookmarkStart w:id="520" w:name="_Toc413856041"/>
      <w:bookmarkStart w:id="521" w:name="_Toc413912070"/>
      <w:bookmarkStart w:id="522" w:name="_Toc413916980"/>
      <w:bookmarkStart w:id="523" w:name="_Toc413917184"/>
      <w:bookmarkStart w:id="524" w:name="_Toc413917339"/>
      <w:bookmarkStart w:id="525" w:name="_Toc413917473"/>
      <w:bookmarkStart w:id="526" w:name="_Toc415036345"/>
      <w:bookmarkStart w:id="527" w:name="_Toc467586554"/>
      <w:bookmarkStart w:id="528" w:name="_Toc9514693"/>
      <w:bookmarkStart w:id="529" w:name="_Toc196298538"/>
      <w:bookmarkEnd w:id="512"/>
      <w:bookmarkEnd w:id="513"/>
      <w:bookmarkEnd w:id="514"/>
      <w:bookmarkEnd w:id="515"/>
      <w:bookmarkEnd w:id="516"/>
      <w:r w:rsidRPr="005D2485">
        <w:rPr>
          <w:rFonts w:ascii="Porsche Next TT" w:hAnsi="Porsche Next TT" w:cs="Porsche Next TT"/>
          <w:lang w:val="en-US"/>
        </w:rPr>
        <w:lastRenderedPageBreak/>
        <w:t>Invoicing</w:t>
      </w:r>
      <w:bookmarkEnd w:id="517"/>
      <w:bookmarkEnd w:id="518"/>
      <w:bookmarkEnd w:id="519"/>
      <w:bookmarkEnd w:id="520"/>
      <w:bookmarkEnd w:id="521"/>
      <w:bookmarkEnd w:id="522"/>
      <w:bookmarkEnd w:id="523"/>
      <w:bookmarkEnd w:id="524"/>
      <w:bookmarkEnd w:id="525"/>
      <w:bookmarkEnd w:id="526"/>
      <w:bookmarkEnd w:id="527"/>
      <w:bookmarkEnd w:id="528"/>
      <w:bookmarkEnd w:id="529"/>
    </w:p>
    <w:p w14:paraId="73738DB0" w14:textId="77777777" w:rsidR="00FB17D5" w:rsidRPr="005D2485" w:rsidRDefault="005C3627">
      <w:pPr>
        <w:pStyle w:val="Heading3"/>
        <w:spacing w:line="240" w:lineRule="auto"/>
        <w:rPr>
          <w:rFonts w:ascii="Porsche Next TT" w:hAnsi="Porsche Next TT" w:cs="Porsche Next TT"/>
          <w:lang w:val="en-US"/>
        </w:rPr>
      </w:pPr>
      <w:bookmarkStart w:id="530" w:name="_Toc231197889"/>
      <w:bookmarkStart w:id="531" w:name="_Toc232171897"/>
      <w:bookmarkStart w:id="532" w:name="_Toc413679638"/>
      <w:bookmarkStart w:id="533" w:name="_Toc413856042"/>
      <w:bookmarkStart w:id="534" w:name="_Toc413912071"/>
      <w:bookmarkStart w:id="535" w:name="_Toc413916981"/>
      <w:bookmarkStart w:id="536" w:name="_Toc413917185"/>
      <w:bookmarkStart w:id="537" w:name="_Toc413917340"/>
      <w:bookmarkStart w:id="538" w:name="_Toc413917474"/>
      <w:bookmarkStart w:id="539" w:name="_Toc415036346"/>
      <w:bookmarkStart w:id="540" w:name="_Toc467586555"/>
      <w:bookmarkStart w:id="541" w:name="_Toc9514694"/>
      <w:bookmarkStart w:id="542" w:name="_Toc196298539"/>
      <w:r w:rsidRPr="005D2485">
        <w:rPr>
          <w:rFonts w:ascii="Porsche Next TT" w:hAnsi="Porsche Next TT" w:cs="Porsche Next TT"/>
          <w:lang w:val="en-US"/>
        </w:rPr>
        <w:t xml:space="preserve">General </w:t>
      </w:r>
      <w:r w:rsidR="00C4768B" w:rsidRPr="005D2485">
        <w:rPr>
          <w:rFonts w:ascii="Porsche Next TT" w:hAnsi="Porsche Next TT" w:cs="Porsche Next TT"/>
          <w:lang w:val="en-US"/>
        </w:rPr>
        <w:t>T</w:t>
      </w:r>
      <w:r w:rsidRPr="005D2485">
        <w:rPr>
          <w:rFonts w:ascii="Porsche Next TT" w:hAnsi="Porsche Next TT" w:cs="Porsche Next TT"/>
          <w:lang w:val="en-US"/>
        </w:rPr>
        <w:t>erms</w:t>
      </w:r>
      <w:bookmarkEnd w:id="530"/>
      <w:bookmarkEnd w:id="531"/>
      <w:bookmarkEnd w:id="532"/>
      <w:bookmarkEnd w:id="533"/>
      <w:bookmarkEnd w:id="534"/>
      <w:bookmarkEnd w:id="535"/>
      <w:bookmarkEnd w:id="536"/>
      <w:bookmarkEnd w:id="537"/>
      <w:bookmarkEnd w:id="538"/>
      <w:bookmarkEnd w:id="539"/>
      <w:bookmarkEnd w:id="540"/>
      <w:bookmarkEnd w:id="541"/>
      <w:bookmarkEnd w:id="542"/>
    </w:p>
    <w:p w14:paraId="330F9AA4" w14:textId="60392955" w:rsidR="00C4768B"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All price agreements shall apply as prices including relevant taxes. All services (intermediary transport</w:t>
      </w:r>
      <w:r w:rsidR="007E134C" w:rsidRPr="005D2485">
        <w:rPr>
          <w:rFonts w:ascii="Porsche Next TT" w:hAnsi="Porsche Next TT" w:cs="Porsche Next TT"/>
          <w:lang w:val="en-US"/>
        </w:rPr>
        <w:t xml:space="preserve"> and </w:t>
      </w:r>
      <w:r w:rsidRPr="005D2485">
        <w:rPr>
          <w:rFonts w:ascii="Porsche Next TT" w:hAnsi="Porsche Next TT" w:cs="Porsche Next TT"/>
          <w:lang w:val="en-US"/>
        </w:rPr>
        <w:t xml:space="preserve">warehousing) are charged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r w:rsidR="007E134C" w:rsidRPr="005D2485">
        <w:rPr>
          <w:rFonts w:ascii="Porsche Next TT" w:hAnsi="Porsche Next TT" w:cs="Porsche Next TT"/>
          <w:lang w:val="en-US"/>
        </w:rPr>
        <w:t>and</w:t>
      </w:r>
      <w:r w:rsidRPr="005D2485">
        <w:rPr>
          <w:rFonts w:ascii="Porsche Next TT" w:hAnsi="Porsche Next TT" w:cs="Porsche Next TT"/>
          <w:lang w:val="en-US"/>
        </w:rPr>
        <w:t xml:space="preserve"> to be bi</w:t>
      </w:r>
      <w:r w:rsidR="007E134C" w:rsidRPr="005D2485">
        <w:rPr>
          <w:rFonts w:ascii="Porsche Next TT" w:hAnsi="Porsche Next TT" w:cs="Porsche Next TT"/>
          <w:lang w:val="en-US"/>
        </w:rPr>
        <w:t>lled in compliance with Chinese</w:t>
      </w:r>
      <w:r w:rsidRPr="005D2485">
        <w:rPr>
          <w:rFonts w:ascii="Porsche Next TT" w:hAnsi="Porsche Next TT" w:cs="Porsche Next TT"/>
          <w:lang w:val="en-US"/>
        </w:rPr>
        <w:t xml:space="preserve"> legal regulation using a template defined in advance with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Warehousing and transportation services are to be billed by logistics service provider on a monthly basis, within the last business day of the month, under stipulation that original documents shall be sent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w:t>
      </w:r>
      <w:r w:rsidR="00926E29" w:rsidRPr="005D2485">
        <w:rPr>
          <w:rFonts w:ascii="Porsche Next TT" w:hAnsi="Porsche Next TT" w:cs="Porsche Next TT"/>
          <w:lang w:val="en-US"/>
        </w:rPr>
        <w:t xml:space="preserve"> before the 8th</w:t>
      </w:r>
      <w:r w:rsidRPr="005D2485">
        <w:rPr>
          <w:rFonts w:ascii="Porsche Next TT" w:hAnsi="Porsche Next TT" w:cs="Porsche Next TT"/>
          <w:lang w:val="en-US"/>
        </w:rPr>
        <w:t xml:space="preserve"> business day of following month. </w:t>
      </w:r>
    </w:p>
    <w:p w14:paraId="048283D4"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basic prices within the scope of both the tender and future contracts to be agreed between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and the logistics service provider as fixed tariffs in </w:t>
      </w:r>
      <w:r w:rsidR="007E134C" w:rsidRPr="005D2485">
        <w:rPr>
          <w:rFonts w:ascii="Porsche Next TT" w:hAnsi="Porsche Next TT" w:cs="Porsche Next TT"/>
          <w:lang w:val="en-US"/>
        </w:rPr>
        <w:t>RMB</w:t>
      </w:r>
      <w:r w:rsidRPr="005D2485">
        <w:rPr>
          <w:rFonts w:ascii="Porsche Next TT" w:hAnsi="Porsche Next TT" w:cs="Porsche Next TT"/>
          <w:lang w:val="en-US"/>
        </w:rPr>
        <w:t xml:space="preserve"> (incl. with possibility of re-consideration through an amendment to the contract if needed).</w:t>
      </w:r>
    </w:p>
    <w:p w14:paraId="1E080767"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invoices are to be billed and paid in </w:t>
      </w:r>
      <w:r w:rsidR="007E134C" w:rsidRPr="005D2485">
        <w:rPr>
          <w:rFonts w:ascii="Porsche Next TT" w:hAnsi="Porsche Next TT" w:cs="Porsche Next TT"/>
          <w:lang w:val="en-US"/>
        </w:rPr>
        <w:t>RMB</w:t>
      </w:r>
      <w:r w:rsidRPr="005D2485">
        <w:rPr>
          <w:rFonts w:ascii="Porsche Next TT" w:hAnsi="Porsche Next TT" w:cs="Porsche Next TT"/>
          <w:lang w:val="en-US"/>
        </w:rPr>
        <w:t xml:space="preserve">, in compliance with </w:t>
      </w:r>
      <w:r w:rsidR="007E134C" w:rsidRPr="005D2485">
        <w:rPr>
          <w:rFonts w:ascii="Porsche Next TT" w:hAnsi="Porsche Next TT" w:cs="Porsche Next TT"/>
          <w:lang w:val="en-US"/>
        </w:rPr>
        <w:t>Chinese</w:t>
      </w:r>
      <w:r w:rsidRPr="005D2485">
        <w:rPr>
          <w:rFonts w:ascii="Porsche Next TT" w:hAnsi="Porsche Next TT" w:cs="Porsche Next TT"/>
          <w:lang w:val="en-US"/>
        </w:rPr>
        <w:t xml:space="preserve"> legal regulation, within certain period specified in future contracts.</w:t>
      </w:r>
    </w:p>
    <w:p w14:paraId="3510B46A"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The agreed prices shall satisfy all the claims accruing to the logistics service provider. Offered and agreed prices must remain valid in the event of divergent volumes.</w:t>
      </w:r>
    </w:p>
    <w:p w14:paraId="5CE6109C" w14:textId="1BD3798F"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 xml:space="preserve">The service provider shall not be permitted to charge additional costs or costs other than those agreed by contract without prior agreement. In case of additional expenses (transport-related additional costs, overtime work etc.), they must be agreed separately with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in advance and shall generally be invoiced to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after they have been paid</w:t>
      </w:r>
      <w:r w:rsidR="003B6807" w:rsidRPr="005D2485">
        <w:rPr>
          <w:rFonts w:ascii="Porsche Next TT" w:hAnsi="Porsche Next TT" w:cs="Porsche Next TT"/>
          <w:lang w:val="en-US"/>
        </w:rPr>
        <w:t xml:space="preserve"> by the service provider</w:t>
      </w:r>
      <w:r w:rsidRPr="005D2485">
        <w:rPr>
          <w:rFonts w:ascii="Porsche Next TT" w:hAnsi="Porsche Next TT" w:cs="Porsche Next TT"/>
          <w:lang w:val="en-US"/>
        </w:rPr>
        <w:t xml:space="preserve">. </w:t>
      </w:r>
      <w:r w:rsidR="003B6807" w:rsidRPr="005D2485">
        <w:rPr>
          <w:rFonts w:ascii="Porsche Next TT" w:hAnsi="Porsche Next TT" w:cs="Porsche Next TT"/>
          <w:lang w:val="en-US"/>
        </w:rPr>
        <w:t xml:space="preserve"> </w:t>
      </w:r>
      <w:r w:rsidRPr="005D2485">
        <w:rPr>
          <w:rFonts w:ascii="Porsche Next TT" w:hAnsi="Porsche Next TT" w:cs="Porsche Next TT"/>
          <w:lang w:val="en-US"/>
        </w:rPr>
        <w:t xml:space="preserve">Invoices are to be structured according to a model which is to be agreed with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p>
    <w:p w14:paraId="5E15337E" w14:textId="1784ACDA" w:rsidR="000E4F3F" w:rsidRPr="005D2485" w:rsidRDefault="005C3627" w:rsidP="000E4F3F">
      <w:pPr>
        <w:spacing w:line="240" w:lineRule="auto"/>
        <w:jc w:val="left"/>
        <w:rPr>
          <w:rFonts w:ascii="Porsche Next TT" w:hAnsi="Porsche Next TT" w:cs="Porsche Next TT"/>
          <w:lang w:val="en-US"/>
        </w:rPr>
      </w:pPr>
      <w:r w:rsidRPr="005D2485">
        <w:rPr>
          <w:rFonts w:ascii="Porsche Next TT" w:hAnsi="Porsche Next TT" w:cs="Porsche Next TT"/>
          <w:lang w:val="en-US"/>
        </w:rPr>
        <w:t xml:space="preserve">The central invoicing address for all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operations is:</w:t>
      </w:r>
    </w:p>
    <w:p w14:paraId="67172D74" w14:textId="0458884D" w:rsidR="000E4F3F" w:rsidRPr="005D2485" w:rsidRDefault="000E4F3F" w:rsidP="007E134C">
      <w:pPr>
        <w:pStyle w:val="Footer"/>
        <w:jc w:val="center"/>
        <w:rPr>
          <w:rFonts w:ascii="Porsche Next TT" w:eastAsia="MS Mincho" w:hAnsi="Porsche Next TT" w:cs="Porsche Next TT"/>
          <w:b/>
          <w:snapToGrid w:val="0"/>
          <w:sz w:val="32"/>
          <w:szCs w:val="24"/>
          <w:lang w:val="en-US" w:eastAsia="ja-JP"/>
        </w:rPr>
      </w:pPr>
      <w:r w:rsidRPr="005D2485">
        <w:rPr>
          <w:rFonts w:ascii="Porsche Next TT" w:hAnsi="Porsche Next TT" w:cs="Porsche Next TT"/>
          <w:noProof/>
          <w:sz w:val="24"/>
          <w:szCs w:val="24"/>
          <w:lang w:val="en-US" w:eastAsia="zh-CN"/>
        </w:rPr>
        <w:drawing>
          <wp:inline distT="0" distB="0" distL="0" distR="0" wp14:anchorId="613B1439" wp14:editId="0E5F7C2B">
            <wp:extent cx="6400800" cy="2028104"/>
            <wp:effectExtent l="0" t="0" r="0" b="0"/>
            <wp:docPr id="2" name="Picture 2" descr="cid:image002.jpg@01D510BB.380C3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510BB.380C32F0"/>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6400800" cy="2028104"/>
                    </a:xfrm>
                    <a:prstGeom prst="rect">
                      <a:avLst/>
                    </a:prstGeom>
                    <a:noFill/>
                    <a:ln>
                      <a:noFill/>
                    </a:ln>
                  </pic:spPr>
                </pic:pic>
              </a:graphicData>
            </a:graphic>
          </wp:inline>
        </w:drawing>
      </w:r>
    </w:p>
    <w:p w14:paraId="2EE7E65F" w14:textId="77777777" w:rsidR="0032235F" w:rsidRPr="005D2485" w:rsidRDefault="0032235F" w:rsidP="0032235F">
      <w:pPr>
        <w:pStyle w:val="Titel18"/>
        <w:spacing w:before="0" w:after="0" w:line="240" w:lineRule="auto"/>
        <w:jc w:val="left"/>
        <w:rPr>
          <w:rFonts w:ascii="Porsche Next TT" w:eastAsia="MS Mincho" w:hAnsi="Porsche Next TT" w:cs="Porsche Next TT"/>
          <w:sz w:val="22"/>
          <w:szCs w:val="24"/>
          <w:lang w:val="en-US" w:eastAsia="ja-JP"/>
        </w:rPr>
      </w:pPr>
    </w:p>
    <w:p w14:paraId="117D9D33" w14:textId="77777777" w:rsidR="00FB17D5" w:rsidRPr="005D2485" w:rsidRDefault="005C3627">
      <w:pPr>
        <w:spacing w:line="240" w:lineRule="auto"/>
        <w:rPr>
          <w:rFonts w:ascii="Porsche Next TT" w:hAnsi="Porsche Next TT" w:cs="Porsche Next TT"/>
          <w:lang w:val="en-US"/>
        </w:rPr>
      </w:pPr>
      <w:r w:rsidRPr="005D2485">
        <w:rPr>
          <w:rFonts w:ascii="Porsche Next TT" w:hAnsi="Porsche Next TT" w:cs="Porsche Next TT"/>
          <w:lang w:val="en-US"/>
        </w:rPr>
        <w:t>The following points are to be observed with regard to invoices:</w:t>
      </w:r>
    </w:p>
    <w:p w14:paraId="1B045EB8" w14:textId="77777777" w:rsidR="00FB17D5" w:rsidRPr="005D2485" w:rsidRDefault="005C3627" w:rsidP="00D22A77">
      <w:pPr>
        <w:pStyle w:val="ListParagraph"/>
        <w:numPr>
          <w:ilvl w:val="0"/>
          <w:numId w:val="6"/>
        </w:numPr>
        <w:spacing w:line="240" w:lineRule="auto"/>
        <w:rPr>
          <w:rFonts w:ascii="Porsche Next TT" w:hAnsi="Porsche Next TT" w:cs="Porsche Next TT"/>
          <w:color w:val="000000"/>
          <w:lang w:val="en-US"/>
        </w:rPr>
      </w:pPr>
      <w:r w:rsidRPr="005D2485">
        <w:rPr>
          <w:rFonts w:ascii="Porsche Next TT" w:hAnsi="Porsche Next TT" w:cs="Porsche Next TT"/>
          <w:color w:val="000000"/>
          <w:lang w:val="en-US"/>
        </w:rPr>
        <w:t>The services rendered are to be itemized in detail and in a comprehensible manner.</w:t>
      </w:r>
    </w:p>
    <w:p w14:paraId="2FAEA2D3" w14:textId="668621FF" w:rsidR="004B420A" w:rsidRPr="005D2485" w:rsidRDefault="005C3627" w:rsidP="00A53C82">
      <w:pPr>
        <w:pStyle w:val="ListParagraph"/>
        <w:numPr>
          <w:ilvl w:val="0"/>
          <w:numId w:val="6"/>
        </w:numPr>
        <w:spacing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The order number or cost center and </w:t>
      </w:r>
      <w:r w:rsidR="009041FB" w:rsidRPr="005D2485">
        <w:rPr>
          <w:rFonts w:ascii="Porsche Next TT" w:hAnsi="Porsche Next TT" w:cs="Porsche Next TT"/>
          <w:lang w:val="en-US"/>
        </w:rPr>
        <w:t>Porsche (China) Motors Ltd.</w:t>
      </w:r>
      <w:r w:rsidRPr="005D2485">
        <w:rPr>
          <w:rFonts w:ascii="Porsche Next TT" w:hAnsi="Porsche Next TT" w:cs="Porsche Next TT"/>
          <w:lang w:val="en-US"/>
        </w:rPr>
        <w:t xml:space="preserve"> </w:t>
      </w:r>
      <w:r w:rsidRPr="005D2485">
        <w:rPr>
          <w:rFonts w:ascii="Porsche Next TT" w:hAnsi="Porsche Next TT" w:cs="Porsche Next TT"/>
          <w:color w:val="000000"/>
          <w:lang w:val="en-US"/>
        </w:rPr>
        <w:t>ordering party/department must be indicated.</w:t>
      </w:r>
      <w:bookmarkStart w:id="543" w:name="_Toc228764001"/>
      <w:bookmarkStart w:id="544" w:name="_Toc231197892"/>
      <w:bookmarkStart w:id="545" w:name="_Toc232171900"/>
      <w:bookmarkStart w:id="546" w:name="_Toc413679640"/>
      <w:bookmarkStart w:id="547" w:name="_Toc413856044"/>
      <w:bookmarkStart w:id="548" w:name="_Toc413912073"/>
      <w:bookmarkStart w:id="549" w:name="_Toc413916983"/>
      <w:bookmarkStart w:id="550" w:name="_Toc413917187"/>
      <w:bookmarkStart w:id="551" w:name="_Toc413917342"/>
      <w:bookmarkStart w:id="552" w:name="_Toc413917476"/>
      <w:bookmarkStart w:id="553" w:name="_Toc415036348"/>
      <w:bookmarkStart w:id="554" w:name="_Toc467586557"/>
    </w:p>
    <w:p w14:paraId="24475A70" w14:textId="77777777" w:rsidR="00FB17D5" w:rsidRPr="005D2485" w:rsidRDefault="005C3627" w:rsidP="0032235F">
      <w:pPr>
        <w:pStyle w:val="Heading1"/>
        <w:spacing w:before="240" w:line="240" w:lineRule="auto"/>
        <w:ind w:left="850" w:hanging="850"/>
        <w:rPr>
          <w:rFonts w:ascii="Porsche Next TT" w:hAnsi="Porsche Next TT" w:cs="Porsche Next TT"/>
          <w:lang w:val="en-US"/>
        </w:rPr>
      </w:pPr>
      <w:bookmarkStart w:id="555" w:name="_Toc413679642"/>
      <w:bookmarkStart w:id="556" w:name="_Toc413856046"/>
      <w:bookmarkStart w:id="557" w:name="_Toc413912075"/>
      <w:bookmarkStart w:id="558" w:name="_Toc413916985"/>
      <w:bookmarkStart w:id="559" w:name="_Toc413917189"/>
      <w:bookmarkStart w:id="560" w:name="_Toc413917344"/>
      <w:bookmarkStart w:id="561" w:name="_Toc413917478"/>
      <w:bookmarkStart w:id="562" w:name="_Toc415036350"/>
      <w:bookmarkStart w:id="563" w:name="_Toc467586559"/>
      <w:bookmarkStart w:id="564" w:name="_Toc9514695"/>
      <w:bookmarkStart w:id="565" w:name="_Toc196298540"/>
      <w:bookmarkEnd w:id="543"/>
      <w:bookmarkEnd w:id="544"/>
      <w:bookmarkEnd w:id="545"/>
      <w:bookmarkEnd w:id="546"/>
      <w:bookmarkEnd w:id="547"/>
      <w:bookmarkEnd w:id="548"/>
      <w:bookmarkEnd w:id="549"/>
      <w:bookmarkEnd w:id="550"/>
      <w:bookmarkEnd w:id="551"/>
      <w:bookmarkEnd w:id="552"/>
      <w:bookmarkEnd w:id="553"/>
      <w:bookmarkEnd w:id="554"/>
      <w:r w:rsidRPr="005D2485">
        <w:rPr>
          <w:rFonts w:ascii="Porsche Next TT" w:hAnsi="Porsche Next TT" w:cs="Porsche Next TT"/>
          <w:lang w:val="en-US"/>
        </w:rPr>
        <w:lastRenderedPageBreak/>
        <w:t>Content of the offer</w:t>
      </w:r>
      <w:bookmarkEnd w:id="555"/>
      <w:bookmarkEnd w:id="556"/>
      <w:bookmarkEnd w:id="557"/>
      <w:bookmarkEnd w:id="558"/>
      <w:bookmarkEnd w:id="559"/>
      <w:bookmarkEnd w:id="560"/>
      <w:bookmarkEnd w:id="561"/>
      <w:bookmarkEnd w:id="562"/>
      <w:bookmarkEnd w:id="563"/>
      <w:bookmarkEnd w:id="564"/>
      <w:bookmarkEnd w:id="565"/>
    </w:p>
    <w:p w14:paraId="1D60F573" w14:textId="5478DBE4" w:rsidR="006C5FA8" w:rsidRDefault="006C5FA8">
      <w:pPr>
        <w:spacing w:line="240" w:lineRule="auto"/>
        <w:rPr>
          <w:rFonts w:ascii="Porsche Next TT" w:eastAsia="宋体" w:hAnsi="Porsche Next TT" w:cs="Porsche Next TT"/>
          <w:color w:val="000000"/>
          <w:lang w:val="en-US" w:eastAsia="zh-CN"/>
        </w:rPr>
      </w:pPr>
      <w:r w:rsidRPr="00FB3B90">
        <w:rPr>
          <w:rFonts w:ascii="Porsche Next TT" w:eastAsia="宋体" w:hAnsi="Porsche Next TT" w:cs="Porsche Next TT"/>
          <w:color w:val="000000"/>
          <w:lang w:val="en-US" w:eastAsia="zh-CN"/>
        </w:rPr>
        <w:t xml:space="preserve">By submitting </w:t>
      </w:r>
      <w:r w:rsidRPr="00FB3B90">
        <w:rPr>
          <w:rFonts w:ascii="Porsche Next TT" w:eastAsia="宋体" w:hAnsi="Porsche Next TT" w:cs="Porsche Next TT" w:hint="eastAsia"/>
          <w:color w:val="000000"/>
          <w:lang w:val="en-US" w:eastAsia="zh-CN"/>
        </w:rPr>
        <w:t>the</w:t>
      </w:r>
      <w:r w:rsidRPr="00FB3B90">
        <w:rPr>
          <w:rFonts w:ascii="Porsche Next TT" w:eastAsia="宋体" w:hAnsi="Porsche Next TT" w:cs="Porsche Next TT"/>
          <w:color w:val="000000"/>
          <w:lang w:val="en-US" w:eastAsia="zh-CN"/>
        </w:rPr>
        <w:t xml:space="preserve"> bid, the </w:t>
      </w:r>
      <w:r w:rsidRPr="00FB3B90">
        <w:rPr>
          <w:rFonts w:ascii="Porsche Next TT" w:eastAsia="宋体" w:hAnsi="Porsche Next TT" w:cs="Porsche Next TT" w:hint="eastAsia"/>
          <w:color w:val="000000"/>
          <w:lang w:val="en-US" w:eastAsia="zh-CN"/>
        </w:rPr>
        <w:t>bidder</w:t>
      </w:r>
      <w:r w:rsidRPr="00FB3B90">
        <w:rPr>
          <w:rFonts w:ascii="Porsche Next TT" w:eastAsia="宋体" w:hAnsi="Porsche Next TT" w:cs="Porsche Next TT"/>
          <w:color w:val="000000"/>
          <w:lang w:val="en-US" w:eastAsia="zh-CN"/>
        </w:rPr>
        <w:t xml:space="preserve"> </w:t>
      </w:r>
      <w:r w:rsidR="00D110CB">
        <w:rPr>
          <w:rFonts w:ascii="Porsche Next TT" w:eastAsia="宋体" w:hAnsi="Porsche Next TT" w:cs="Porsche Next TT" w:hint="eastAsia"/>
          <w:color w:val="000000"/>
          <w:lang w:val="en-US" w:eastAsia="zh-CN"/>
        </w:rPr>
        <w:t xml:space="preserve">should sign off the &lt;Appendix 25 Commitment letter for proposal&gt; with company chop as precondition, otherwise, the proposal will be regarded as invalid. </w:t>
      </w:r>
      <w:r w:rsidR="00D110CB">
        <w:rPr>
          <w:rFonts w:ascii="Porsche Next TT" w:eastAsia="宋体" w:hAnsi="Porsche Next TT" w:cs="Porsche Next TT"/>
          <w:color w:val="000000"/>
          <w:lang w:val="en-US" w:eastAsia="zh-CN"/>
        </w:rPr>
        <w:t>A</w:t>
      </w:r>
      <w:r w:rsidR="00D110CB">
        <w:rPr>
          <w:rFonts w:ascii="Porsche Next TT" w:eastAsia="宋体" w:hAnsi="Porsche Next TT" w:cs="Porsche Next TT" w:hint="eastAsia"/>
          <w:color w:val="000000"/>
          <w:lang w:val="en-US" w:eastAsia="zh-CN"/>
        </w:rPr>
        <w:t>nd,</w:t>
      </w:r>
    </w:p>
    <w:p w14:paraId="60653EC2" w14:textId="07067270" w:rsidR="00FB17D5" w:rsidRPr="005D2485" w:rsidRDefault="005C3627">
      <w:pPr>
        <w:spacing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The offer should include </w:t>
      </w:r>
      <w:r w:rsidR="004167CE" w:rsidRPr="005D2485">
        <w:rPr>
          <w:rFonts w:ascii="Porsche Next TT" w:hAnsi="Porsche Next TT" w:cs="Porsche Next TT"/>
          <w:color w:val="000000"/>
          <w:lang w:val="en-US"/>
        </w:rPr>
        <w:t>at least below content:</w:t>
      </w:r>
    </w:p>
    <w:p w14:paraId="27258649" w14:textId="77777777" w:rsidR="00FB17D5" w:rsidRPr="005D2485" w:rsidRDefault="005C3627"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Information about the company (especially partnerships, joint </w:t>
      </w:r>
      <w:r w:rsidR="00F47F3B" w:rsidRPr="005D2485">
        <w:rPr>
          <w:rFonts w:ascii="Porsche Next TT" w:hAnsi="Porsche Next TT" w:cs="Porsche Next TT"/>
          <w:color w:val="000000"/>
          <w:lang w:val="en-US"/>
        </w:rPr>
        <w:t>ventures…</w:t>
      </w:r>
      <w:r w:rsidRPr="005D2485">
        <w:rPr>
          <w:rFonts w:ascii="Porsche Next TT" w:hAnsi="Porsche Next TT" w:cs="Porsche Next TT"/>
          <w:color w:val="000000"/>
          <w:lang w:val="en-US"/>
        </w:rPr>
        <w:t>)</w:t>
      </w:r>
    </w:p>
    <w:p w14:paraId="659D6C98" w14:textId="15F778BC" w:rsidR="00FB17D5" w:rsidRPr="005D2485" w:rsidRDefault="005C3627"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Profit-and-loss report and balance sheet for </w:t>
      </w:r>
      <w:r w:rsidR="00C85230" w:rsidRPr="005D2485">
        <w:rPr>
          <w:rFonts w:ascii="Porsche Next TT" w:hAnsi="Porsche Next TT" w:cs="Porsche Next TT"/>
          <w:color w:val="000000"/>
          <w:lang w:val="en-US"/>
        </w:rPr>
        <w:t>202</w:t>
      </w:r>
      <w:r w:rsidR="00D110CB">
        <w:rPr>
          <w:rFonts w:ascii="Porsche Next TT" w:eastAsia="宋体" w:hAnsi="Porsche Next TT" w:cs="Porsche Next TT" w:hint="eastAsia"/>
          <w:color w:val="000000"/>
          <w:lang w:val="en-US" w:eastAsia="zh-CN"/>
        </w:rPr>
        <w:t>5</w:t>
      </w:r>
      <w:r w:rsidR="00C85230" w:rsidRPr="005D2485">
        <w:rPr>
          <w:rFonts w:ascii="Porsche Next TT" w:hAnsi="Porsche Next TT" w:cs="Porsche Next TT"/>
          <w:color w:val="000000"/>
          <w:lang w:val="en-US"/>
        </w:rPr>
        <w:t xml:space="preserve"> </w:t>
      </w:r>
      <w:r w:rsidRPr="005D2485">
        <w:rPr>
          <w:rFonts w:ascii="Porsche Next TT" w:hAnsi="Porsche Next TT" w:cs="Porsche Next TT"/>
          <w:color w:val="000000"/>
          <w:lang w:val="en-US"/>
        </w:rPr>
        <w:t>year (with the mark of acceptance by tax authority</w:t>
      </w:r>
      <w:r w:rsidR="00F47F3B" w:rsidRPr="005D2485">
        <w:rPr>
          <w:rFonts w:ascii="Porsche Next TT" w:hAnsi="Porsche Next TT" w:cs="Porsche Next TT"/>
          <w:color w:val="000000"/>
          <w:lang w:val="en-US"/>
        </w:rPr>
        <w:t xml:space="preserve"> or final audited results</w:t>
      </w:r>
      <w:r w:rsidRPr="005D2485">
        <w:rPr>
          <w:rFonts w:ascii="Porsche Next TT" w:hAnsi="Porsche Next TT" w:cs="Porsche Next TT"/>
          <w:color w:val="000000"/>
          <w:lang w:val="en-US"/>
        </w:rPr>
        <w:t xml:space="preserve">) </w:t>
      </w:r>
    </w:p>
    <w:p w14:paraId="7785C7A1" w14:textId="6BF68292" w:rsidR="00851EEB" w:rsidRPr="005D2485" w:rsidRDefault="00851EEB" w:rsidP="00851EEB">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References for other OEM in the Chinese market</w:t>
      </w:r>
    </w:p>
    <w:p w14:paraId="635BE765" w14:textId="77777777" w:rsidR="00FB17D5" w:rsidRPr="005D2485" w:rsidRDefault="005C3627"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Detailed information about the warehousing concept. Thereof a description of the offered building and a layout of the racking are essential. </w:t>
      </w:r>
    </w:p>
    <w:p w14:paraId="5059D859" w14:textId="77777777" w:rsidR="00851EEB" w:rsidRPr="005D2485" w:rsidRDefault="00851EEB" w:rsidP="00851EEB">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Org-chart</w:t>
      </w:r>
    </w:p>
    <w:p w14:paraId="27CBCBE5" w14:textId="4A156E36" w:rsidR="00851EEB" w:rsidRPr="005D2485" w:rsidRDefault="00851EEB" w:rsidP="00851EEB">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Project Timeline</w:t>
      </w:r>
    </w:p>
    <w:p w14:paraId="2477CC93" w14:textId="227FAC73" w:rsidR="00287FF6" w:rsidRPr="005D2485" w:rsidRDefault="00287FF6" w:rsidP="00287FF6">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References for EWM system operation </w:t>
      </w:r>
      <w:r w:rsidR="0069692A" w:rsidRPr="005D2485">
        <w:rPr>
          <w:rFonts w:ascii="Porsche Next TT" w:hAnsi="Porsche Next TT" w:cs="Porsche Next TT"/>
          <w:color w:val="000000"/>
          <w:lang w:val="en-US"/>
        </w:rPr>
        <w:t>experience (</w:t>
      </w:r>
      <w:r w:rsidRPr="005D2485">
        <w:rPr>
          <w:rFonts w:ascii="Porsche Next TT" w:hAnsi="Porsche Next TT" w:cs="Porsche Next TT"/>
          <w:color w:val="000000"/>
          <w:lang w:val="en-US"/>
        </w:rPr>
        <w:t>if any)</w:t>
      </w:r>
    </w:p>
    <w:p w14:paraId="564F4590" w14:textId="51240F16" w:rsidR="00FB17D5" w:rsidRPr="005D2485" w:rsidRDefault="005C3627"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Provide a list of all current subcontractors with their work scope and their weight in </w:t>
      </w:r>
      <w:r w:rsidR="008741BE" w:rsidRPr="005D2485">
        <w:rPr>
          <w:rFonts w:ascii="Porsche Next TT" w:hAnsi="Porsche Next TT" w:cs="Porsche Next TT"/>
          <w:color w:val="000000"/>
          <w:lang w:val="en-US"/>
        </w:rPr>
        <w:t>business.</w:t>
      </w:r>
    </w:p>
    <w:p w14:paraId="3A2C80E0" w14:textId="68E09216" w:rsidR="00FB17D5" w:rsidRPr="005D2485" w:rsidRDefault="005C3627"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Complete pricing table for warehousing, </w:t>
      </w:r>
      <w:r w:rsidR="0032235F" w:rsidRPr="005D2485">
        <w:rPr>
          <w:rFonts w:ascii="Porsche Next TT" w:hAnsi="Porsche Next TT" w:cs="Porsche Next TT"/>
          <w:color w:val="000000"/>
          <w:lang w:val="en-US"/>
        </w:rPr>
        <w:t>&amp;</w:t>
      </w:r>
      <w:r w:rsidR="004C0C34" w:rsidRPr="005D2485">
        <w:rPr>
          <w:rFonts w:ascii="Porsche Next TT" w:hAnsi="Porsche Next TT" w:cs="Porsche Next TT"/>
          <w:color w:val="000000"/>
          <w:lang w:val="en-US"/>
        </w:rPr>
        <w:t>Inbound transportation</w:t>
      </w:r>
      <w:r w:rsidRPr="005D2485">
        <w:rPr>
          <w:rFonts w:ascii="Porsche Next TT" w:hAnsi="Porsche Next TT" w:cs="Porsche Next TT"/>
          <w:color w:val="000000"/>
          <w:lang w:val="en-US"/>
        </w:rPr>
        <w:t xml:space="preserve"> (see Appendix </w:t>
      </w:r>
      <w:r w:rsidR="00C152A2">
        <w:rPr>
          <w:rFonts w:ascii="Porsche Next TT" w:eastAsia="宋体" w:hAnsi="Porsche Next TT" w:cs="Porsche Next TT" w:hint="eastAsia"/>
          <w:color w:val="000000"/>
          <w:lang w:val="en-US" w:eastAsia="zh-CN"/>
        </w:rPr>
        <w:t>9</w:t>
      </w:r>
      <w:r w:rsidRPr="005D2485">
        <w:rPr>
          <w:rFonts w:ascii="Porsche Next TT" w:hAnsi="Porsche Next TT" w:cs="Porsche Next TT"/>
          <w:color w:val="000000"/>
          <w:lang w:val="en-US"/>
        </w:rPr>
        <w:t>)</w:t>
      </w:r>
    </w:p>
    <w:p w14:paraId="565439EC" w14:textId="536BCBDE" w:rsidR="00233335" w:rsidRPr="005D2485" w:rsidRDefault="00233335"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Propos</w:t>
      </w:r>
      <w:r w:rsidR="00975E42" w:rsidRPr="005D2485">
        <w:rPr>
          <w:rFonts w:ascii="Porsche Next TT" w:hAnsi="Porsche Next TT" w:cs="Porsche Next TT"/>
          <w:color w:val="000000"/>
          <w:lang w:val="en-US"/>
        </w:rPr>
        <w:t>al for</w:t>
      </w:r>
      <w:r w:rsidRPr="005D2485">
        <w:rPr>
          <w:rFonts w:ascii="Porsche Next TT" w:hAnsi="Porsche Next TT" w:cs="Porsche Next TT"/>
          <w:color w:val="000000"/>
          <w:lang w:val="en-US"/>
        </w:rPr>
        <w:t xml:space="preserve"> automation</w:t>
      </w:r>
      <w:r w:rsidR="00851EEB" w:rsidRPr="005D2485">
        <w:rPr>
          <w:rFonts w:ascii="Porsche Next TT" w:hAnsi="Porsche Next TT" w:cs="Porsche Next TT"/>
          <w:color w:val="000000"/>
          <w:lang w:val="en-US"/>
        </w:rPr>
        <w:t xml:space="preserve"> and digitalization </w:t>
      </w:r>
      <w:r w:rsidRPr="005D2485">
        <w:rPr>
          <w:rFonts w:ascii="Porsche Next TT" w:hAnsi="Porsche Next TT" w:cs="Porsche Next TT"/>
          <w:color w:val="000000"/>
          <w:lang w:val="en-US"/>
        </w:rPr>
        <w:t>solution</w:t>
      </w:r>
      <w:r w:rsidR="00FF6CD9">
        <w:rPr>
          <w:rFonts w:ascii="Porsche Next TT" w:eastAsia="宋体" w:hAnsi="Porsche Next TT" w:cs="Porsche Next TT" w:hint="eastAsia"/>
          <w:color w:val="000000"/>
          <w:lang w:val="en-US" w:eastAsia="zh-CN"/>
        </w:rPr>
        <w:t>, or other ideas that integrating with Digital Twin, ONLY which could be implemented to current operations, and need to attach timeline, ROI analysis, and quotation</w:t>
      </w:r>
    </w:p>
    <w:p w14:paraId="2C832C62" w14:textId="54B0F301" w:rsidR="00975E42" w:rsidRPr="00FF6CD9" w:rsidRDefault="00975E42"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Proposal for green inbound transportation  </w:t>
      </w:r>
    </w:p>
    <w:p w14:paraId="15026354" w14:textId="3659E9CF" w:rsidR="00FF6CD9" w:rsidRPr="005D2485" w:rsidRDefault="00FF6CD9" w:rsidP="00D22A77">
      <w:pPr>
        <w:numPr>
          <w:ilvl w:val="0"/>
          <w:numId w:val="5"/>
        </w:numPr>
        <w:spacing w:after="0" w:line="240" w:lineRule="auto"/>
        <w:rPr>
          <w:rFonts w:ascii="Porsche Next TT" w:hAnsi="Porsche Next TT" w:cs="Porsche Next TT"/>
          <w:color w:val="000000"/>
          <w:lang w:val="en-US"/>
        </w:rPr>
      </w:pPr>
      <w:r>
        <w:rPr>
          <w:rFonts w:ascii="Porsche Next TT" w:eastAsia="宋体" w:hAnsi="Porsche Next TT" w:cs="Porsche Next TT"/>
          <w:color w:val="000000"/>
          <w:lang w:val="en-US" w:eastAsia="zh-CN"/>
        </w:rPr>
        <w:t>Sustainability</w:t>
      </w:r>
      <w:r>
        <w:rPr>
          <w:rFonts w:ascii="Porsche Next TT" w:eastAsia="宋体" w:hAnsi="Porsche Next TT" w:cs="Porsche Next TT" w:hint="eastAsia"/>
          <w:color w:val="000000"/>
          <w:lang w:val="en-US" w:eastAsia="zh-CN"/>
        </w:rPr>
        <w:t xml:space="preserve"> roadmap, target and tracking reports</w:t>
      </w:r>
    </w:p>
    <w:p w14:paraId="23675B23" w14:textId="05DE38C0" w:rsidR="00287FF6" w:rsidRPr="00FF6CD9" w:rsidRDefault="00287FF6" w:rsidP="00FF6CD9">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Proposal for sustainable measures </w:t>
      </w:r>
      <w:r w:rsidR="005F1A40" w:rsidRPr="005D2485">
        <w:rPr>
          <w:rFonts w:ascii="Porsche Next TT" w:hAnsi="Porsche Next TT" w:cs="Porsche Next TT"/>
          <w:color w:val="000000"/>
          <w:lang w:val="en-US"/>
        </w:rPr>
        <w:t xml:space="preserve">/ ideas </w:t>
      </w:r>
      <w:r w:rsidR="00FF6CD9">
        <w:rPr>
          <w:rFonts w:ascii="Porsche Next TT" w:eastAsia="宋体" w:hAnsi="Porsche Next TT" w:cs="Porsche Next TT" w:hint="eastAsia"/>
          <w:color w:val="000000"/>
          <w:lang w:val="en-US" w:eastAsia="zh-CN"/>
        </w:rPr>
        <w:t>ONLY which could be implemented to current operations, and need to attach timeline, ROI analysis, and quotation</w:t>
      </w:r>
    </w:p>
    <w:p w14:paraId="2F00D7F1" w14:textId="7FF1A021" w:rsidR="00E00F47" w:rsidRPr="005D2485" w:rsidRDefault="00851EEB" w:rsidP="00D22A77">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DG warehouse &amp; transportation qualification (</w:t>
      </w:r>
      <w:r w:rsidR="002D24CE" w:rsidRPr="005D2485">
        <w:rPr>
          <w:rFonts w:ascii="Porsche Next TT" w:hAnsi="Porsche Next TT" w:cs="Porsche Next TT"/>
          <w:color w:val="000000"/>
          <w:lang w:val="en-US"/>
        </w:rPr>
        <w:t>危</w:t>
      </w:r>
      <w:r w:rsidR="002D24CE" w:rsidRPr="005D2485">
        <w:rPr>
          <w:rFonts w:ascii="Porsche Next TT" w:eastAsia="宋体" w:hAnsi="Porsche Next TT" w:cs="Porsche Next TT"/>
          <w:color w:val="000000"/>
          <w:lang w:val="en-US"/>
        </w:rPr>
        <w:t>险货</w:t>
      </w:r>
      <w:r w:rsidR="002D24CE" w:rsidRPr="005D2485">
        <w:rPr>
          <w:rFonts w:ascii="Porsche Next TT" w:hAnsi="Porsche Next TT" w:cs="Porsche Next TT"/>
          <w:color w:val="000000"/>
          <w:lang w:val="en-US"/>
        </w:rPr>
        <w:t>物</w:t>
      </w:r>
      <w:r w:rsidR="002D24CE" w:rsidRPr="005D2485">
        <w:rPr>
          <w:rFonts w:ascii="Porsche Next TT" w:eastAsia="宋体" w:hAnsi="Porsche Next TT" w:cs="Porsche Next TT"/>
          <w:color w:val="000000"/>
          <w:lang w:val="en-US"/>
        </w:rPr>
        <w:t>运输</w:t>
      </w:r>
      <w:r w:rsidR="002D24CE" w:rsidRPr="005D2485">
        <w:rPr>
          <w:rFonts w:ascii="Porsche Next TT" w:hAnsi="Porsche Next TT" w:cs="Porsche Next TT"/>
          <w:color w:val="000000"/>
          <w:lang w:val="en-US"/>
        </w:rPr>
        <w:t>及危</w:t>
      </w:r>
      <w:r w:rsidR="002D24CE" w:rsidRPr="005D2485">
        <w:rPr>
          <w:rFonts w:ascii="Porsche Next TT" w:eastAsia="宋体" w:hAnsi="Porsche Next TT" w:cs="Porsche Next TT"/>
          <w:color w:val="000000"/>
          <w:lang w:val="en-US"/>
        </w:rPr>
        <w:t>险</w:t>
      </w:r>
      <w:r w:rsidR="002D24CE" w:rsidRPr="005D2485">
        <w:rPr>
          <w:rFonts w:ascii="Porsche Next TT" w:hAnsi="Porsche Next TT" w:cs="Porsche Next TT"/>
          <w:color w:val="000000"/>
          <w:lang w:val="en-US"/>
        </w:rPr>
        <w:t>化</w:t>
      </w:r>
      <w:r w:rsidR="002D24CE" w:rsidRPr="005D2485">
        <w:rPr>
          <w:rFonts w:ascii="Porsche Next TT" w:eastAsia="宋体" w:hAnsi="Porsche Next TT" w:cs="Porsche Next TT"/>
          <w:color w:val="000000"/>
          <w:lang w:val="en-US"/>
        </w:rPr>
        <w:t>学</w:t>
      </w:r>
      <w:r w:rsidR="002D24CE" w:rsidRPr="005D2485">
        <w:rPr>
          <w:rFonts w:ascii="Porsche Next TT" w:hAnsi="Porsche Next TT" w:cs="Porsche Next TT"/>
          <w:color w:val="000000"/>
          <w:lang w:val="en-US"/>
        </w:rPr>
        <w:t>品存</w:t>
      </w:r>
      <w:r w:rsidR="002D24CE" w:rsidRPr="005D2485">
        <w:rPr>
          <w:rFonts w:ascii="Porsche Next TT" w:eastAsia="宋体" w:hAnsi="Porsche Next TT" w:cs="Porsche Next TT"/>
          <w:color w:val="000000"/>
          <w:lang w:val="en-US"/>
        </w:rPr>
        <w:t>储</w:t>
      </w:r>
      <w:r w:rsidR="002D24CE" w:rsidRPr="005D2485">
        <w:rPr>
          <w:rFonts w:ascii="Porsche Next TT" w:hAnsi="Porsche Next TT" w:cs="Porsche Next TT"/>
          <w:color w:val="000000"/>
          <w:lang w:val="en-US"/>
        </w:rPr>
        <w:t>企</w:t>
      </w:r>
      <w:r w:rsidR="002D24CE" w:rsidRPr="005D2485">
        <w:rPr>
          <w:rFonts w:ascii="Porsche Next TT" w:eastAsia="宋体" w:hAnsi="Porsche Next TT" w:cs="Porsche Next TT"/>
          <w:color w:val="000000"/>
          <w:lang w:val="en-US"/>
        </w:rPr>
        <w:t>业资质</w:t>
      </w:r>
      <w:r w:rsidR="002D24CE" w:rsidRPr="005D2485">
        <w:rPr>
          <w:rFonts w:ascii="Porsche Next TT" w:hAnsi="Porsche Next TT" w:cs="Porsche Next TT"/>
          <w:color w:val="000000"/>
          <w:lang w:val="en-US"/>
        </w:rPr>
        <w:t>合</w:t>
      </w:r>
      <w:r w:rsidR="002D24CE" w:rsidRPr="005D2485">
        <w:rPr>
          <w:rFonts w:ascii="Porsche Next TT" w:eastAsia="宋体" w:hAnsi="Porsche Next TT" w:cs="Porsche Next TT"/>
          <w:color w:val="000000"/>
          <w:lang w:val="en-US"/>
        </w:rPr>
        <w:t>规</w:t>
      </w:r>
      <w:r w:rsidR="002D24CE" w:rsidRPr="005D2485">
        <w:rPr>
          <w:rFonts w:ascii="Porsche Next TT" w:hAnsi="Porsche Next TT" w:cs="Porsche Next TT"/>
          <w:color w:val="000000"/>
          <w:lang w:val="en-US"/>
        </w:rPr>
        <w:t>要求</w:t>
      </w:r>
      <w:r w:rsidRPr="005D2485">
        <w:rPr>
          <w:rFonts w:ascii="Porsche Next TT" w:eastAsia="宋体" w:hAnsi="Porsche Next TT" w:cs="Porsche Next TT"/>
          <w:color w:val="000000"/>
          <w:lang w:val="en-US" w:eastAsia="zh-CN"/>
        </w:rPr>
        <w:t>)</w:t>
      </w:r>
    </w:p>
    <w:p w14:paraId="703D9685" w14:textId="2B0613C9" w:rsidR="004167CE" w:rsidRPr="005D2485" w:rsidRDefault="004167CE" w:rsidP="004167CE">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lang w:val="en-US"/>
        </w:rPr>
        <w:t xml:space="preserve">Work safety management system and monitoring </w:t>
      </w:r>
      <w:r w:rsidR="00A53C82" w:rsidRPr="005D2485">
        <w:rPr>
          <w:rFonts w:ascii="Porsche Next TT" w:hAnsi="Porsche Next TT" w:cs="Porsche Next TT"/>
          <w:lang w:val="en-US"/>
        </w:rPr>
        <w:t>measures.</w:t>
      </w:r>
      <w:r w:rsidRPr="005D2485">
        <w:rPr>
          <w:rFonts w:ascii="Porsche Next TT" w:hAnsi="Porsche Next TT" w:cs="Porsche Next TT"/>
          <w:lang w:val="en-US"/>
        </w:rPr>
        <w:t xml:space="preserve"> </w:t>
      </w:r>
    </w:p>
    <w:p w14:paraId="7F549FF7" w14:textId="05C4663B" w:rsidR="00444122" w:rsidRPr="005D2485" w:rsidRDefault="00444122" w:rsidP="004167CE">
      <w:pPr>
        <w:numPr>
          <w:ilvl w:val="0"/>
          <w:numId w:val="5"/>
        </w:num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 xml:space="preserve">Insurance </w:t>
      </w:r>
    </w:p>
    <w:p w14:paraId="6B7019B3" w14:textId="77777777" w:rsidR="0069692A" w:rsidRPr="005D2485" w:rsidRDefault="0069692A" w:rsidP="00CB15F4">
      <w:pPr>
        <w:spacing w:after="0" w:line="240" w:lineRule="auto"/>
        <w:rPr>
          <w:rFonts w:ascii="Porsche Next TT" w:hAnsi="Porsche Next TT" w:cs="Porsche Next TT"/>
          <w:color w:val="000000"/>
          <w:highlight w:val="yellow"/>
          <w:lang w:val="en-US"/>
        </w:rPr>
      </w:pPr>
    </w:p>
    <w:p w14:paraId="6610B0FA" w14:textId="1A811575" w:rsidR="00FB17D5" w:rsidRPr="005D2485" w:rsidRDefault="00CB15F4" w:rsidP="00241909">
      <w:pPr>
        <w:spacing w:after="0" w:line="240" w:lineRule="auto"/>
        <w:rPr>
          <w:rFonts w:ascii="Porsche Next TT" w:hAnsi="Porsche Next TT" w:cs="Porsche Next TT"/>
          <w:color w:val="000000"/>
          <w:lang w:val="en-US"/>
        </w:rPr>
      </w:pPr>
      <w:r w:rsidRPr="005D2485">
        <w:rPr>
          <w:rFonts w:ascii="Porsche Next TT" w:hAnsi="Porsche Next TT" w:cs="Porsche Next TT"/>
          <w:color w:val="000000"/>
          <w:lang w:val="en-US"/>
        </w:rPr>
        <w:t>Porsche (China) Motors Ltd</w:t>
      </w:r>
      <w:r w:rsidR="00780BFD" w:rsidRPr="005D2485">
        <w:rPr>
          <w:rFonts w:ascii="Porsche Next TT" w:hAnsi="Porsche Next TT" w:cs="Porsche Next TT"/>
          <w:color w:val="000000"/>
          <w:lang w:val="en-US"/>
        </w:rPr>
        <w:t>.</w:t>
      </w:r>
      <w:r w:rsidRPr="005D2485">
        <w:rPr>
          <w:rFonts w:ascii="Porsche Next TT" w:hAnsi="Porsche Next TT" w:cs="Porsche Next TT"/>
          <w:color w:val="000000"/>
          <w:lang w:val="en-US"/>
        </w:rPr>
        <w:t xml:space="preserve"> </w:t>
      </w:r>
      <w:r w:rsidR="00DC5997" w:rsidRPr="005D2485">
        <w:rPr>
          <w:rFonts w:ascii="Porsche Next TT" w:hAnsi="Porsche Next TT" w:cs="Porsche Next TT"/>
          <w:color w:val="000000"/>
          <w:lang w:val="en-US"/>
        </w:rPr>
        <w:t>requests</w:t>
      </w:r>
      <w:r w:rsidR="00504B7F" w:rsidRPr="005D2485">
        <w:rPr>
          <w:rFonts w:ascii="Porsche Next TT" w:hAnsi="Porsche Next TT" w:cs="Porsche Next TT"/>
          <w:color w:val="000000"/>
          <w:lang w:val="en-US"/>
        </w:rPr>
        <w:t xml:space="preserve"> a authorized </w:t>
      </w:r>
      <w:r w:rsidR="00EB6973" w:rsidRPr="005D2485">
        <w:rPr>
          <w:rFonts w:ascii="Porsche Next TT" w:hAnsi="Porsche Next TT" w:cs="Porsche Next TT"/>
          <w:color w:val="000000"/>
          <w:lang w:val="en-US"/>
        </w:rPr>
        <w:t xml:space="preserve">warehouse </w:t>
      </w:r>
      <w:r w:rsidRPr="005D2485">
        <w:rPr>
          <w:rFonts w:ascii="Porsche Next TT" w:hAnsi="Porsche Next TT" w:cs="Porsche Next TT"/>
          <w:color w:val="000000"/>
          <w:lang w:val="en-US"/>
        </w:rPr>
        <w:t>operation manager</w:t>
      </w:r>
      <w:r w:rsidR="00643943" w:rsidRPr="005D2485">
        <w:rPr>
          <w:rFonts w:ascii="Porsche Next TT" w:hAnsi="Porsche Next TT" w:cs="Porsche Next TT"/>
          <w:color w:val="000000"/>
          <w:lang w:val="en-US"/>
        </w:rPr>
        <w:t xml:space="preserve"> </w:t>
      </w:r>
      <w:r w:rsidR="00DC5997" w:rsidRPr="005D2485">
        <w:rPr>
          <w:rFonts w:ascii="Porsche Next TT" w:hAnsi="Porsche Next TT" w:cs="Porsche Next TT"/>
          <w:color w:val="000000"/>
          <w:lang w:val="en-US"/>
        </w:rPr>
        <w:t>planned for this PDC</w:t>
      </w:r>
      <w:r w:rsidR="00504B7F" w:rsidRPr="005D2485">
        <w:rPr>
          <w:rFonts w:ascii="Porsche Next TT" w:hAnsi="Porsche Next TT" w:cs="Porsche Next TT"/>
          <w:color w:val="000000"/>
          <w:lang w:val="en-US"/>
        </w:rPr>
        <w:t xml:space="preserve"> </w:t>
      </w:r>
      <w:r w:rsidRPr="005D2485">
        <w:rPr>
          <w:rFonts w:ascii="Porsche Next TT" w:hAnsi="Porsche Next TT" w:cs="Porsche Next TT"/>
          <w:color w:val="000000"/>
          <w:lang w:val="en-US"/>
        </w:rPr>
        <w:t>and</w:t>
      </w:r>
      <w:r w:rsidR="00504B7F" w:rsidRPr="005D2485">
        <w:rPr>
          <w:rFonts w:ascii="Porsche Next TT" w:hAnsi="Porsche Next TT" w:cs="Porsche Next TT"/>
          <w:color w:val="000000"/>
          <w:lang w:val="en-US"/>
        </w:rPr>
        <w:t xml:space="preserve"> </w:t>
      </w:r>
      <w:r w:rsidR="009C2921" w:rsidRPr="005D2485">
        <w:rPr>
          <w:rFonts w:ascii="Porsche Next TT" w:hAnsi="Porsche Next TT" w:cs="Porsche Next TT"/>
          <w:color w:val="000000"/>
          <w:lang w:val="en-US"/>
        </w:rPr>
        <w:t>warehouse landlord</w:t>
      </w:r>
      <w:r w:rsidR="00643943" w:rsidRPr="005D2485">
        <w:rPr>
          <w:rFonts w:ascii="Porsche Next TT" w:hAnsi="Porsche Next TT" w:cs="Porsche Next TT"/>
          <w:color w:val="000000"/>
          <w:lang w:val="en-US"/>
        </w:rPr>
        <w:t xml:space="preserve"> to</w:t>
      </w:r>
      <w:r w:rsidR="00EB6973" w:rsidRPr="005D2485">
        <w:rPr>
          <w:rFonts w:ascii="Porsche Next TT" w:hAnsi="Porsche Next TT" w:cs="Porsche Next TT"/>
          <w:color w:val="000000"/>
          <w:lang w:val="en-US"/>
        </w:rPr>
        <w:t xml:space="preserve"> join </w:t>
      </w:r>
      <w:r w:rsidRPr="005D2485">
        <w:rPr>
          <w:rFonts w:ascii="Porsche Next TT" w:hAnsi="Porsche Next TT" w:cs="Porsche Next TT"/>
          <w:color w:val="000000"/>
          <w:lang w:val="en-US"/>
        </w:rPr>
        <w:t xml:space="preserve">in the </w:t>
      </w:r>
      <w:r w:rsidR="00643943" w:rsidRPr="005D2485">
        <w:rPr>
          <w:rFonts w:ascii="Porsche Next TT" w:hAnsi="Porsche Next TT" w:cs="Porsche Next TT"/>
          <w:color w:val="000000"/>
          <w:lang w:val="en-US"/>
        </w:rPr>
        <w:t xml:space="preserve">proposal </w:t>
      </w:r>
      <w:r w:rsidR="009C2921" w:rsidRPr="005D2485">
        <w:rPr>
          <w:rFonts w:ascii="Porsche Next TT" w:hAnsi="Porsche Next TT" w:cs="Porsche Next TT"/>
          <w:color w:val="000000"/>
          <w:lang w:val="en-US"/>
        </w:rPr>
        <w:t>presentation</w:t>
      </w:r>
      <w:r w:rsidR="00DC5997" w:rsidRPr="005D2485">
        <w:rPr>
          <w:rFonts w:ascii="Porsche Next TT" w:hAnsi="Porsche Next TT" w:cs="Porsche Next TT"/>
          <w:color w:val="000000"/>
          <w:lang w:val="en-US"/>
        </w:rPr>
        <w:t>.</w:t>
      </w:r>
      <w:r w:rsidRPr="005D2485">
        <w:rPr>
          <w:rFonts w:ascii="Porsche Next TT" w:hAnsi="Porsche Next TT" w:cs="Porsche Next TT"/>
          <w:color w:val="000000"/>
          <w:lang w:val="en-US"/>
        </w:rPr>
        <w:t xml:space="preserve"> </w:t>
      </w:r>
      <w:r w:rsidR="00421DFE" w:rsidRPr="005D2485">
        <w:rPr>
          <w:rFonts w:ascii="Porsche Next TT" w:hAnsi="Porsche Next TT" w:cs="Porsche Next TT"/>
          <w:color w:val="000000"/>
          <w:lang w:val="en-US"/>
        </w:rPr>
        <w:t xml:space="preserve">PCN requires service provider to appoint a dedicated </w:t>
      </w:r>
      <w:r w:rsidR="00241909" w:rsidRPr="005D2485">
        <w:rPr>
          <w:rFonts w:ascii="Porsche Next TT" w:hAnsi="Porsche Next TT" w:cs="Porsche Next TT"/>
          <w:color w:val="000000"/>
          <w:lang w:val="en-US"/>
        </w:rPr>
        <w:t>warehouse operation manager</w:t>
      </w:r>
      <w:r w:rsidR="004167CE" w:rsidRPr="005D2485">
        <w:rPr>
          <w:rFonts w:ascii="Porsche Next TT" w:hAnsi="Porsche Next TT" w:cs="Porsche Next TT"/>
          <w:color w:val="000000"/>
          <w:lang w:val="en-US"/>
        </w:rPr>
        <w:t xml:space="preserve"> planned</w:t>
      </w:r>
      <w:r w:rsidR="00421DFE" w:rsidRPr="005D2485">
        <w:rPr>
          <w:rFonts w:ascii="Porsche Next TT" w:hAnsi="Porsche Next TT" w:cs="Porsche Next TT"/>
          <w:color w:val="000000"/>
          <w:lang w:val="en-US"/>
        </w:rPr>
        <w:t xml:space="preserve"> for the contracted service duration</w:t>
      </w:r>
      <w:r w:rsidR="009C2921" w:rsidRPr="005D2485">
        <w:rPr>
          <w:rFonts w:ascii="Porsche Next TT" w:hAnsi="Porsche Next TT" w:cs="Porsche Next TT"/>
          <w:color w:val="000000"/>
          <w:lang w:val="en-US"/>
        </w:rPr>
        <w:t xml:space="preserve"> to participate in the entire tendering process </w:t>
      </w:r>
      <w:r w:rsidR="009C2921" w:rsidRPr="005D2485">
        <w:rPr>
          <w:rFonts w:ascii="Porsche Next TT" w:eastAsia="宋体" w:hAnsi="Porsche Next TT" w:cs="Porsche Next TT"/>
          <w:color w:val="000000"/>
          <w:lang w:val="en-US" w:eastAsia="zh-CN"/>
        </w:rPr>
        <w:t>and</w:t>
      </w:r>
      <w:r w:rsidR="009C2921" w:rsidRPr="005D2485">
        <w:rPr>
          <w:rFonts w:ascii="Porsche Next TT" w:hAnsi="Porsche Next TT" w:cs="Porsche Next TT"/>
          <w:color w:val="000000"/>
          <w:lang w:val="en-US"/>
        </w:rPr>
        <w:t xml:space="preserve"> presentation </w:t>
      </w:r>
      <w:r w:rsidR="00504B7F" w:rsidRPr="005D2485">
        <w:rPr>
          <w:rFonts w:ascii="Porsche Next TT" w:hAnsi="Porsche Next TT" w:cs="Porsche Next TT"/>
          <w:color w:val="000000"/>
          <w:lang w:val="en-US"/>
        </w:rPr>
        <w:t xml:space="preserve"> </w:t>
      </w:r>
      <w:r w:rsidR="00421DFE" w:rsidRPr="005D2485">
        <w:rPr>
          <w:rFonts w:ascii="Porsche Next TT" w:hAnsi="Porsche Next TT" w:cs="Porsche Next TT"/>
          <w:color w:val="000000"/>
          <w:lang w:val="en-US"/>
        </w:rPr>
        <w:t xml:space="preserve">If the service provider cannot appoint an exclusive warehouse operation manager with his/her profile, or no required experience of after parts </w:t>
      </w:r>
      <w:r w:rsidR="004167CE" w:rsidRPr="005D2485">
        <w:rPr>
          <w:rFonts w:ascii="Porsche Next TT" w:hAnsi="Porsche Next TT" w:cs="Porsche Next TT"/>
          <w:color w:val="000000"/>
          <w:lang w:val="en-US"/>
        </w:rPr>
        <w:t>operation, or</w:t>
      </w:r>
      <w:r w:rsidR="00421DFE" w:rsidRPr="005D2485">
        <w:rPr>
          <w:rFonts w:ascii="Porsche Next TT" w:hAnsi="Porsche Next TT" w:cs="Porsche Next TT"/>
          <w:color w:val="000000"/>
          <w:lang w:val="en-US"/>
        </w:rPr>
        <w:t xml:space="preserve"> no authority of RMB 50,000 budget for settlement of damage claim, the proposal will be judged as invalid and the </w:t>
      </w:r>
      <w:r w:rsidR="00241909" w:rsidRPr="005D2485">
        <w:rPr>
          <w:rFonts w:ascii="Porsche Next TT" w:hAnsi="Porsche Next TT" w:cs="Porsche Next TT"/>
          <w:color w:val="000000"/>
          <w:lang w:val="en-US"/>
        </w:rPr>
        <w:t>service provider</w:t>
      </w:r>
      <w:r w:rsidR="00421DFE" w:rsidRPr="005D2485">
        <w:rPr>
          <w:rFonts w:ascii="Porsche Next TT" w:hAnsi="Porsche Next TT" w:cs="Porsche Next TT"/>
          <w:color w:val="000000"/>
          <w:lang w:val="en-US"/>
        </w:rPr>
        <w:t xml:space="preserve"> will be judged as quit of bidding.</w:t>
      </w:r>
    </w:p>
    <w:p w14:paraId="74E1BA63" w14:textId="3D81BDEA" w:rsidR="0077482F" w:rsidRDefault="0077482F" w:rsidP="0077482F">
      <w:pPr>
        <w:pStyle w:val="Heading1"/>
        <w:spacing w:before="240" w:line="240" w:lineRule="auto"/>
        <w:ind w:left="850" w:hanging="850"/>
        <w:rPr>
          <w:rFonts w:ascii="Porsche Next TT" w:eastAsia="宋体" w:hAnsi="Porsche Next TT" w:cs="Porsche Next TT"/>
          <w:lang w:val="en-US" w:eastAsia="zh-CN"/>
        </w:rPr>
      </w:pPr>
      <w:bookmarkStart w:id="566" w:name="_Toc413679643"/>
      <w:bookmarkStart w:id="567" w:name="_Toc413856047"/>
      <w:bookmarkStart w:id="568" w:name="_Toc413912076"/>
      <w:bookmarkStart w:id="569" w:name="_Toc413916986"/>
      <w:bookmarkStart w:id="570" w:name="_Toc413917190"/>
      <w:bookmarkStart w:id="571" w:name="_Toc413917345"/>
      <w:bookmarkStart w:id="572" w:name="_Toc413917479"/>
      <w:bookmarkStart w:id="573" w:name="_Toc415036351"/>
      <w:bookmarkStart w:id="574" w:name="_Toc467586560"/>
      <w:bookmarkStart w:id="575" w:name="_Toc9514696"/>
      <w:bookmarkStart w:id="576" w:name="_Toc196298541"/>
      <w:r>
        <w:rPr>
          <w:rFonts w:ascii="Porsche Next TT" w:eastAsia="宋体" w:hAnsi="Porsche Next TT" w:cs="Porsche Next TT" w:hint="eastAsia"/>
          <w:lang w:val="en-US" w:eastAsia="zh-CN"/>
        </w:rPr>
        <w:t>Guarantee requirement</w:t>
      </w:r>
    </w:p>
    <w:p w14:paraId="73DDAF6F" w14:textId="69885C7B" w:rsidR="0077482F" w:rsidRPr="0077482F" w:rsidRDefault="0077482F" w:rsidP="0077482F">
      <w:pPr>
        <w:rPr>
          <w:rFonts w:ascii="Porsche Next TT" w:eastAsia="宋体" w:hAnsi="Porsche Next TT" w:cs="Porsche Next TT" w:hint="eastAsia"/>
          <w:color w:val="000000"/>
          <w:lang w:val="en-US" w:eastAsia="zh-CN"/>
        </w:rPr>
      </w:pPr>
      <w:r w:rsidRPr="0077482F">
        <w:rPr>
          <w:rFonts w:ascii="Porsche Next TT" w:hAnsi="Porsche Next TT" w:cs="Porsche Next TT"/>
          <w:color w:val="000000"/>
          <w:lang w:val="en-US"/>
        </w:rPr>
        <w:t xml:space="preserve">Considering that the registered capital of some winning bidder company may be lower than the value of the stored goods they handle, to ensure the winning bidder can properly fulfill their contractual obligations, in such cases, the </w:t>
      </w:r>
      <w:r w:rsidRPr="0077482F">
        <w:rPr>
          <w:rFonts w:ascii="Porsche Next TT" w:hAnsi="Porsche Next TT" w:cs="Porsche Next TT"/>
          <w:color w:val="000000"/>
          <w:lang w:val="en-US"/>
        </w:rPr>
        <w:lastRenderedPageBreak/>
        <w:t>winning bidder needs to provide a guarantee from their parent company or affiliated company. The guarantee</w:t>
      </w:r>
      <w:r>
        <w:rPr>
          <w:rFonts w:ascii="Porsche Next TT" w:eastAsia="宋体" w:hAnsi="Porsche Next TT" w:cs="Porsche Next TT" w:hint="eastAsia"/>
          <w:color w:val="000000"/>
          <w:lang w:val="en-US" w:eastAsia="zh-CN"/>
        </w:rPr>
        <w:t xml:space="preserve"> template is as attached &lt;</w:t>
      </w:r>
      <w:r w:rsidRPr="0077482F">
        <w:rPr>
          <w:rFonts w:ascii="Porsche Next TT" w:eastAsia="宋体" w:hAnsi="Porsche Next TT" w:cs="Porsche Next TT"/>
          <w:color w:val="000000"/>
          <w:lang w:val="en-US" w:eastAsia="zh-CN"/>
        </w:rPr>
        <w:t>Appendix 27 SP Parent Company Guarantee for the Warehousing Agreement</w:t>
      </w:r>
      <w:r>
        <w:rPr>
          <w:rFonts w:ascii="Porsche Next TT" w:eastAsia="宋体" w:hAnsi="Porsche Next TT" w:cs="Porsche Next TT" w:hint="eastAsia"/>
          <w:color w:val="000000"/>
          <w:lang w:val="en-US" w:eastAsia="zh-CN"/>
        </w:rPr>
        <w:t>&gt;</w:t>
      </w:r>
    </w:p>
    <w:p w14:paraId="29626407" w14:textId="63EC6BC2" w:rsidR="00FB17D5" w:rsidRPr="005D2485" w:rsidRDefault="00F47F3B">
      <w:pPr>
        <w:pStyle w:val="Heading1"/>
        <w:spacing w:line="240" w:lineRule="auto"/>
        <w:rPr>
          <w:rFonts w:ascii="Porsche Next TT" w:hAnsi="Porsche Next TT" w:cs="Porsche Next TT"/>
          <w:lang w:val="en-US"/>
        </w:rPr>
      </w:pPr>
      <w:r w:rsidRPr="005D2485">
        <w:rPr>
          <w:rFonts w:ascii="Porsche Next TT" w:hAnsi="Porsche Next TT" w:cs="Porsche Next TT"/>
          <w:lang w:val="en-US"/>
        </w:rPr>
        <w:t>A</w:t>
      </w:r>
      <w:r w:rsidR="005C3627" w:rsidRPr="005D2485">
        <w:rPr>
          <w:rFonts w:ascii="Porsche Next TT" w:hAnsi="Porsche Next TT" w:cs="Porsche Next TT"/>
          <w:lang w:val="en-US"/>
        </w:rPr>
        <w:t>ppendixes</w:t>
      </w:r>
      <w:bookmarkEnd w:id="566"/>
      <w:bookmarkEnd w:id="567"/>
      <w:bookmarkEnd w:id="568"/>
      <w:bookmarkEnd w:id="569"/>
      <w:bookmarkEnd w:id="570"/>
      <w:bookmarkEnd w:id="571"/>
      <w:bookmarkEnd w:id="572"/>
      <w:bookmarkEnd w:id="573"/>
      <w:bookmarkEnd w:id="574"/>
      <w:r w:rsidR="000B0686" w:rsidRPr="005D2485">
        <w:rPr>
          <w:rFonts w:ascii="Porsche Next TT" w:hAnsi="Porsche Next TT" w:cs="Porsche Next TT"/>
          <w:lang w:val="en-US"/>
        </w:rPr>
        <w:t xml:space="preserve"> Listing</w:t>
      </w:r>
      <w:bookmarkEnd w:id="575"/>
      <w:bookmarkEnd w:id="576"/>
    </w:p>
    <w:p w14:paraId="70138332" w14:textId="77777777" w:rsidR="00E41923" w:rsidRDefault="00E41923" w:rsidP="006F3E46">
      <w:pPr>
        <w:pStyle w:val="ListParagraph"/>
        <w:tabs>
          <w:tab w:val="left" w:pos="1418"/>
        </w:tabs>
        <w:spacing w:line="240" w:lineRule="auto"/>
        <w:ind w:left="0"/>
        <w:rPr>
          <w:rFonts w:ascii="Porsche Next TT" w:eastAsia="宋体" w:hAnsi="Porsche Next TT" w:cs="Porsche Next TT"/>
          <w:lang w:val="en-US" w:eastAsia="zh-CN"/>
        </w:rPr>
      </w:pPr>
      <w:r w:rsidRPr="00E41923">
        <w:rPr>
          <w:rFonts w:ascii="Porsche Next TT" w:hAnsi="Porsche Next TT" w:cs="Porsche Next TT"/>
          <w:lang w:val="en-US"/>
        </w:rPr>
        <w:t>Appendix 1_Dealer list</w:t>
      </w:r>
    </w:p>
    <w:p w14:paraId="215C0203" w14:textId="24C2B476" w:rsidR="00291483" w:rsidRDefault="00E41923" w:rsidP="00D9123E">
      <w:pPr>
        <w:pStyle w:val="ListParagraph"/>
        <w:tabs>
          <w:tab w:val="left" w:pos="1418"/>
        </w:tabs>
        <w:spacing w:line="240" w:lineRule="auto"/>
        <w:ind w:left="0"/>
        <w:rPr>
          <w:rFonts w:ascii="Porsche Next TT" w:eastAsia="宋体" w:hAnsi="Porsche Next TT" w:cs="Porsche Next TT"/>
          <w:lang w:val="en-US" w:eastAsia="zh-CN"/>
        </w:rPr>
      </w:pPr>
      <w:r w:rsidRPr="00E41923">
        <w:rPr>
          <w:rFonts w:ascii="Porsche Next TT" w:hAnsi="Porsche Next TT" w:cs="Porsche Next TT"/>
          <w:lang w:val="en-US"/>
        </w:rPr>
        <w:t>Appendix 2_Inbound volume</w:t>
      </w:r>
    </w:p>
    <w:p w14:paraId="605EA509" w14:textId="30A9A0CD" w:rsidR="00E41923" w:rsidRDefault="00E41923" w:rsidP="00D9123E">
      <w:pPr>
        <w:pStyle w:val="ListParagraph"/>
        <w:tabs>
          <w:tab w:val="left" w:pos="1418"/>
        </w:tabs>
        <w:spacing w:line="240" w:lineRule="auto"/>
        <w:ind w:left="0"/>
        <w:rPr>
          <w:rFonts w:ascii="Porsche Next TT" w:eastAsia="宋体" w:hAnsi="Porsche Next TT" w:cs="Porsche Next TT"/>
          <w:lang w:val="en-US" w:eastAsia="zh-CN"/>
        </w:rPr>
      </w:pPr>
      <w:r w:rsidRPr="00E41923">
        <w:rPr>
          <w:rFonts w:ascii="Porsche Next TT" w:eastAsia="宋体" w:hAnsi="Porsche Next TT" w:cs="Porsche Next TT"/>
          <w:lang w:val="en-US" w:eastAsia="zh-CN"/>
        </w:rPr>
        <w:t>Appendix 3_Warehouse operation data</w:t>
      </w:r>
    </w:p>
    <w:p w14:paraId="3F947381" w14:textId="39865685" w:rsidR="00E41923" w:rsidRDefault="00E41923" w:rsidP="00D9123E">
      <w:pPr>
        <w:pStyle w:val="ListParagraph"/>
        <w:tabs>
          <w:tab w:val="left" w:pos="1418"/>
        </w:tabs>
        <w:spacing w:line="240" w:lineRule="auto"/>
        <w:ind w:left="0"/>
        <w:rPr>
          <w:rFonts w:ascii="Porsche Next TT" w:eastAsia="宋体" w:hAnsi="Porsche Next TT" w:cs="Porsche Next TT"/>
          <w:lang w:val="en-US" w:eastAsia="zh-CN"/>
        </w:rPr>
      </w:pPr>
      <w:r w:rsidRPr="00E41923">
        <w:rPr>
          <w:rFonts w:ascii="Porsche Next TT" w:eastAsia="宋体" w:hAnsi="Porsche Next TT" w:cs="Porsche Next TT"/>
          <w:lang w:val="en-US" w:eastAsia="zh-CN"/>
        </w:rPr>
        <w:t>Appendix 4_Warehouse scope of service</w:t>
      </w:r>
    </w:p>
    <w:p w14:paraId="54A8E974" w14:textId="21C4DC23" w:rsidR="00E41923" w:rsidRDefault="00916A02" w:rsidP="00D9123E">
      <w:pPr>
        <w:pStyle w:val="ListParagraph"/>
        <w:tabs>
          <w:tab w:val="left" w:pos="1418"/>
        </w:tabs>
        <w:spacing w:line="240" w:lineRule="auto"/>
        <w:ind w:left="0"/>
        <w:rPr>
          <w:rFonts w:ascii="Porsche Next TT" w:eastAsia="宋体" w:hAnsi="Porsche Next TT" w:cs="Porsche Next TT"/>
          <w:lang w:val="en-US" w:eastAsia="zh-CN"/>
        </w:rPr>
      </w:pPr>
      <w:r w:rsidRPr="00916A02">
        <w:rPr>
          <w:rFonts w:ascii="Porsche Next TT" w:eastAsia="宋体" w:hAnsi="Porsche Next TT" w:cs="Porsche Next TT"/>
          <w:lang w:val="en-US" w:eastAsia="zh-CN"/>
        </w:rPr>
        <w:t>Appendix 5 _ Rack system Requirements</w:t>
      </w:r>
    </w:p>
    <w:p w14:paraId="1B30D091" w14:textId="76057CE4" w:rsidR="00916A02" w:rsidRDefault="00916A02" w:rsidP="00D9123E">
      <w:pPr>
        <w:pStyle w:val="ListParagraph"/>
        <w:tabs>
          <w:tab w:val="left" w:pos="1418"/>
        </w:tabs>
        <w:spacing w:line="240" w:lineRule="auto"/>
        <w:ind w:left="0"/>
        <w:rPr>
          <w:rFonts w:ascii="Porsche Next TT" w:eastAsia="宋体" w:hAnsi="Porsche Next TT" w:cs="Porsche Next TT"/>
          <w:lang w:val="en-US" w:eastAsia="zh-CN"/>
        </w:rPr>
      </w:pPr>
      <w:r w:rsidRPr="00916A02">
        <w:rPr>
          <w:rFonts w:ascii="Porsche Next TT" w:eastAsia="宋体" w:hAnsi="Porsche Next TT" w:cs="Porsche Next TT"/>
          <w:lang w:val="en-US" w:eastAsia="zh-CN"/>
        </w:rPr>
        <w:t>Appendix 6_KPI &amp; Bonus Malus</w:t>
      </w:r>
    </w:p>
    <w:p w14:paraId="3239F006" w14:textId="579C2080" w:rsidR="00916A02" w:rsidRDefault="00916A02" w:rsidP="00D9123E">
      <w:pPr>
        <w:pStyle w:val="ListParagraph"/>
        <w:tabs>
          <w:tab w:val="left" w:pos="1418"/>
        </w:tabs>
        <w:spacing w:line="240" w:lineRule="auto"/>
        <w:ind w:left="0"/>
        <w:rPr>
          <w:rFonts w:ascii="Porsche Next TT" w:eastAsia="宋体" w:hAnsi="Porsche Next TT" w:cs="Porsche Next TT"/>
          <w:lang w:val="en-US" w:eastAsia="zh-CN"/>
        </w:rPr>
      </w:pPr>
      <w:r w:rsidRPr="00916A02">
        <w:rPr>
          <w:rFonts w:ascii="Porsche Next TT" w:eastAsia="宋体" w:hAnsi="Porsche Next TT" w:cs="Porsche Next TT"/>
          <w:lang w:val="en-US" w:eastAsia="zh-CN"/>
        </w:rPr>
        <w:t>Appendix 7_Key Performance Indicators (KPI) Management Report (MR)</w:t>
      </w:r>
    </w:p>
    <w:p w14:paraId="43D8E9CA" w14:textId="5B08F897" w:rsidR="00810789" w:rsidRDefault="00810789" w:rsidP="00D9123E">
      <w:pPr>
        <w:pStyle w:val="ListParagraph"/>
        <w:tabs>
          <w:tab w:val="left" w:pos="1418"/>
        </w:tabs>
        <w:spacing w:line="240" w:lineRule="auto"/>
        <w:ind w:left="0"/>
        <w:rPr>
          <w:rFonts w:ascii="Porsche Next TT" w:eastAsia="宋体" w:hAnsi="Porsche Next TT" w:cs="Porsche Next TT"/>
          <w:lang w:val="en-US" w:eastAsia="zh-CN"/>
        </w:rPr>
      </w:pPr>
      <w:r w:rsidRPr="00810789">
        <w:rPr>
          <w:rFonts w:ascii="Porsche Next TT" w:eastAsia="宋体" w:hAnsi="Porsche Next TT" w:cs="Porsche Next TT"/>
          <w:lang w:val="en-US" w:eastAsia="zh-CN"/>
        </w:rPr>
        <w:t>Appendix 8 CCTV and other sensor requirement</w:t>
      </w:r>
    </w:p>
    <w:p w14:paraId="279FDB0F" w14:textId="17A5627C" w:rsidR="00916A02" w:rsidRDefault="00916A02" w:rsidP="00D9123E">
      <w:pPr>
        <w:pStyle w:val="ListParagraph"/>
        <w:tabs>
          <w:tab w:val="left" w:pos="1418"/>
        </w:tabs>
        <w:spacing w:line="240" w:lineRule="auto"/>
        <w:ind w:left="0"/>
        <w:rPr>
          <w:rFonts w:ascii="Porsche Next TT" w:eastAsia="宋体" w:hAnsi="Porsche Next TT" w:cs="Porsche Next TT"/>
          <w:lang w:val="en-US" w:eastAsia="zh-CN"/>
        </w:rPr>
      </w:pPr>
      <w:r w:rsidRPr="00916A02">
        <w:rPr>
          <w:rFonts w:ascii="Porsche Next TT" w:eastAsia="宋体" w:hAnsi="Porsche Next TT" w:cs="Porsche Next TT"/>
          <w:lang w:val="en-US" w:eastAsia="zh-CN"/>
        </w:rPr>
        <w:t>Appendix 9 Warehouse Quotation table</w:t>
      </w:r>
    </w:p>
    <w:p w14:paraId="65D198C7" w14:textId="1F219703" w:rsidR="00916A02" w:rsidRDefault="00916A02" w:rsidP="00D9123E">
      <w:pPr>
        <w:pStyle w:val="ListParagraph"/>
        <w:tabs>
          <w:tab w:val="left" w:pos="1418"/>
        </w:tabs>
        <w:spacing w:line="240" w:lineRule="auto"/>
        <w:ind w:left="0"/>
        <w:rPr>
          <w:rFonts w:ascii="Porsche Next TT" w:eastAsia="宋体" w:hAnsi="Porsche Next TT" w:cs="Porsche Next TT"/>
          <w:lang w:val="en-US" w:eastAsia="zh-CN"/>
        </w:rPr>
      </w:pPr>
      <w:r w:rsidRPr="00916A02">
        <w:rPr>
          <w:rFonts w:ascii="Porsche Next TT" w:eastAsia="宋体" w:hAnsi="Porsche Next TT" w:cs="Porsche Next TT"/>
          <w:lang w:val="en-US" w:eastAsia="zh-CN"/>
        </w:rPr>
        <w:t>Appendix 10_Scrapping guideline</w:t>
      </w:r>
    </w:p>
    <w:p w14:paraId="4B08B698" w14:textId="134BE996" w:rsidR="00916A02" w:rsidRDefault="00916A02" w:rsidP="00D9123E">
      <w:pPr>
        <w:pStyle w:val="ListParagraph"/>
        <w:tabs>
          <w:tab w:val="left" w:pos="1418"/>
        </w:tabs>
        <w:spacing w:line="240" w:lineRule="auto"/>
        <w:ind w:left="0"/>
        <w:rPr>
          <w:rFonts w:ascii="Porsche Next TT" w:eastAsia="宋体" w:hAnsi="Porsche Next TT" w:cs="Porsche Next TT"/>
          <w:lang w:val="en-US" w:eastAsia="zh-CN"/>
        </w:rPr>
      </w:pPr>
      <w:r w:rsidRPr="00916A02">
        <w:rPr>
          <w:rFonts w:ascii="Porsche Next TT" w:eastAsia="宋体" w:hAnsi="Porsche Next TT" w:cs="Porsche Next TT"/>
          <w:lang w:val="en-US" w:eastAsia="zh-CN"/>
        </w:rPr>
        <w:t>Appendix 11_Porsche EWM_system and process</w:t>
      </w:r>
    </w:p>
    <w:p w14:paraId="36E1D5CE" w14:textId="79C4235F" w:rsidR="00916A02"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12_1_Daily report template_Outbound</w:t>
      </w:r>
    </w:p>
    <w:p w14:paraId="0601F744" w14:textId="1D147E0C"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12_2_Daily report template_Inbound</w:t>
      </w:r>
    </w:p>
    <w:p w14:paraId="118FB014" w14:textId="6566D318"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12_3_Daily report template_Part discrepancy</w:t>
      </w:r>
    </w:p>
    <w:p w14:paraId="59A0A58C" w14:textId="1210EFC4"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13_ Damage report</w:t>
      </w:r>
    </w:p>
    <w:p w14:paraId="374D67BB" w14:textId="406EBAD5"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14_DG list</w:t>
      </w:r>
    </w:p>
    <w:p w14:paraId="3A7A20CB" w14:textId="10AE688D"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15_HV Battery Information and Forklift Operation Request</w:t>
      </w:r>
    </w:p>
    <w:p w14:paraId="72AC4DA6" w14:textId="55813ED5"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16_Emergency Issue Process</w:t>
      </w:r>
    </w:p>
    <w:p w14:paraId="6F4F2F95" w14:textId="22CF74CA" w:rsidR="00423ADA" w:rsidRDefault="00423ADA" w:rsidP="00D9123E">
      <w:pPr>
        <w:pStyle w:val="ListParagraph"/>
        <w:tabs>
          <w:tab w:val="left" w:pos="1418"/>
        </w:tabs>
        <w:spacing w:line="240" w:lineRule="auto"/>
        <w:ind w:left="0"/>
        <w:rPr>
          <w:rFonts w:ascii="Porsche Next TT" w:eastAsia="宋体" w:hAnsi="Porsche Next TT" w:cs="Porsche Next TT"/>
          <w:lang w:val="en-US" w:eastAsia="zh-CN"/>
        </w:rPr>
      </w:pPr>
      <w:r w:rsidRPr="00423ADA">
        <w:rPr>
          <w:rFonts w:ascii="Porsche Next TT" w:eastAsia="宋体" w:hAnsi="Porsche Next TT" w:cs="Porsche Next TT"/>
          <w:lang w:val="en-US" w:eastAsia="zh-CN"/>
        </w:rPr>
        <w:t>Appendix 17_AEO Request from PCN</w:t>
      </w:r>
    </w:p>
    <w:p w14:paraId="63F7B767" w14:textId="77343290" w:rsidR="00423ADA"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18_Work Safety Management Agreement</w:t>
      </w:r>
    </w:p>
    <w:p w14:paraId="0662AD27" w14:textId="7AF6EE4E" w:rsidR="005F7F61"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19_</w:t>
      </w:r>
      <w:r w:rsidRPr="005F7F61">
        <w:rPr>
          <w:rFonts w:ascii="Porsche Next TT" w:eastAsia="宋体" w:hAnsi="Porsche Next TT" w:cs="Porsche Next TT" w:hint="eastAsia"/>
          <w:lang w:val="en-US" w:eastAsia="zh-CN"/>
        </w:rPr>
        <w:t>危险货物运输及危险化学品存储企业资质合规要求</w:t>
      </w:r>
    </w:p>
    <w:p w14:paraId="06550A8A" w14:textId="222B691D" w:rsidR="005F7F61"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20_Floor Coating requirements</w:t>
      </w:r>
    </w:p>
    <w:p w14:paraId="309566C5" w14:textId="61EE738D" w:rsidR="005F7F61"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21 _Information Security Terms and Conditions</w:t>
      </w:r>
    </w:p>
    <w:p w14:paraId="3FD6B9D1" w14:textId="02359C84" w:rsidR="005F7F61"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22_Warehouse operational service contract_template</w:t>
      </w:r>
    </w:p>
    <w:p w14:paraId="37535813" w14:textId="2C8CC17D" w:rsidR="005F7F61"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23_Shanghai warehouse layout</w:t>
      </w:r>
    </w:p>
    <w:p w14:paraId="09DEF0BA" w14:textId="7CE2E238" w:rsidR="005F7F61" w:rsidRDefault="005F7F61"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24 Local products order &amp;Inbound&amp; Claim process</w:t>
      </w:r>
    </w:p>
    <w:p w14:paraId="48E83332" w14:textId="14D82F0F" w:rsidR="005F7F61" w:rsidRDefault="00D110CB" w:rsidP="00D9123E">
      <w:pPr>
        <w:pStyle w:val="ListParagraph"/>
        <w:tabs>
          <w:tab w:val="left" w:pos="1418"/>
        </w:tabs>
        <w:spacing w:line="240" w:lineRule="auto"/>
        <w:ind w:left="0"/>
        <w:rPr>
          <w:rFonts w:ascii="Porsche Next TT" w:eastAsia="宋体" w:hAnsi="Porsche Next TT" w:cs="Porsche Next TT"/>
          <w:lang w:val="en-US" w:eastAsia="zh-CN"/>
        </w:rPr>
      </w:pPr>
      <w:r w:rsidRPr="005F7F61">
        <w:rPr>
          <w:rFonts w:ascii="Porsche Next TT" w:eastAsia="宋体" w:hAnsi="Porsche Next TT" w:cs="Porsche Next TT"/>
          <w:lang w:val="en-US" w:eastAsia="zh-CN"/>
        </w:rPr>
        <w:t>Appendix 2</w:t>
      </w:r>
      <w:r>
        <w:rPr>
          <w:rFonts w:ascii="Porsche Next TT" w:eastAsia="宋体" w:hAnsi="Porsche Next TT" w:cs="Porsche Next TT" w:hint="eastAsia"/>
          <w:lang w:val="en-US" w:eastAsia="zh-CN"/>
        </w:rPr>
        <w:t>5</w:t>
      </w:r>
      <w:r w:rsidRPr="005F7F61">
        <w:rPr>
          <w:rFonts w:ascii="Porsche Next TT" w:eastAsia="宋体" w:hAnsi="Porsche Next TT" w:cs="Porsche Next TT"/>
          <w:lang w:val="en-US" w:eastAsia="zh-CN"/>
        </w:rPr>
        <w:t xml:space="preserve"> </w:t>
      </w:r>
      <w:r>
        <w:rPr>
          <w:rFonts w:ascii="Porsche Next TT" w:eastAsia="宋体" w:hAnsi="Porsche Next TT" w:cs="Porsche Next TT" w:hint="eastAsia"/>
          <w:lang w:val="en-US" w:eastAsia="zh-CN"/>
        </w:rPr>
        <w:t>Commitment letter for proposal</w:t>
      </w:r>
    </w:p>
    <w:p w14:paraId="0C796628" w14:textId="7DB0244B" w:rsidR="009647D3" w:rsidRPr="00E41923" w:rsidRDefault="009647D3" w:rsidP="00D9123E">
      <w:pPr>
        <w:pStyle w:val="ListParagraph"/>
        <w:tabs>
          <w:tab w:val="left" w:pos="1418"/>
        </w:tabs>
        <w:spacing w:line="240" w:lineRule="auto"/>
        <w:ind w:left="0"/>
        <w:rPr>
          <w:rFonts w:ascii="Porsche Next TT" w:eastAsia="宋体" w:hAnsi="Porsche Next TT" w:cs="Porsche Next TT"/>
          <w:lang w:val="en-US" w:eastAsia="zh-CN"/>
        </w:rPr>
      </w:pPr>
      <w:r w:rsidRPr="009647D3">
        <w:rPr>
          <w:rFonts w:ascii="Porsche Next TT" w:eastAsia="宋体" w:hAnsi="Porsche Next TT" w:cs="Porsche Next TT"/>
          <w:lang w:val="en-US" w:eastAsia="zh-CN"/>
        </w:rPr>
        <w:t>Appendix 26 Commitment of not Violating Laws  Regulations and Trade Security</w:t>
      </w:r>
    </w:p>
    <w:sectPr w:rsidR="009647D3" w:rsidRPr="00E41923" w:rsidSect="0008202B">
      <w:headerReference w:type="default" r:id="rId46"/>
      <w:footerReference w:type="default" r:id="rId47"/>
      <w:footerReference w:type="first" r:id="rId48"/>
      <w:pgSz w:w="12240" w:h="15840" w:code="1"/>
      <w:pgMar w:top="1411" w:right="1080" w:bottom="1411" w:left="1080" w:header="1138" w:footer="31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9770" w14:textId="77777777" w:rsidR="00015091" w:rsidRDefault="00015091">
      <w:r>
        <w:separator/>
      </w:r>
    </w:p>
  </w:endnote>
  <w:endnote w:type="continuationSeparator" w:id="0">
    <w:p w14:paraId="048D853D" w14:textId="77777777" w:rsidR="00015091" w:rsidRDefault="00015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Goth for Porsche Com">
    <w:panose1 w:val="020B0506020203020204"/>
    <w:charset w:val="00"/>
    <w:family w:val="swiss"/>
    <w:pitch w:val="variable"/>
    <w:sig w:usb0="20000287" w:usb1="10000001"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FrankGoth for Porsche ComCn">
    <w:panose1 w:val="020B0806030702030204"/>
    <w:charset w:val="00"/>
    <w:family w:val="swiss"/>
    <w:pitch w:val="variable"/>
    <w:sig w:usb0="20000287" w:usb1="10000001" w:usb2="00000000" w:usb3="00000000" w:csb0="0000009F" w:csb1="00000000"/>
  </w:font>
  <w:font w:name="News Gothic">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Porsche News Gothic">
    <w:panose1 w:val="02000400000000000000"/>
    <w:charset w:val="00"/>
    <w:family w:val="auto"/>
    <w:pitch w:val="variable"/>
    <w:sig w:usb0="8000002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orsche Next TT">
    <w:altName w:val="Calibri"/>
    <w:panose1 w:val="020B0504020101010102"/>
    <w:charset w:val="00"/>
    <w:family w:val="swiss"/>
    <w:pitch w:val="variable"/>
    <w:sig w:usb0="A10002FF" w:usb1="40006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851684756"/>
      <w:docPartObj>
        <w:docPartGallery w:val="Page Numbers (Bottom of Page)"/>
        <w:docPartUnique/>
      </w:docPartObj>
    </w:sdtPr>
    <w:sdtEndPr>
      <w:rPr>
        <w:smallCaps/>
      </w:rPr>
    </w:sdtEndPr>
    <w:sdtContent>
      <w:sdt>
        <w:sdtPr>
          <w:rPr>
            <w:smallCaps/>
            <w:color w:val="A6A6A6" w:themeColor="background1" w:themeShade="A6"/>
            <w:lang w:val="en-US"/>
          </w:rPr>
          <w:id w:val="-1273708779"/>
          <w:docPartObj>
            <w:docPartGallery w:val="Page Numbers (Top of Page)"/>
            <w:docPartUnique/>
          </w:docPartObj>
        </w:sdtPr>
        <w:sdtEndPr>
          <w:rPr>
            <w:color w:val="auto"/>
          </w:rPr>
        </w:sdtEndPr>
        <w:sdtContent>
          <w:p w14:paraId="52B3B290" w14:textId="1FBB473C" w:rsidR="00462764" w:rsidRPr="00462764" w:rsidRDefault="00462764" w:rsidP="00462764">
            <w:pPr>
              <w:pStyle w:val="Footer"/>
              <w:pBdr>
                <w:top w:val="single" w:sz="4" w:space="0" w:color="auto"/>
              </w:pBdr>
              <w:spacing w:after="0"/>
              <w:jc w:val="center"/>
              <w:rPr>
                <w:rFonts w:ascii="Porsche Next TT" w:hAnsi="Porsche Next TT" w:cs="Porsche Next TT"/>
                <w:noProof/>
                <w:sz w:val="20"/>
                <w:szCs w:val="20"/>
                <w:lang w:val="en-US"/>
              </w:rPr>
            </w:pPr>
            <w:r w:rsidRPr="005D2485">
              <w:rPr>
                <w:rFonts w:ascii="Porsche Next TT" w:hAnsi="Porsche Next TT" w:cs="Porsche Next TT"/>
                <w:lang w:val="en-US"/>
              </w:rPr>
              <w:t>Porsche (China) Motors Ltd</w:t>
            </w:r>
            <w:r>
              <w:rPr>
                <w:rFonts w:ascii="Porsche Next TT" w:hAnsi="Porsche Next TT" w:cs="Porsche Next TT"/>
                <w:lang w:val="en-US"/>
              </w:rPr>
              <w:t xml:space="preserve">.                                                                                                                     Date: </w:t>
            </w:r>
            <w:r w:rsidR="00D406B9">
              <w:rPr>
                <w:rFonts w:ascii="Porsche Next TT" w:eastAsia="宋体" w:hAnsi="Porsche Next TT" w:cs="Porsche Next TT" w:hint="eastAsia"/>
                <w:lang w:val="en-US" w:eastAsia="zh-CN"/>
              </w:rPr>
              <w:t>202</w:t>
            </w:r>
            <w:r w:rsidR="00761540">
              <w:rPr>
                <w:rFonts w:ascii="Porsche Next TT" w:eastAsia="宋体" w:hAnsi="Porsche Next TT" w:cs="Porsche Next TT" w:hint="eastAsia"/>
                <w:lang w:val="en-US" w:eastAsia="zh-CN"/>
              </w:rPr>
              <w:t>5</w:t>
            </w:r>
            <w:r>
              <w:rPr>
                <w:rFonts w:ascii="Porsche Next TT" w:hAnsi="Porsche Next TT" w:cs="Porsche Next TT"/>
                <w:lang w:val="en-US"/>
              </w:rPr>
              <w:t>-</w:t>
            </w:r>
            <w:r w:rsidR="0038347F">
              <w:rPr>
                <w:rFonts w:ascii="Porsche Next TT" w:eastAsia="宋体" w:hAnsi="Porsche Next TT" w:cs="Porsche Next TT" w:hint="eastAsia"/>
                <w:lang w:val="en-US" w:eastAsia="zh-CN"/>
              </w:rPr>
              <w:t>Dec</w:t>
            </w:r>
            <w:r w:rsidR="00D406B9">
              <w:rPr>
                <w:rFonts w:ascii="Porsche Next TT" w:hAnsi="Porsche Next TT" w:cs="Porsche Next TT"/>
                <w:lang w:val="en-US"/>
              </w:rPr>
              <w:t xml:space="preserve"> </w:t>
            </w:r>
          </w:p>
          <w:p w14:paraId="5D302639" w14:textId="36C9BDAE" w:rsidR="004E025B" w:rsidRPr="00251FE2" w:rsidRDefault="004E025B" w:rsidP="00251FE2">
            <w:pPr>
              <w:pStyle w:val="Footer"/>
              <w:pBdr>
                <w:top w:val="single" w:sz="4" w:space="0" w:color="auto"/>
              </w:pBdr>
              <w:spacing w:after="0"/>
              <w:rPr>
                <w:smallCaps/>
                <w:color w:val="A6A6A6" w:themeColor="background1" w:themeShade="A6"/>
                <w:lang w:val="en-US"/>
              </w:rPr>
            </w:pPr>
            <w:r w:rsidRPr="0079765A">
              <w:rPr>
                <w:smallCaps/>
                <w:color w:val="A6A6A6" w:themeColor="background1" w:themeShade="A6"/>
                <w:sz w:val="18"/>
                <w:szCs w:val="18"/>
                <w:lang w:val="en-US"/>
              </w:rPr>
              <w:tab/>
            </w:r>
            <w:r w:rsidRPr="0079765A">
              <w:rPr>
                <w:b/>
                <w:bCs/>
                <w:smallCaps/>
                <w:szCs w:val="24"/>
                <w:lang w:val="en-US"/>
              </w:rPr>
              <w:tab/>
            </w:r>
            <w:r>
              <w:rPr>
                <w:b/>
                <w:bCs/>
                <w:smallCaps/>
                <w:szCs w:val="24"/>
                <w:lang w:val="en-US"/>
              </w:rPr>
              <w:t xml:space="preserve">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2C80" w14:textId="77777777" w:rsidR="004E025B" w:rsidRDefault="00000000" w:rsidP="001C66B2">
    <w:pPr>
      <w:pStyle w:val="Footer"/>
      <w:jc w:val="center"/>
      <w:rPr>
        <w:rFonts w:ascii="Porsche News Gothic" w:eastAsia="MS Mincho" w:hAnsi="Porsche News Gothic"/>
        <w:smallCaps/>
        <w:sz w:val="20"/>
        <w:szCs w:val="24"/>
        <w:lang w:eastAsia="ja-JP"/>
      </w:rPr>
    </w:pPr>
    <w:r>
      <w:rPr>
        <w:rFonts w:ascii="Porsche News Gothic" w:eastAsia="MS Mincho" w:hAnsi="Porsche News Gothic"/>
        <w:smallCaps/>
        <w:sz w:val="20"/>
        <w:szCs w:val="24"/>
        <w:lang w:eastAsia="ja-JP"/>
      </w:rPr>
      <w:pict w14:anchorId="1AF70EE7">
        <v:rect id="_x0000_i1025" style="width:0;height:1.5pt" o:hralign="center" o:hrstd="t" o:hr="t" fillcolor="#a0a0a0" stroked="f"/>
      </w:pict>
    </w:r>
  </w:p>
  <w:p w14:paraId="66550742" w14:textId="66B2F74C" w:rsidR="004E025B" w:rsidRPr="007804AC" w:rsidRDefault="004E025B" w:rsidP="00CF0100">
    <w:pPr>
      <w:pStyle w:val="Footer"/>
      <w:jc w:val="center"/>
      <w:rPr>
        <w:color w:val="000000" w:themeColor="text1"/>
        <w:sz w:val="18"/>
        <w:lang w:val="en-US"/>
      </w:rPr>
    </w:pPr>
    <w:r w:rsidRPr="007804AC">
      <w:rPr>
        <w:rFonts w:ascii="Porsche Next TT" w:hAnsi="Porsche Next TT" w:cs="Porsche Next TT"/>
        <w:noProof/>
        <w:color w:val="000000" w:themeColor="text1"/>
        <w:sz w:val="18"/>
        <w:szCs w:val="18"/>
        <w:lang w:val="en-US"/>
      </w:rPr>
      <w:t>15/F, Tower 3, Lujiazui Financial Plaza, No. 826 Century Avenue, Pudong, Shanghai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51435" w14:textId="77777777" w:rsidR="00015091" w:rsidRDefault="00015091">
      <w:r>
        <w:separator/>
      </w:r>
    </w:p>
  </w:footnote>
  <w:footnote w:type="continuationSeparator" w:id="0">
    <w:p w14:paraId="66C6FA4D" w14:textId="77777777" w:rsidR="00015091" w:rsidRDefault="00015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8302" w14:textId="230778FB" w:rsidR="004E025B" w:rsidRPr="007804AC" w:rsidRDefault="004E025B">
    <w:pPr>
      <w:pStyle w:val="Header"/>
      <w:pBdr>
        <w:bottom w:val="single" w:sz="8" w:space="1" w:color="auto"/>
      </w:pBdr>
      <w:rPr>
        <w:rFonts w:ascii="Porsche Next TT" w:hAnsi="Porsche Next TT" w:cs="Porsche Next TT"/>
        <w:color w:val="A6A6A6" w:themeColor="background1" w:themeShade="A6"/>
        <w:sz w:val="18"/>
        <w:szCs w:val="18"/>
      </w:rPr>
    </w:pPr>
    <w:r w:rsidRPr="007804AC">
      <w:rPr>
        <w:rFonts w:ascii="Porsche Next TT" w:hAnsi="Porsche Next TT" w:cs="Porsche Next TT"/>
        <w:noProof/>
        <w:color w:val="A6A6A6" w:themeColor="background1" w:themeShade="A6"/>
        <w:lang w:val="en-US" w:eastAsia="zh-CN"/>
      </w:rPr>
      <w:drawing>
        <wp:anchor distT="0" distB="0" distL="114300" distR="114300" simplePos="0" relativeHeight="251658240" behindDoc="1" locked="0" layoutInCell="1" allowOverlap="1" wp14:anchorId="698F8134" wp14:editId="415CAA1E">
          <wp:simplePos x="0" y="0"/>
          <wp:positionH relativeFrom="column">
            <wp:posOffset>5129530</wp:posOffset>
          </wp:positionH>
          <wp:positionV relativeFrom="paragraph">
            <wp:posOffset>-136687</wp:posOffset>
          </wp:positionV>
          <wp:extent cx="1028700" cy="371475"/>
          <wp:effectExtent l="0" t="0" r="0" b="9525"/>
          <wp:wrapNone/>
          <wp:docPr id="38" name="Grafik 46" descr="porsche_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rsche_kont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04AC">
      <w:rPr>
        <w:rFonts w:ascii="Porsche Next TT" w:hAnsi="Porsche Next TT" w:cs="Porsche Next TT"/>
        <w:color w:val="A6A6A6" w:themeColor="background1" w:themeShade="A6"/>
        <w:sz w:val="18"/>
        <w:szCs w:val="18"/>
      </w:rPr>
      <w:t xml:space="preserve">Page </w:t>
    </w:r>
    <w:r w:rsidRPr="007804AC">
      <w:rPr>
        <w:rFonts w:ascii="Porsche Next TT" w:hAnsi="Porsche Next TT" w:cs="Porsche Next TT"/>
        <w:bCs/>
        <w:color w:val="A6A6A6" w:themeColor="background1" w:themeShade="A6"/>
        <w:sz w:val="18"/>
        <w:szCs w:val="18"/>
      </w:rPr>
      <w:fldChar w:fldCharType="begin"/>
    </w:r>
    <w:r w:rsidRPr="007804AC">
      <w:rPr>
        <w:rFonts w:ascii="Porsche Next TT" w:hAnsi="Porsche Next TT" w:cs="Porsche Next TT"/>
        <w:bCs/>
        <w:color w:val="A6A6A6" w:themeColor="background1" w:themeShade="A6"/>
        <w:sz w:val="18"/>
        <w:szCs w:val="18"/>
      </w:rPr>
      <w:instrText>PAGE</w:instrText>
    </w:r>
    <w:r w:rsidRPr="007804AC">
      <w:rPr>
        <w:rFonts w:ascii="Porsche Next TT" w:hAnsi="Porsche Next TT" w:cs="Porsche Next TT"/>
        <w:bCs/>
        <w:color w:val="A6A6A6" w:themeColor="background1" w:themeShade="A6"/>
        <w:sz w:val="18"/>
        <w:szCs w:val="18"/>
      </w:rPr>
      <w:fldChar w:fldCharType="separate"/>
    </w:r>
    <w:r w:rsidR="00525DB7" w:rsidRPr="007804AC">
      <w:rPr>
        <w:rFonts w:ascii="Porsche Next TT" w:hAnsi="Porsche Next TT" w:cs="Porsche Next TT"/>
        <w:bCs/>
        <w:noProof/>
        <w:color w:val="A6A6A6" w:themeColor="background1" w:themeShade="A6"/>
        <w:sz w:val="18"/>
        <w:szCs w:val="18"/>
      </w:rPr>
      <w:t>27</w:t>
    </w:r>
    <w:r w:rsidRPr="007804AC">
      <w:rPr>
        <w:rFonts w:ascii="Porsche Next TT" w:hAnsi="Porsche Next TT" w:cs="Porsche Next TT"/>
        <w:bCs/>
        <w:color w:val="A6A6A6" w:themeColor="background1" w:themeShade="A6"/>
        <w:sz w:val="18"/>
        <w:szCs w:val="18"/>
      </w:rPr>
      <w:fldChar w:fldCharType="end"/>
    </w:r>
    <w:r w:rsidRPr="007804AC">
      <w:rPr>
        <w:rFonts w:ascii="Porsche Next TT" w:hAnsi="Porsche Next TT" w:cs="Porsche Next TT"/>
        <w:color w:val="A6A6A6" w:themeColor="background1" w:themeShade="A6"/>
        <w:sz w:val="18"/>
        <w:szCs w:val="18"/>
      </w:rPr>
      <w:t xml:space="preserve"> of </w:t>
    </w:r>
    <w:r w:rsidRPr="007804AC">
      <w:rPr>
        <w:rFonts w:ascii="Porsche Next TT" w:hAnsi="Porsche Next TT" w:cs="Porsche Next TT"/>
        <w:bCs/>
        <w:color w:val="A6A6A6" w:themeColor="background1" w:themeShade="A6"/>
        <w:sz w:val="18"/>
        <w:szCs w:val="18"/>
      </w:rPr>
      <w:fldChar w:fldCharType="begin"/>
    </w:r>
    <w:r w:rsidRPr="007804AC">
      <w:rPr>
        <w:rFonts w:ascii="Porsche Next TT" w:hAnsi="Porsche Next TT" w:cs="Porsche Next TT"/>
        <w:bCs/>
        <w:color w:val="A6A6A6" w:themeColor="background1" w:themeShade="A6"/>
        <w:sz w:val="18"/>
        <w:szCs w:val="18"/>
      </w:rPr>
      <w:instrText>NUMPAGES</w:instrText>
    </w:r>
    <w:r w:rsidRPr="007804AC">
      <w:rPr>
        <w:rFonts w:ascii="Porsche Next TT" w:hAnsi="Porsche Next TT" w:cs="Porsche Next TT"/>
        <w:bCs/>
        <w:color w:val="A6A6A6" w:themeColor="background1" w:themeShade="A6"/>
        <w:sz w:val="18"/>
        <w:szCs w:val="18"/>
      </w:rPr>
      <w:fldChar w:fldCharType="separate"/>
    </w:r>
    <w:r w:rsidR="00525DB7" w:rsidRPr="007804AC">
      <w:rPr>
        <w:rFonts w:ascii="Porsche Next TT" w:hAnsi="Porsche Next TT" w:cs="Porsche Next TT"/>
        <w:bCs/>
        <w:noProof/>
        <w:color w:val="A6A6A6" w:themeColor="background1" w:themeShade="A6"/>
        <w:sz w:val="18"/>
        <w:szCs w:val="18"/>
      </w:rPr>
      <w:t>43</w:t>
    </w:r>
    <w:r w:rsidRPr="007804AC">
      <w:rPr>
        <w:rFonts w:ascii="Porsche Next TT" w:hAnsi="Porsche Next TT" w:cs="Porsche Next TT"/>
        <w:bCs/>
        <w:color w:val="A6A6A6" w:themeColor="background1" w:themeShade="A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DC6"/>
    <w:multiLevelType w:val="multilevel"/>
    <w:tmpl w:val="AF38817A"/>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A979D3"/>
    <w:multiLevelType w:val="hybridMultilevel"/>
    <w:tmpl w:val="EA764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03789"/>
    <w:multiLevelType w:val="hybridMultilevel"/>
    <w:tmpl w:val="A4F6F00C"/>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CDC082B"/>
    <w:multiLevelType w:val="multilevel"/>
    <w:tmpl w:val="03FAEB72"/>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11B7C25"/>
    <w:multiLevelType w:val="hybridMultilevel"/>
    <w:tmpl w:val="C3D2C1F8"/>
    <w:lvl w:ilvl="0" w:tplc="85BCEDE6">
      <w:start w:val="1"/>
      <w:numFmt w:val="lowerLetter"/>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B27F5"/>
    <w:multiLevelType w:val="hybridMultilevel"/>
    <w:tmpl w:val="38D0F914"/>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72F7878"/>
    <w:multiLevelType w:val="hybridMultilevel"/>
    <w:tmpl w:val="D6F4C9DE"/>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DDB7336"/>
    <w:multiLevelType w:val="hybridMultilevel"/>
    <w:tmpl w:val="520E7638"/>
    <w:lvl w:ilvl="0" w:tplc="0407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BD792E"/>
    <w:multiLevelType w:val="hybridMultilevel"/>
    <w:tmpl w:val="6F30143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36807D7E"/>
    <w:multiLevelType w:val="hybridMultilevel"/>
    <w:tmpl w:val="54F4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1B3765"/>
    <w:multiLevelType w:val="hybridMultilevel"/>
    <w:tmpl w:val="C8AADCB6"/>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3EAF0F05"/>
    <w:multiLevelType w:val="hybridMultilevel"/>
    <w:tmpl w:val="06FEA404"/>
    <w:lvl w:ilvl="0" w:tplc="04090017">
      <w:start w:val="1"/>
      <w:numFmt w:val="lowerLetter"/>
      <w:lvlText w:val="%1)"/>
      <w:lvlJc w:val="left"/>
      <w:pPr>
        <w:ind w:left="360" w:hanging="360"/>
      </w:pPr>
      <w:rPr>
        <w:rFonts w:hint="default"/>
        <w:b/>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3F636919"/>
    <w:multiLevelType w:val="hybridMultilevel"/>
    <w:tmpl w:val="8474C780"/>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43F53ED8"/>
    <w:multiLevelType w:val="hybridMultilevel"/>
    <w:tmpl w:val="3EFE2460"/>
    <w:lvl w:ilvl="0" w:tplc="F2264E6E">
      <w:start w:val="1"/>
      <w:numFmt w:val="lowerLetter"/>
      <w:lvlText w:val="%1)"/>
      <w:lvlJc w:val="left"/>
      <w:pPr>
        <w:ind w:left="360" w:hanging="360"/>
      </w:pPr>
      <w:rPr>
        <w:rFonts w:hint="default"/>
        <w:b/>
        <w:i w:val="0"/>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4D3229C7"/>
    <w:multiLevelType w:val="multilevel"/>
    <w:tmpl w:val="A50AF838"/>
    <w:lvl w:ilvl="0">
      <w:start w:val="1"/>
      <w:numFmt w:val="decimal"/>
      <w:pStyle w:val="Heading1"/>
      <w:lvlText w:val="%1."/>
      <w:lvlJc w:val="left"/>
      <w:pPr>
        <w:ind w:left="567" w:hanging="567"/>
      </w:pPr>
      <w:rPr>
        <w:rFonts w:ascii="Arial" w:hAnsi="Arial" w:cs="Arial" w:hint="default"/>
      </w:rPr>
    </w:lvl>
    <w:lvl w:ilvl="1">
      <w:start w:val="1"/>
      <w:numFmt w:val="decimal"/>
      <w:pStyle w:val="Heading2"/>
      <w:lvlText w:val="%1.%2."/>
      <w:lvlJc w:val="left"/>
      <w:pPr>
        <w:ind w:left="4707" w:hanging="567"/>
      </w:pPr>
      <w:rPr>
        <w:rFonts w:ascii="Arial" w:hAnsi="Arial" w:cs="Arial" w:hint="default"/>
        <w:color w:val="auto"/>
      </w:rPr>
    </w:lvl>
    <w:lvl w:ilvl="2">
      <w:start w:val="1"/>
      <w:numFmt w:val="decimal"/>
      <w:pStyle w:val="Heading3"/>
      <w:lvlText w:val="%1.%2.%3."/>
      <w:lvlJc w:val="left"/>
      <w:pPr>
        <w:ind w:left="567" w:hanging="567"/>
      </w:pPr>
      <w:rPr>
        <w:rFonts w:ascii="Arial" w:hAnsi="Arial" w:cs="Arial" w:hint="default"/>
        <w:color w:val="auto"/>
      </w:rPr>
    </w:lvl>
    <w:lvl w:ilvl="3">
      <w:start w:val="1"/>
      <w:numFmt w:val="decimal"/>
      <w:pStyle w:val="Heading4"/>
      <w:lvlText w:val="%1.%2.%3.%4."/>
      <w:lvlJc w:val="left"/>
      <w:pPr>
        <w:ind w:left="1418" w:hanging="567"/>
      </w:pPr>
      <w:rPr>
        <w:rFonts w:hint="default"/>
      </w:rPr>
    </w:lvl>
    <w:lvl w:ilvl="4">
      <w:start w:val="1"/>
      <w:numFmt w:val="decimal"/>
      <w:lvlText w:val="%1.%2.%3.%4.%5."/>
      <w:lvlJc w:val="left"/>
      <w:pPr>
        <w:ind w:left="1995" w:hanging="567"/>
      </w:pPr>
      <w:rPr>
        <w:rFonts w:hint="default"/>
      </w:rPr>
    </w:lvl>
    <w:lvl w:ilvl="5">
      <w:start w:val="1"/>
      <w:numFmt w:val="decimal"/>
      <w:lvlText w:val="%1.%2.%3.%4.%5.%6."/>
      <w:lvlJc w:val="left"/>
      <w:pPr>
        <w:ind w:left="2352" w:hanging="567"/>
      </w:pPr>
      <w:rPr>
        <w:rFonts w:hint="default"/>
      </w:rPr>
    </w:lvl>
    <w:lvl w:ilvl="6">
      <w:start w:val="1"/>
      <w:numFmt w:val="decimal"/>
      <w:lvlText w:val="%1.%2.%3.%4.%5.%6.%7."/>
      <w:lvlJc w:val="left"/>
      <w:pPr>
        <w:ind w:left="2709" w:hanging="567"/>
      </w:pPr>
      <w:rPr>
        <w:rFonts w:hint="default"/>
      </w:rPr>
    </w:lvl>
    <w:lvl w:ilvl="7">
      <w:start w:val="1"/>
      <w:numFmt w:val="decimal"/>
      <w:lvlText w:val="%1.%2.%3.%4.%5.%6.%7.%8."/>
      <w:lvlJc w:val="left"/>
      <w:pPr>
        <w:ind w:left="3066" w:hanging="567"/>
      </w:pPr>
      <w:rPr>
        <w:rFonts w:hint="default"/>
      </w:rPr>
    </w:lvl>
    <w:lvl w:ilvl="8">
      <w:start w:val="1"/>
      <w:numFmt w:val="decimal"/>
      <w:lvlText w:val="%1.%2.%3.%4.%5.%6.%7.%8.%9."/>
      <w:lvlJc w:val="left"/>
      <w:pPr>
        <w:ind w:left="3423" w:hanging="567"/>
      </w:pPr>
      <w:rPr>
        <w:rFonts w:hint="default"/>
      </w:rPr>
    </w:lvl>
  </w:abstractNum>
  <w:abstractNum w:abstractNumId="15" w15:restartNumberingAfterBreak="0">
    <w:nsid w:val="4D6F65E7"/>
    <w:multiLevelType w:val="hybridMultilevel"/>
    <w:tmpl w:val="1EE0EFFC"/>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F17C8"/>
    <w:multiLevelType w:val="hybridMultilevel"/>
    <w:tmpl w:val="27D8EA0E"/>
    <w:lvl w:ilvl="0" w:tplc="04070005">
      <w:start w:val="1"/>
      <w:numFmt w:val="bullet"/>
      <w:lvlText w:val=""/>
      <w:lvlJc w:val="left"/>
      <w:pPr>
        <w:tabs>
          <w:tab w:val="num" w:pos="422"/>
        </w:tabs>
        <w:ind w:left="422" w:hanging="420"/>
      </w:pPr>
      <w:rPr>
        <w:rFonts w:ascii="Wingdings" w:hAnsi="Wingdings" w:hint="default"/>
      </w:rPr>
    </w:lvl>
    <w:lvl w:ilvl="1" w:tplc="0409000B" w:tentative="1">
      <w:start w:val="1"/>
      <w:numFmt w:val="bullet"/>
      <w:lvlText w:val=""/>
      <w:lvlJc w:val="left"/>
      <w:pPr>
        <w:tabs>
          <w:tab w:val="num" w:pos="842"/>
        </w:tabs>
        <w:ind w:left="842" w:hanging="420"/>
      </w:pPr>
      <w:rPr>
        <w:rFonts w:ascii="Wingdings" w:hAnsi="Wingdings" w:hint="default"/>
      </w:rPr>
    </w:lvl>
    <w:lvl w:ilvl="2" w:tplc="0409000D" w:tentative="1">
      <w:start w:val="1"/>
      <w:numFmt w:val="bullet"/>
      <w:lvlText w:val=""/>
      <w:lvlJc w:val="left"/>
      <w:pPr>
        <w:tabs>
          <w:tab w:val="num" w:pos="1262"/>
        </w:tabs>
        <w:ind w:left="1262" w:hanging="420"/>
      </w:pPr>
      <w:rPr>
        <w:rFonts w:ascii="Wingdings" w:hAnsi="Wingdings" w:hint="default"/>
      </w:rPr>
    </w:lvl>
    <w:lvl w:ilvl="3" w:tplc="04090001" w:tentative="1">
      <w:start w:val="1"/>
      <w:numFmt w:val="bullet"/>
      <w:lvlText w:val=""/>
      <w:lvlJc w:val="left"/>
      <w:pPr>
        <w:tabs>
          <w:tab w:val="num" w:pos="1682"/>
        </w:tabs>
        <w:ind w:left="1682" w:hanging="420"/>
      </w:pPr>
      <w:rPr>
        <w:rFonts w:ascii="Wingdings" w:hAnsi="Wingdings" w:hint="default"/>
      </w:rPr>
    </w:lvl>
    <w:lvl w:ilvl="4" w:tplc="0409000B" w:tentative="1">
      <w:start w:val="1"/>
      <w:numFmt w:val="bullet"/>
      <w:lvlText w:val=""/>
      <w:lvlJc w:val="left"/>
      <w:pPr>
        <w:tabs>
          <w:tab w:val="num" w:pos="2102"/>
        </w:tabs>
        <w:ind w:left="2102" w:hanging="420"/>
      </w:pPr>
      <w:rPr>
        <w:rFonts w:ascii="Wingdings" w:hAnsi="Wingdings" w:hint="default"/>
      </w:rPr>
    </w:lvl>
    <w:lvl w:ilvl="5" w:tplc="0409000D" w:tentative="1">
      <w:start w:val="1"/>
      <w:numFmt w:val="bullet"/>
      <w:lvlText w:val=""/>
      <w:lvlJc w:val="left"/>
      <w:pPr>
        <w:tabs>
          <w:tab w:val="num" w:pos="2522"/>
        </w:tabs>
        <w:ind w:left="2522" w:hanging="420"/>
      </w:pPr>
      <w:rPr>
        <w:rFonts w:ascii="Wingdings" w:hAnsi="Wingdings" w:hint="default"/>
      </w:rPr>
    </w:lvl>
    <w:lvl w:ilvl="6" w:tplc="04090001" w:tentative="1">
      <w:start w:val="1"/>
      <w:numFmt w:val="bullet"/>
      <w:lvlText w:val=""/>
      <w:lvlJc w:val="left"/>
      <w:pPr>
        <w:tabs>
          <w:tab w:val="num" w:pos="2942"/>
        </w:tabs>
        <w:ind w:left="2942" w:hanging="420"/>
      </w:pPr>
      <w:rPr>
        <w:rFonts w:ascii="Wingdings" w:hAnsi="Wingdings" w:hint="default"/>
      </w:rPr>
    </w:lvl>
    <w:lvl w:ilvl="7" w:tplc="0409000B" w:tentative="1">
      <w:start w:val="1"/>
      <w:numFmt w:val="bullet"/>
      <w:lvlText w:val=""/>
      <w:lvlJc w:val="left"/>
      <w:pPr>
        <w:tabs>
          <w:tab w:val="num" w:pos="3362"/>
        </w:tabs>
        <w:ind w:left="3362" w:hanging="420"/>
      </w:pPr>
      <w:rPr>
        <w:rFonts w:ascii="Wingdings" w:hAnsi="Wingdings" w:hint="default"/>
      </w:rPr>
    </w:lvl>
    <w:lvl w:ilvl="8" w:tplc="0409000D" w:tentative="1">
      <w:start w:val="1"/>
      <w:numFmt w:val="bullet"/>
      <w:lvlText w:val=""/>
      <w:lvlJc w:val="left"/>
      <w:pPr>
        <w:tabs>
          <w:tab w:val="num" w:pos="3782"/>
        </w:tabs>
        <w:ind w:left="3782" w:hanging="420"/>
      </w:pPr>
      <w:rPr>
        <w:rFonts w:ascii="Wingdings" w:hAnsi="Wingdings" w:hint="default"/>
      </w:rPr>
    </w:lvl>
  </w:abstractNum>
  <w:abstractNum w:abstractNumId="17" w15:restartNumberingAfterBreak="0">
    <w:nsid w:val="50DF3175"/>
    <w:multiLevelType w:val="hybridMultilevel"/>
    <w:tmpl w:val="12E2A4F4"/>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57B75888"/>
    <w:multiLevelType w:val="hybridMultilevel"/>
    <w:tmpl w:val="34FCF03C"/>
    <w:lvl w:ilvl="0" w:tplc="F2264E6E">
      <w:start w:val="1"/>
      <w:numFmt w:val="lowerLetter"/>
      <w:lvlText w:val="%1)"/>
      <w:lvlJc w:val="left"/>
      <w:pPr>
        <w:ind w:left="718" w:hanging="360"/>
      </w:pPr>
      <w:rPr>
        <w:rFonts w:hint="default"/>
        <w:b/>
        <w:i w:val="0"/>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15:restartNumberingAfterBreak="0">
    <w:nsid w:val="5DA1382F"/>
    <w:multiLevelType w:val="hybridMultilevel"/>
    <w:tmpl w:val="2042C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3A0294"/>
    <w:multiLevelType w:val="hybridMultilevel"/>
    <w:tmpl w:val="2CCC0CBE"/>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5F4F13A7"/>
    <w:multiLevelType w:val="hybridMultilevel"/>
    <w:tmpl w:val="DD70A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7277C"/>
    <w:multiLevelType w:val="hybridMultilevel"/>
    <w:tmpl w:val="19762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964F23"/>
    <w:multiLevelType w:val="hybridMultilevel"/>
    <w:tmpl w:val="FBA6B2C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1B04186"/>
    <w:multiLevelType w:val="hybridMultilevel"/>
    <w:tmpl w:val="C6FAE9DA"/>
    <w:lvl w:ilvl="0" w:tplc="0407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DA9205E"/>
    <w:multiLevelType w:val="hybridMultilevel"/>
    <w:tmpl w:val="D696DC8A"/>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552624650">
    <w:abstractNumId w:val="14"/>
  </w:num>
  <w:num w:numId="2" w16cid:durableId="741179041">
    <w:abstractNumId w:val="15"/>
  </w:num>
  <w:num w:numId="3" w16cid:durableId="115293716">
    <w:abstractNumId w:val="13"/>
  </w:num>
  <w:num w:numId="4" w16cid:durableId="1111818297">
    <w:abstractNumId w:val="11"/>
  </w:num>
  <w:num w:numId="5" w16cid:durableId="1133252728">
    <w:abstractNumId w:val="25"/>
  </w:num>
  <w:num w:numId="6" w16cid:durableId="439952368">
    <w:abstractNumId w:val="10"/>
  </w:num>
  <w:num w:numId="7" w16cid:durableId="2125225532">
    <w:abstractNumId w:val="5"/>
  </w:num>
  <w:num w:numId="8" w16cid:durableId="1814372420">
    <w:abstractNumId w:val="24"/>
  </w:num>
  <w:num w:numId="9" w16cid:durableId="999312060">
    <w:abstractNumId w:val="17"/>
  </w:num>
  <w:num w:numId="10" w16cid:durableId="671686931">
    <w:abstractNumId w:val="6"/>
  </w:num>
  <w:num w:numId="11" w16cid:durableId="1028259909">
    <w:abstractNumId w:val="16"/>
  </w:num>
  <w:num w:numId="12" w16cid:durableId="1532298519">
    <w:abstractNumId w:val="12"/>
  </w:num>
  <w:num w:numId="13" w16cid:durableId="1898931023">
    <w:abstractNumId w:val="2"/>
  </w:num>
  <w:num w:numId="14" w16cid:durableId="1334720770">
    <w:abstractNumId w:val="7"/>
  </w:num>
  <w:num w:numId="15" w16cid:durableId="1336761535">
    <w:abstractNumId w:val="4"/>
  </w:num>
  <w:num w:numId="16" w16cid:durableId="269049274">
    <w:abstractNumId w:val="18"/>
  </w:num>
  <w:num w:numId="17" w16cid:durableId="1475489036">
    <w:abstractNumId w:val="20"/>
  </w:num>
  <w:num w:numId="18" w16cid:durableId="936448409">
    <w:abstractNumId w:val="23"/>
  </w:num>
  <w:num w:numId="19" w16cid:durableId="1954894677">
    <w:abstractNumId w:val="6"/>
  </w:num>
  <w:num w:numId="20" w16cid:durableId="1457986037">
    <w:abstractNumId w:val="8"/>
  </w:num>
  <w:num w:numId="21" w16cid:durableId="271982582">
    <w:abstractNumId w:val="22"/>
  </w:num>
  <w:num w:numId="22" w16cid:durableId="2051413122">
    <w:abstractNumId w:val="0"/>
  </w:num>
  <w:num w:numId="23" w16cid:durableId="888690951">
    <w:abstractNumId w:val="20"/>
  </w:num>
  <w:num w:numId="24" w16cid:durableId="2029404253">
    <w:abstractNumId w:val="3"/>
  </w:num>
  <w:num w:numId="25" w16cid:durableId="901520119">
    <w:abstractNumId w:val="9"/>
  </w:num>
  <w:num w:numId="26" w16cid:durableId="1721005467">
    <w:abstractNumId w:val="1"/>
  </w:num>
  <w:num w:numId="27" w16cid:durableId="193200263">
    <w:abstractNumId w:val="19"/>
  </w:num>
  <w:num w:numId="28" w16cid:durableId="406540098">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zh-CN" w:vendorID="64" w:dllVersion="0"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7D5"/>
    <w:rsid w:val="00000977"/>
    <w:rsid w:val="000010DD"/>
    <w:rsid w:val="0000115F"/>
    <w:rsid w:val="00002116"/>
    <w:rsid w:val="00002802"/>
    <w:rsid w:val="0000285B"/>
    <w:rsid w:val="00004093"/>
    <w:rsid w:val="000046B6"/>
    <w:rsid w:val="00005B2F"/>
    <w:rsid w:val="0000644B"/>
    <w:rsid w:val="00006B16"/>
    <w:rsid w:val="00007DC7"/>
    <w:rsid w:val="00010551"/>
    <w:rsid w:val="0001165B"/>
    <w:rsid w:val="00013456"/>
    <w:rsid w:val="00014035"/>
    <w:rsid w:val="00015091"/>
    <w:rsid w:val="00015268"/>
    <w:rsid w:val="0001545E"/>
    <w:rsid w:val="00016772"/>
    <w:rsid w:val="00016BDD"/>
    <w:rsid w:val="00017F1E"/>
    <w:rsid w:val="0002221E"/>
    <w:rsid w:val="00022957"/>
    <w:rsid w:val="00023830"/>
    <w:rsid w:val="00026E19"/>
    <w:rsid w:val="00033178"/>
    <w:rsid w:val="000346EC"/>
    <w:rsid w:val="0003504F"/>
    <w:rsid w:val="00035070"/>
    <w:rsid w:val="00036018"/>
    <w:rsid w:val="00036DA1"/>
    <w:rsid w:val="00040523"/>
    <w:rsid w:val="00040FB8"/>
    <w:rsid w:val="0004170C"/>
    <w:rsid w:val="000418E8"/>
    <w:rsid w:val="00042368"/>
    <w:rsid w:val="00042A25"/>
    <w:rsid w:val="00043C75"/>
    <w:rsid w:val="00045880"/>
    <w:rsid w:val="00046142"/>
    <w:rsid w:val="00047E58"/>
    <w:rsid w:val="000516A2"/>
    <w:rsid w:val="0005746A"/>
    <w:rsid w:val="00057BB1"/>
    <w:rsid w:val="00063000"/>
    <w:rsid w:val="00063FCB"/>
    <w:rsid w:val="0006519C"/>
    <w:rsid w:val="00065A4D"/>
    <w:rsid w:val="0006657E"/>
    <w:rsid w:val="0006663D"/>
    <w:rsid w:val="000678B2"/>
    <w:rsid w:val="00070288"/>
    <w:rsid w:val="00071535"/>
    <w:rsid w:val="00072AE0"/>
    <w:rsid w:val="00072BB9"/>
    <w:rsid w:val="00073B45"/>
    <w:rsid w:val="000747AE"/>
    <w:rsid w:val="00074C90"/>
    <w:rsid w:val="00076AC3"/>
    <w:rsid w:val="00077938"/>
    <w:rsid w:val="00080672"/>
    <w:rsid w:val="0008202B"/>
    <w:rsid w:val="0008413C"/>
    <w:rsid w:val="000841EB"/>
    <w:rsid w:val="00086468"/>
    <w:rsid w:val="00086B78"/>
    <w:rsid w:val="00090057"/>
    <w:rsid w:val="000901D3"/>
    <w:rsid w:val="00090F8A"/>
    <w:rsid w:val="00091E7E"/>
    <w:rsid w:val="0009283B"/>
    <w:rsid w:val="00092ABD"/>
    <w:rsid w:val="000941B0"/>
    <w:rsid w:val="00094F64"/>
    <w:rsid w:val="0009600B"/>
    <w:rsid w:val="000A0163"/>
    <w:rsid w:val="000A07DA"/>
    <w:rsid w:val="000A0D81"/>
    <w:rsid w:val="000A2593"/>
    <w:rsid w:val="000A4DD9"/>
    <w:rsid w:val="000A595F"/>
    <w:rsid w:val="000A5C2D"/>
    <w:rsid w:val="000A7372"/>
    <w:rsid w:val="000B0686"/>
    <w:rsid w:val="000B22CF"/>
    <w:rsid w:val="000B3111"/>
    <w:rsid w:val="000B332D"/>
    <w:rsid w:val="000B431C"/>
    <w:rsid w:val="000B6D8D"/>
    <w:rsid w:val="000B7034"/>
    <w:rsid w:val="000B78C2"/>
    <w:rsid w:val="000C0DEB"/>
    <w:rsid w:val="000C3B5E"/>
    <w:rsid w:val="000C5E4E"/>
    <w:rsid w:val="000D685E"/>
    <w:rsid w:val="000E00B1"/>
    <w:rsid w:val="000E01F0"/>
    <w:rsid w:val="000E06C3"/>
    <w:rsid w:val="000E2797"/>
    <w:rsid w:val="000E2CEE"/>
    <w:rsid w:val="000E2F66"/>
    <w:rsid w:val="000E3516"/>
    <w:rsid w:val="000E42C3"/>
    <w:rsid w:val="000E4BE9"/>
    <w:rsid w:val="000E4F09"/>
    <w:rsid w:val="000E4F3F"/>
    <w:rsid w:val="000E506C"/>
    <w:rsid w:val="000E5590"/>
    <w:rsid w:val="000E77CD"/>
    <w:rsid w:val="000E7A65"/>
    <w:rsid w:val="000E7B2B"/>
    <w:rsid w:val="000F08F2"/>
    <w:rsid w:val="000F08F4"/>
    <w:rsid w:val="000F1BDA"/>
    <w:rsid w:val="000F3C98"/>
    <w:rsid w:val="000F3D34"/>
    <w:rsid w:val="00101125"/>
    <w:rsid w:val="00101D11"/>
    <w:rsid w:val="00101D5C"/>
    <w:rsid w:val="00102214"/>
    <w:rsid w:val="00104C0B"/>
    <w:rsid w:val="00106758"/>
    <w:rsid w:val="00106BBD"/>
    <w:rsid w:val="0010709F"/>
    <w:rsid w:val="001072F8"/>
    <w:rsid w:val="0011250F"/>
    <w:rsid w:val="0011278E"/>
    <w:rsid w:val="00113592"/>
    <w:rsid w:val="00115684"/>
    <w:rsid w:val="0012003F"/>
    <w:rsid w:val="00120ACD"/>
    <w:rsid w:val="00121DA8"/>
    <w:rsid w:val="00122780"/>
    <w:rsid w:val="001243F7"/>
    <w:rsid w:val="00127744"/>
    <w:rsid w:val="00133016"/>
    <w:rsid w:val="001341AA"/>
    <w:rsid w:val="001341FB"/>
    <w:rsid w:val="00134BCD"/>
    <w:rsid w:val="00134E91"/>
    <w:rsid w:val="0013718B"/>
    <w:rsid w:val="0014003B"/>
    <w:rsid w:val="00141478"/>
    <w:rsid w:val="00142094"/>
    <w:rsid w:val="00143C97"/>
    <w:rsid w:val="00143F89"/>
    <w:rsid w:val="001446AE"/>
    <w:rsid w:val="001449B2"/>
    <w:rsid w:val="001455AC"/>
    <w:rsid w:val="00145931"/>
    <w:rsid w:val="00150029"/>
    <w:rsid w:val="00151098"/>
    <w:rsid w:val="001512CF"/>
    <w:rsid w:val="00154B96"/>
    <w:rsid w:val="00154E63"/>
    <w:rsid w:val="001561D1"/>
    <w:rsid w:val="0015693C"/>
    <w:rsid w:val="00160E42"/>
    <w:rsid w:val="00162057"/>
    <w:rsid w:val="001622BD"/>
    <w:rsid w:val="001624CF"/>
    <w:rsid w:val="00163BDD"/>
    <w:rsid w:val="00166060"/>
    <w:rsid w:val="0017019B"/>
    <w:rsid w:val="001703F1"/>
    <w:rsid w:val="001724E7"/>
    <w:rsid w:val="001730C2"/>
    <w:rsid w:val="00173806"/>
    <w:rsid w:val="00173AF7"/>
    <w:rsid w:val="00173C3A"/>
    <w:rsid w:val="00175E9E"/>
    <w:rsid w:val="00175F9A"/>
    <w:rsid w:val="0017671E"/>
    <w:rsid w:val="00176C8C"/>
    <w:rsid w:val="00177C6F"/>
    <w:rsid w:val="0018359A"/>
    <w:rsid w:val="001835CE"/>
    <w:rsid w:val="00183C68"/>
    <w:rsid w:val="00184C97"/>
    <w:rsid w:val="00185A7B"/>
    <w:rsid w:val="001875AB"/>
    <w:rsid w:val="001929CA"/>
    <w:rsid w:val="00192E06"/>
    <w:rsid w:val="00193258"/>
    <w:rsid w:val="001933FC"/>
    <w:rsid w:val="0019390F"/>
    <w:rsid w:val="00193D72"/>
    <w:rsid w:val="001960E6"/>
    <w:rsid w:val="00196DDF"/>
    <w:rsid w:val="00196F66"/>
    <w:rsid w:val="001A1379"/>
    <w:rsid w:val="001A170F"/>
    <w:rsid w:val="001A2EC1"/>
    <w:rsid w:val="001A48FD"/>
    <w:rsid w:val="001A4DD7"/>
    <w:rsid w:val="001A51D8"/>
    <w:rsid w:val="001A5D0B"/>
    <w:rsid w:val="001A5E83"/>
    <w:rsid w:val="001A5F87"/>
    <w:rsid w:val="001B1EC2"/>
    <w:rsid w:val="001B2465"/>
    <w:rsid w:val="001B25C5"/>
    <w:rsid w:val="001B33C5"/>
    <w:rsid w:val="001B3CB5"/>
    <w:rsid w:val="001C2AC7"/>
    <w:rsid w:val="001C334E"/>
    <w:rsid w:val="001C34AC"/>
    <w:rsid w:val="001C489B"/>
    <w:rsid w:val="001C59A9"/>
    <w:rsid w:val="001C66B2"/>
    <w:rsid w:val="001C682F"/>
    <w:rsid w:val="001C762A"/>
    <w:rsid w:val="001C7AEB"/>
    <w:rsid w:val="001D3365"/>
    <w:rsid w:val="001D3C2C"/>
    <w:rsid w:val="001D57BC"/>
    <w:rsid w:val="001D650C"/>
    <w:rsid w:val="001D65B2"/>
    <w:rsid w:val="001E073D"/>
    <w:rsid w:val="001E1FCE"/>
    <w:rsid w:val="001E378A"/>
    <w:rsid w:val="001E45DB"/>
    <w:rsid w:val="001E47C4"/>
    <w:rsid w:val="001E5E3D"/>
    <w:rsid w:val="001F0D41"/>
    <w:rsid w:val="001F18FB"/>
    <w:rsid w:val="001F2603"/>
    <w:rsid w:val="001F2CE6"/>
    <w:rsid w:val="001F36AF"/>
    <w:rsid w:val="001F3838"/>
    <w:rsid w:val="001F3B88"/>
    <w:rsid w:val="001F3DF2"/>
    <w:rsid w:val="001F4FD1"/>
    <w:rsid w:val="001F58D8"/>
    <w:rsid w:val="001F7DAC"/>
    <w:rsid w:val="0020022F"/>
    <w:rsid w:val="0020054C"/>
    <w:rsid w:val="002008D8"/>
    <w:rsid w:val="00200CB2"/>
    <w:rsid w:val="00201397"/>
    <w:rsid w:val="002035AC"/>
    <w:rsid w:val="00204724"/>
    <w:rsid w:val="002050D1"/>
    <w:rsid w:val="002065AB"/>
    <w:rsid w:val="002075D2"/>
    <w:rsid w:val="00207806"/>
    <w:rsid w:val="002174EB"/>
    <w:rsid w:val="00217B0E"/>
    <w:rsid w:val="00222472"/>
    <w:rsid w:val="002230B2"/>
    <w:rsid w:val="002236F8"/>
    <w:rsid w:val="00225BE3"/>
    <w:rsid w:val="00225DB7"/>
    <w:rsid w:val="00225F7A"/>
    <w:rsid w:val="002262A3"/>
    <w:rsid w:val="00230997"/>
    <w:rsid w:val="002315AA"/>
    <w:rsid w:val="00231613"/>
    <w:rsid w:val="0023211E"/>
    <w:rsid w:val="00232A29"/>
    <w:rsid w:val="00233335"/>
    <w:rsid w:val="0023580A"/>
    <w:rsid w:val="00237083"/>
    <w:rsid w:val="00237121"/>
    <w:rsid w:val="00240577"/>
    <w:rsid w:val="00241909"/>
    <w:rsid w:val="00241B23"/>
    <w:rsid w:val="002428D3"/>
    <w:rsid w:val="00244B02"/>
    <w:rsid w:val="00246ED1"/>
    <w:rsid w:val="00250A0F"/>
    <w:rsid w:val="00251FE2"/>
    <w:rsid w:val="0025318D"/>
    <w:rsid w:val="0025446E"/>
    <w:rsid w:val="00254C4B"/>
    <w:rsid w:val="00255D45"/>
    <w:rsid w:val="00256A97"/>
    <w:rsid w:val="00261F9E"/>
    <w:rsid w:val="002630D2"/>
    <w:rsid w:val="002635BD"/>
    <w:rsid w:val="00263ABC"/>
    <w:rsid w:val="00263C9E"/>
    <w:rsid w:val="00265014"/>
    <w:rsid w:val="0026503B"/>
    <w:rsid w:val="00267898"/>
    <w:rsid w:val="002728D7"/>
    <w:rsid w:val="00273CC2"/>
    <w:rsid w:val="002745C3"/>
    <w:rsid w:val="00274994"/>
    <w:rsid w:val="00276B5C"/>
    <w:rsid w:val="00276E6F"/>
    <w:rsid w:val="002802CD"/>
    <w:rsid w:val="002814ED"/>
    <w:rsid w:val="00282DAF"/>
    <w:rsid w:val="00283D7E"/>
    <w:rsid w:val="002869F4"/>
    <w:rsid w:val="0028712C"/>
    <w:rsid w:val="00287FF6"/>
    <w:rsid w:val="00291483"/>
    <w:rsid w:val="00292203"/>
    <w:rsid w:val="0029267A"/>
    <w:rsid w:val="0029302C"/>
    <w:rsid w:val="00294569"/>
    <w:rsid w:val="00296F19"/>
    <w:rsid w:val="0029757A"/>
    <w:rsid w:val="002A0455"/>
    <w:rsid w:val="002A0833"/>
    <w:rsid w:val="002A1E3A"/>
    <w:rsid w:val="002A4FA0"/>
    <w:rsid w:val="002A63AF"/>
    <w:rsid w:val="002A6BAB"/>
    <w:rsid w:val="002A6C57"/>
    <w:rsid w:val="002A78AA"/>
    <w:rsid w:val="002B0BF3"/>
    <w:rsid w:val="002B2BF4"/>
    <w:rsid w:val="002B3056"/>
    <w:rsid w:val="002B3777"/>
    <w:rsid w:val="002B4DF1"/>
    <w:rsid w:val="002B6665"/>
    <w:rsid w:val="002B7A2E"/>
    <w:rsid w:val="002C196C"/>
    <w:rsid w:val="002C2342"/>
    <w:rsid w:val="002C2618"/>
    <w:rsid w:val="002C35DF"/>
    <w:rsid w:val="002C3C7C"/>
    <w:rsid w:val="002C761B"/>
    <w:rsid w:val="002C7ABA"/>
    <w:rsid w:val="002D199C"/>
    <w:rsid w:val="002D24CE"/>
    <w:rsid w:val="002D27EA"/>
    <w:rsid w:val="002D2D95"/>
    <w:rsid w:val="002D2DE1"/>
    <w:rsid w:val="002D6CEE"/>
    <w:rsid w:val="002D7952"/>
    <w:rsid w:val="002E073B"/>
    <w:rsid w:val="002E0F5F"/>
    <w:rsid w:val="002E1170"/>
    <w:rsid w:val="002E51C7"/>
    <w:rsid w:val="002E6145"/>
    <w:rsid w:val="002F0F19"/>
    <w:rsid w:val="002F21A7"/>
    <w:rsid w:val="002F2B39"/>
    <w:rsid w:val="002F360A"/>
    <w:rsid w:val="002F3EC2"/>
    <w:rsid w:val="002F414E"/>
    <w:rsid w:val="002F52AE"/>
    <w:rsid w:val="002F615E"/>
    <w:rsid w:val="002F6A07"/>
    <w:rsid w:val="0030037A"/>
    <w:rsid w:val="00303871"/>
    <w:rsid w:val="00303EEC"/>
    <w:rsid w:val="00306422"/>
    <w:rsid w:val="00307C78"/>
    <w:rsid w:val="003161E7"/>
    <w:rsid w:val="00317CF2"/>
    <w:rsid w:val="00321008"/>
    <w:rsid w:val="00321966"/>
    <w:rsid w:val="00321B26"/>
    <w:rsid w:val="0032235F"/>
    <w:rsid w:val="00322B85"/>
    <w:rsid w:val="00323E3D"/>
    <w:rsid w:val="00326311"/>
    <w:rsid w:val="0032692A"/>
    <w:rsid w:val="00327182"/>
    <w:rsid w:val="0033024E"/>
    <w:rsid w:val="00333B91"/>
    <w:rsid w:val="0033525D"/>
    <w:rsid w:val="00337907"/>
    <w:rsid w:val="00337C04"/>
    <w:rsid w:val="00340AE3"/>
    <w:rsid w:val="00340CB0"/>
    <w:rsid w:val="003422A3"/>
    <w:rsid w:val="00343FB2"/>
    <w:rsid w:val="00347DCB"/>
    <w:rsid w:val="0035084F"/>
    <w:rsid w:val="00350D9B"/>
    <w:rsid w:val="00351662"/>
    <w:rsid w:val="00352396"/>
    <w:rsid w:val="00353CBE"/>
    <w:rsid w:val="003541EE"/>
    <w:rsid w:val="00355D44"/>
    <w:rsid w:val="0035764B"/>
    <w:rsid w:val="00360581"/>
    <w:rsid w:val="00361688"/>
    <w:rsid w:val="003621C8"/>
    <w:rsid w:val="00363534"/>
    <w:rsid w:val="00370B36"/>
    <w:rsid w:val="003718E7"/>
    <w:rsid w:val="00374E45"/>
    <w:rsid w:val="00375116"/>
    <w:rsid w:val="00375CA8"/>
    <w:rsid w:val="0037673E"/>
    <w:rsid w:val="00376946"/>
    <w:rsid w:val="00377E0D"/>
    <w:rsid w:val="00380865"/>
    <w:rsid w:val="00381672"/>
    <w:rsid w:val="0038347F"/>
    <w:rsid w:val="003853F7"/>
    <w:rsid w:val="00387CCF"/>
    <w:rsid w:val="0039015E"/>
    <w:rsid w:val="00391751"/>
    <w:rsid w:val="0039359A"/>
    <w:rsid w:val="003943DD"/>
    <w:rsid w:val="00395095"/>
    <w:rsid w:val="00395301"/>
    <w:rsid w:val="00396B99"/>
    <w:rsid w:val="003974A2"/>
    <w:rsid w:val="003A1AF5"/>
    <w:rsid w:val="003A300F"/>
    <w:rsid w:val="003A3AAE"/>
    <w:rsid w:val="003A7143"/>
    <w:rsid w:val="003A731B"/>
    <w:rsid w:val="003B1427"/>
    <w:rsid w:val="003B2895"/>
    <w:rsid w:val="003B2C59"/>
    <w:rsid w:val="003B3CED"/>
    <w:rsid w:val="003B41ED"/>
    <w:rsid w:val="003B4F0E"/>
    <w:rsid w:val="003B6807"/>
    <w:rsid w:val="003B77AF"/>
    <w:rsid w:val="003B7CE4"/>
    <w:rsid w:val="003C474C"/>
    <w:rsid w:val="003C5BFD"/>
    <w:rsid w:val="003C76E2"/>
    <w:rsid w:val="003D0814"/>
    <w:rsid w:val="003D0ADC"/>
    <w:rsid w:val="003D0F43"/>
    <w:rsid w:val="003D34F3"/>
    <w:rsid w:val="003D54C7"/>
    <w:rsid w:val="003D55CE"/>
    <w:rsid w:val="003D63E0"/>
    <w:rsid w:val="003D6408"/>
    <w:rsid w:val="003D669E"/>
    <w:rsid w:val="003D7BA5"/>
    <w:rsid w:val="003E46FD"/>
    <w:rsid w:val="003E5B65"/>
    <w:rsid w:val="003E5D28"/>
    <w:rsid w:val="003F0D4F"/>
    <w:rsid w:val="003F1593"/>
    <w:rsid w:val="003F2D7C"/>
    <w:rsid w:val="003F2E5B"/>
    <w:rsid w:val="003F42B0"/>
    <w:rsid w:val="003F451C"/>
    <w:rsid w:val="003F4A2E"/>
    <w:rsid w:val="003F55CF"/>
    <w:rsid w:val="003F5C39"/>
    <w:rsid w:val="003F652B"/>
    <w:rsid w:val="003F72EE"/>
    <w:rsid w:val="004014F4"/>
    <w:rsid w:val="00401CFF"/>
    <w:rsid w:val="004049A3"/>
    <w:rsid w:val="0040509B"/>
    <w:rsid w:val="00405B16"/>
    <w:rsid w:val="004078DC"/>
    <w:rsid w:val="00410B11"/>
    <w:rsid w:val="00411150"/>
    <w:rsid w:val="00416554"/>
    <w:rsid w:val="004167CE"/>
    <w:rsid w:val="0041770D"/>
    <w:rsid w:val="0042066E"/>
    <w:rsid w:val="004210A8"/>
    <w:rsid w:val="00421DFE"/>
    <w:rsid w:val="004231FB"/>
    <w:rsid w:val="00423764"/>
    <w:rsid w:val="00423ADA"/>
    <w:rsid w:val="00423CC4"/>
    <w:rsid w:val="00423E26"/>
    <w:rsid w:val="00426EFE"/>
    <w:rsid w:val="0042720A"/>
    <w:rsid w:val="0043055B"/>
    <w:rsid w:val="00430EB7"/>
    <w:rsid w:val="00431860"/>
    <w:rsid w:val="00431B08"/>
    <w:rsid w:val="0043470A"/>
    <w:rsid w:val="0043600A"/>
    <w:rsid w:val="00436B27"/>
    <w:rsid w:val="004373AA"/>
    <w:rsid w:val="00440406"/>
    <w:rsid w:val="00441923"/>
    <w:rsid w:val="0044219E"/>
    <w:rsid w:val="00443D8B"/>
    <w:rsid w:val="00444122"/>
    <w:rsid w:val="00444828"/>
    <w:rsid w:val="00444ABE"/>
    <w:rsid w:val="00447C41"/>
    <w:rsid w:val="00447E8D"/>
    <w:rsid w:val="004504D1"/>
    <w:rsid w:val="004509AA"/>
    <w:rsid w:val="0045296E"/>
    <w:rsid w:val="004543A8"/>
    <w:rsid w:val="00462764"/>
    <w:rsid w:val="00462A91"/>
    <w:rsid w:val="00462CFE"/>
    <w:rsid w:val="0046357A"/>
    <w:rsid w:val="004639F2"/>
    <w:rsid w:val="00464046"/>
    <w:rsid w:val="00464512"/>
    <w:rsid w:val="00464B44"/>
    <w:rsid w:val="00464BFD"/>
    <w:rsid w:val="00465491"/>
    <w:rsid w:val="00465A13"/>
    <w:rsid w:val="00466442"/>
    <w:rsid w:val="00466647"/>
    <w:rsid w:val="0046694C"/>
    <w:rsid w:val="00466E83"/>
    <w:rsid w:val="00467312"/>
    <w:rsid w:val="00467857"/>
    <w:rsid w:val="004703F2"/>
    <w:rsid w:val="0047044C"/>
    <w:rsid w:val="00472F3A"/>
    <w:rsid w:val="00473E85"/>
    <w:rsid w:val="00474383"/>
    <w:rsid w:val="004756F8"/>
    <w:rsid w:val="00475F9E"/>
    <w:rsid w:val="00476447"/>
    <w:rsid w:val="0047758D"/>
    <w:rsid w:val="004777E8"/>
    <w:rsid w:val="00480B51"/>
    <w:rsid w:val="0048101C"/>
    <w:rsid w:val="004827F9"/>
    <w:rsid w:val="00483BCE"/>
    <w:rsid w:val="00484A10"/>
    <w:rsid w:val="00486F2C"/>
    <w:rsid w:val="00486FE9"/>
    <w:rsid w:val="00492F29"/>
    <w:rsid w:val="00494131"/>
    <w:rsid w:val="004A11B6"/>
    <w:rsid w:val="004A2050"/>
    <w:rsid w:val="004A4D0D"/>
    <w:rsid w:val="004A5798"/>
    <w:rsid w:val="004A6479"/>
    <w:rsid w:val="004A6B40"/>
    <w:rsid w:val="004A7EF2"/>
    <w:rsid w:val="004B0178"/>
    <w:rsid w:val="004B17D0"/>
    <w:rsid w:val="004B3801"/>
    <w:rsid w:val="004B3833"/>
    <w:rsid w:val="004B420A"/>
    <w:rsid w:val="004B444A"/>
    <w:rsid w:val="004B5111"/>
    <w:rsid w:val="004B729E"/>
    <w:rsid w:val="004B7B5C"/>
    <w:rsid w:val="004B7C7C"/>
    <w:rsid w:val="004C07F1"/>
    <w:rsid w:val="004C0C34"/>
    <w:rsid w:val="004C0D38"/>
    <w:rsid w:val="004C240C"/>
    <w:rsid w:val="004C26FB"/>
    <w:rsid w:val="004C63D0"/>
    <w:rsid w:val="004D0AA1"/>
    <w:rsid w:val="004D0F3C"/>
    <w:rsid w:val="004D2991"/>
    <w:rsid w:val="004D5493"/>
    <w:rsid w:val="004D5BCE"/>
    <w:rsid w:val="004D6BDE"/>
    <w:rsid w:val="004D6F97"/>
    <w:rsid w:val="004E025B"/>
    <w:rsid w:val="004E0F1C"/>
    <w:rsid w:val="004E1633"/>
    <w:rsid w:val="004E3760"/>
    <w:rsid w:val="004E3B2D"/>
    <w:rsid w:val="004E4240"/>
    <w:rsid w:val="004E5533"/>
    <w:rsid w:val="004E6D36"/>
    <w:rsid w:val="004E6F50"/>
    <w:rsid w:val="004E71CD"/>
    <w:rsid w:val="004E7347"/>
    <w:rsid w:val="004F06BC"/>
    <w:rsid w:val="004F251D"/>
    <w:rsid w:val="004F3876"/>
    <w:rsid w:val="004F4778"/>
    <w:rsid w:val="004F488E"/>
    <w:rsid w:val="004F4942"/>
    <w:rsid w:val="004F556D"/>
    <w:rsid w:val="004F61DE"/>
    <w:rsid w:val="005003AB"/>
    <w:rsid w:val="00500C7A"/>
    <w:rsid w:val="00503D75"/>
    <w:rsid w:val="00504B7F"/>
    <w:rsid w:val="005069FE"/>
    <w:rsid w:val="00506CBB"/>
    <w:rsid w:val="00510A62"/>
    <w:rsid w:val="00512192"/>
    <w:rsid w:val="0051243A"/>
    <w:rsid w:val="005127D8"/>
    <w:rsid w:val="00514E2C"/>
    <w:rsid w:val="00515A03"/>
    <w:rsid w:val="005201B3"/>
    <w:rsid w:val="00520711"/>
    <w:rsid w:val="00521D34"/>
    <w:rsid w:val="005225AD"/>
    <w:rsid w:val="00522E5B"/>
    <w:rsid w:val="00523587"/>
    <w:rsid w:val="00523C0C"/>
    <w:rsid w:val="00523DE2"/>
    <w:rsid w:val="00524388"/>
    <w:rsid w:val="00525DB7"/>
    <w:rsid w:val="00525E15"/>
    <w:rsid w:val="00526796"/>
    <w:rsid w:val="00527438"/>
    <w:rsid w:val="00530F85"/>
    <w:rsid w:val="00531003"/>
    <w:rsid w:val="00531185"/>
    <w:rsid w:val="00531BB1"/>
    <w:rsid w:val="005322FC"/>
    <w:rsid w:val="00535FA5"/>
    <w:rsid w:val="00536FD9"/>
    <w:rsid w:val="0053791C"/>
    <w:rsid w:val="0053793E"/>
    <w:rsid w:val="00537C67"/>
    <w:rsid w:val="00540A41"/>
    <w:rsid w:val="005438AB"/>
    <w:rsid w:val="00543C97"/>
    <w:rsid w:val="005444D9"/>
    <w:rsid w:val="00545313"/>
    <w:rsid w:val="00546632"/>
    <w:rsid w:val="00546A57"/>
    <w:rsid w:val="00550BFE"/>
    <w:rsid w:val="00551311"/>
    <w:rsid w:val="00552332"/>
    <w:rsid w:val="005550E0"/>
    <w:rsid w:val="0055524E"/>
    <w:rsid w:val="005557A7"/>
    <w:rsid w:val="00555D3F"/>
    <w:rsid w:val="0055687D"/>
    <w:rsid w:val="0056017A"/>
    <w:rsid w:val="00560306"/>
    <w:rsid w:val="0056034C"/>
    <w:rsid w:val="00561485"/>
    <w:rsid w:val="005618DF"/>
    <w:rsid w:val="00561915"/>
    <w:rsid w:val="005638DC"/>
    <w:rsid w:val="00563A75"/>
    <w:rsid w:val="00564C41"/>
    <w:rsid w:val="00565C49"/>
    <w:rsid w:val="00571A24"/>
    <w:rsid w:val="00571EAC"/>
    <w:rsid w:val="00573120"/>
    <w:rsid w:val="00575CD1"/>
    <w:rsid w:val="005768C0"/>
    <w:rsid w:val="005771F6"/>
    <w:rsid w:val="00577201"/>
    <w:rsid w:val="00582E65"/>
    <w:rsid w:val="0058312F"/>
    <w:rsid w:val="00584CF8"/>
    <w:rsid w:val="0058500D"/>
    <w:rsid w:val="00585ADC"/>
    <w:rsid w:val="00586E47"/>
    <w:rsid w:val="00590182"/>
    <w:rsid w:val="00590994"/>
    <w:rsid w:val="00596094"/>
    <w:rsid w:val="00596D3A"/>
    <w:rsid w:val="005A0245"/>
    <w:rsid w:val="005A1996"/>
    <w:rsid w:val="005A2C50"/>
    <w:rsid w:val="005A5AC2"/>
    <w:rsid w:val="005A5B3A"/>
    <w:rsid w:val="005A68B9"/>
    <w:rsid w:val="005A6F30"/>
    <w:rsid w:val="005A7822"/>
    <w:rsid w:val="005B0F54"/>
    <w:rsid w:val="005B1C6A"/>
    <w:rsid w:val="005B1CAD"/>
    <w:rsid w:val="005B2161"/>
    <w:rsid w:val="005B26E4"/>
    <w:rsid w:val="005B2944"/>
    <w:rsid w:val="005B2F2B"/>
    <w:rsid w:val="005B3492"/>
    <w:rsid w:val="005B3D97"/>
    <w:rsid w:val="005B569C"/>
    <w:rsid w:val="005B574F"/>
    <w:rsid w:val="005C023E"/>
    <w:rsid w:val="005C1440"/>
    <w:rsid w:val="005C2AB0"/>
    <w:rsid w:val="005C3627"/>
    <w:rsid w:val="005C3C49"/>
    <w:rsid w:val="005C48E7"/>
    <w:rsid w:val="005C4DFB"/>
    <w:rsid w:val="005C511B"/>
    <w:rsid w:val="005C527E"/>
    <w:rsid w:val="005C555D"/>
    <w:rsid w:val="005C7AA9"/>
    <w:rsid w:val="005D0369"/>
    <w:rsid w:val="005D0A06"/>
    <w:rsid w:val="005D0CC4"/>
    <w:rsid w:val="005D15A6"/>
    <w:rsid w:val="005D2485"/>
    <w:rsid w:val="005D2989"/>
    <w:rsid w:val="005D4C0E"/>
    <w:rsid w:val="005D606A"/>
    <w:rsid w:val="005D7374"/>
    <w:rsid w:val="005E15B2"/>
    <w:rsid w:val="005E2747"/>
    <w:rsid w:val="005E501D"/>
    <w:rsid w:val="005E5F86"/>
    <w:rsid w:val="005E6EE9"/>
    <w:rsid w:val="005E7493"/>
    <w:rsid w:val="005E79FB"/>
    <w:rsid w:val="005F054C"/>
    <w:rsid w:val="005F1A40"/>
    <w:rsid w:val="005F1C5D"/>
    <w:rsid w:val="005F29C5"/>
    <w:rsid w:val="005F31C6"/>
    <w:rsid w:val="005F3351"/>
    <w:rsid w:val="005F3421"/>
    <w:rsid w:val="005F3931"/>
    <w:rsid w:val="005F5C48"/>
    <w:rsid w:val="005F7F61"/>
    <w:rsid w:val="00600EB7"/>
    <w:rsid w:val="00602B65"/>
    <w:rsid w:val="006033F4"/>
    <w:rsid w:val="0060697E"/>
    <w:rsid w:val="00606E6F"/>
    <w:rsid w:val="006079C3"/>
    <w:rsid w:val="00614BBD"/>
    <w:rsid w:val="0062046D"/>
    <w:rsid w:val="00620A12"/>
    <w:rsid w:val="00624249"/>
    <w:rsid w:val="00625327"/>
    <w:rsid w:val="006304DA"/>
    <w:rsid w:val="00631AA2"/>
    <w:rsid w:val="0063214E"/>
    <w:rsid w:val="006329F7"/>
    <w:rsid w:val="006358E8"/>
    <w:rsid w:val="0064184B"/>
    <w:rsid w:val="00642C52"/>
    <w:rsid w:val="0064384C"/>
    <w:rsid w:val="00643943"/>
    <w:rsid w:val="00644067"/>
    <w:rsid w:val="00644722"/>
    <w:rsid w:val="0064484E"/>
    <w:rsid w:val="00644DB8"/>
    <w:rsid w:val="00645B9A"/>
    <w:rsid w:val="006465DD"/>
    <w:rsid w:val="006477D4"/>
    <w:rsid w:val="00647AE2"/>
    <w:rsid w:val="00652FCE"/>
    <w:rsid w:val="0065486D"/>
    <w:rsid w:val="00655415"/>
    <w:rsid w:val="006566D8"/>
    <w:rsid w:val="00657B32"/>
    <w:rsid w:val="00660E60"/>
    <w:rsid w:val="00661D19"/>
    <w:rsid w:val="00663721"/>
    <w:rsid w:val="006644E5"/>
    <w:rsid w:val="00664741"/>
    <w:rsid w:val="0066527C"/>
    <w:rsid w:val="00665508"/>
    <w:rsid w:val="006669A4"/>
    <w:rsid w:val="00667B17"/>
    <w:rsid w:val="00667F05"/>
    <w:rsid w:val="006726CE"/>
    <w:rsid w:val="00674110"/>
    <w:rsid w:val="0067546C"/>
    <w:rsid w:val="00675E4F"/>
    <w:rsid w:val="00677849"/>
    <w:rsid w:val="006807A5"/>
    <w:rsid w:val="00682A06"/>
    <w:rsid w:val="00682FFE"/>
    <w:rsid w:val="006858DD"/>
    <w:rsid w:val="0069194F"/>
    <w:rsid w:val="00692D18"/>
    <w:rsid w:val="0069496D"/>
    <w:rsid w:val="006967D1"/>
    <w:rsid w:val="0069692A"/>
    <w:rsid w:val="006A0C50"/>
    <w:rsid w:val="006A2E4E"/>
    <w:rsid w:val="006A3A07"/>
    <w:rsid w:val="006A4002"/>
    <w:rsid w:val="006A519C"/>
    <w:rsid w:val="006A5382"/>
    <w:rsid w:val="006A59EE"/>
    <w:rsid w:val="006A6224"/>
    <w:rsid w:val="006B0259"/>
    <w:rsid w:val="006B19D0"/>
    <w:rsid w:val="006B3F5B"/>
    <w:rsid w:val="006B430F"/>
    <w:rsid w:val="006B4FAF"/>
    <w:rsid w:val="006B73B9"/>
    <w:rsid w:val="006C07C5"/>
    <w:rsid w:val="006C0F05"/>
    <w:rsid w:val="006C15A8"/>
    <w:rsid w:val="006C2049"/>
    <w:rsid w:val="006C55F4"/>
    <w:rsid w:val="006C5CAA"/>
    <w:rsid w:val="006C5FA8"/>
    <w:rsid w:val="006C64DD"/>
    <w:rsid w:val="006C6F74"/>
    <w:rsid w:val="006C7896"/>
    <w:rsid w:val="006C79D8"/>
    <w:rsid w:val="006D03E4"/>
    <w:rsid w:val="006D11C1"/>
    <w:rsid w:val="006D1447"/>
    <w:rsid w:val="006D1E44"/>
    <w:rsid w:val="006D34CE"/>
    <w:rsid w:val="006D4731"/>
    <w:rsid w:val="006D4BAE"/>
    <w:rsid w:val="006D5F7C"/>
    <w:rsid w:val="006D7AEC"/>
    <w:rsid w:val="006E04D3"/>
    <w:rsid w:val="006E0C2F"/>
    <w:rsid w:val="006E1C93"/>
    <w:rsid w:val="006E20EA"/>
    <w:rsid w:val="006E41D6"/>
    <w:rsid w:val="006E6E6C"/>
    <w:rsid w:val="006F0701"/>
    <w:rsid w:val="006F0863"/>
    <w:rsid w:val="006F09D6"/>
    <w:rsid w:val="006F16EF"/>
    <w:rsid w:val="006F2674"/>
    <w:rsid w:val="006F26F2"/>
    <w:rsid w:val="006F3AE7"/>
    <w:rsid w:val="006F3BAF"/>
    <w:rsid w:val="006F3E46"/>
    <w:rsid w:val="006F4B7F"/>
    <w:rsid w:val="006F5599"/>
    <w:rsid w:val="006F6110"/>
    <w:rsid w:val="006F7DCC"/>
    <w:rsid w:val="007016C0"/>
    <w:rsid w:val="0070337A"/>
    <w:rsid w:val="007046E5"/>
    <w:rsid w:val="00706980"/>
    <w:rsid w:val="007108A8"/>
    <w:rsid w:val="00712310"/>
    <w:rsid w:val="00712974"/>
    <w:rsid w:val="00714AB0"/>
    <w:rsid w:val="00716111"/>
    <w:rsid w:val="0071638E"/>
    <w:rsid w:val="00716813"/>
    <w:rsid w:val="00721D55"/>
    <w:rsid w:val="00722F3B"/>
    <w:rsid w:val="007235FA"/>
    <w:rsid w:val="007249FE"/>
    <w:rsid w:val="00725D83"/>
    <w:rsid w:val="007260CC"/>
    <w:rsid w:val="00730245"/>
    <w:rsid w:val="00732128"/>
    <w:rsid w:val="00732DD5"/>
    <w:rsid w:val="00732FFF"/>
    <w:rsid w:val="00734E25"/>
    <w:rsid w:val="00734F24"/>
    <w:rsid w:val="007367E6"/>
    <w:rsid w:val="00736A74"/>
    <w:rsid w:val="00741DD2"/>
    <w:rsid w:val="00743148"/>
    <w:rsid w:val="00743D65"/>
    <w:rsid w:val="00744081"/>
    <w:rsid w:val="0074462B"/>
    <w:rsid w:val="00745E5D"/>
    <w:rsid w:val="00746182"/>
    <w:rsid w:val="00746239"/>
    <w:rsid w:val="007463D5"/>
    <w:rsid w:val="007473A0"/>
    <w:rsid w:val="00750BF3"/>
    <w:rsid w:val="007514A3"/>
    <w:rsid w:val="00752886"/>
    <w:rsid w:val="0075429C"/>
    <w:rsid w:val="00755141"/>
    <w:rsid w:val="0075618E"/>
    <w:rsid w:val="00761540"/>
    <w:rsid w:val="00761756"/>
    <w:rsid w:val="00761E5C"/>
    <w:rsid w:val="00762BE4"/>
    <w:rsid w:val="00762FA3"/>
    <w:rsid w:val="0076528B"/>
    <w:rsid w:val="007668E3"/>
    <w:rsid w:val="00766903"/>
    <w:rsid w:val="00771C5B"/>
    <w:rsid w:val="007741F7"/>
    <w:rsid w:val="0077482F"/>
    <w:rsid w:val="007759E4"/>
    <w:rsid w:val="007762CE"/>
    <w:rsid w:val="0077650A"/>
    <w:rsid w:val="00776D3E"/>
    <w:rsid w:val="00777558"/>
    <w:rsid w:val="00777D93"/>
    <w:rsid w:val="007804AC"/>
    <w:rsid w:val="00780BFD"/>
    <w:rsid w:val="00783479"/>
    <w:rsid w:val="00787B57"/>
    <w:rsid w:val="007902E0"/>
    <w:rsid w:val="00790D40"/>
    <w:rsid w:val="007913AF"/>
    <w:rsid w:val="007924C9"/>
    <w:rsid w:val="00792C79"/>
    <w:rsid w:val="007931D5"/>
    <w:rsid w:val="007948C1"/>
    <w:rsid w:val="00794C91"/>
    <w:rsid w:val="00794CC2"/>
    <w:rsid w:val="007957E6"/>
    <w:rsid w:val="007958DA"/>
    <w:rsid w:val="00795D8F"/>
    <w:rsid w:val="00796CFC"/>
    <w:rsid w:val="00797076"/>
    <w:rsid w:val="00797225"/>
    <w:rsid w:val="0079726A"/>
    <w:rsid w:val="0079765A"/>
    <w:rsid w:val="00797B87"/>
    <w:rsid w:val="007A053D"/>
    <w:rsid w:val="007A3B70"/>
    <w:rsid w:val="007A63C9"/>
    <w:rsid w:val="007A6D9F"/>
    <w:rsid w:val="007A7577"/>
    <w:rsid w:val="007A78DC"/>
    <w:rsid w:val="007B021E"/>
    <w:rsid w:val="007B3F05"/>
    <w:rsid w:val="007B441C"/>
    <w:rsid w:val="007B5F61"/>
    <w:rsid w:val="007B6523"/>
    <w:rsid w:val="007B78F1"/>
    <w:rsid w:val="007B7C42"/>
    <w:rsid w:val="007C353A"/>
    <w:rsid w:val="007C4F5E"/>
    <w:rsid w:val="007C6031"/>
    <w:rsid w:val="007C6887"/>
    <w:rsid w:val="007C7171"/>
    <w:rsid w:val="007D1A62"/>
    <w:rsid w:val="007D379B"/>
    <w:rsid w:val="007D3C81"/>
    <w:rsid w:val="007D3C98"/>
    <w:rsid w:val="007D4449"/>
    <w:rsid w:val="007D5287"/>
    <w:rsid w:val="007D69D6"/>
    <w:rsid w:val="007E09C5"/>
    <w:rsid w:val="007E0EB4"/>
    <w:rsid w:val="007E134C"/>
    <w:rsid w:val="007E3A10"/>
    <w:rsid w:val="007E3CA5"/>
    <w:rsid w:val="007E6BF4"/>
    <w:rsid w:val="007E6EF0"/>
    <w:rsid w:val="007F093D"/>
    <w:rsid w:val="007F1270"/>
    <w:rsid w:val="007F1356"/>
    <w:rsid w:val="007F2E45"/>
    <w:rsid w:val="007F52CD"/>
    <w:rsid w:val="007F5C17"/>
    <w:rsid w:val="007F6B0F"/>
    <w:rsid w:val="007F7750"/>
    <w:rsid w:val="007F7E95"/>
    <w:rsid w:val="00800593"/>
    <w:rsid w:val="00800F98"/>
    <w:rsid w:val="0080146E"/>
    <w:rsid w:val="00801F5E"/>
    <w:rsid w:val="00802002"/>
    <w:rsid w:val="008024C5"/>
    <w:rsid w:val="00802C93"/>
    <w:rsid w:val="0080448F"/>
    <w:rsid w:val="00805A55"/>
    <w:rsid w:val="008069B1"/>
    <w:rsid w:val="00806B77"/>
    <w:rsid w:val="00807C09"/>
    <w:rsid w:val="00810789"/>
    <w:rsid w:val="00811FEE"/>
    <w:rsid w:val="00814773"/>
    <w:rsid w:val="008148F3"/>
    <w:rsid w:val="00815EEC"/>
    <w:rsid w:val="0082028D"/>
    <w:rsid w:val="00820BF4"/>
    <w:rsid w:val="008231A7"/>
    <w:rsid w:val="00823714"/>
    <w:rsid w:val="008247ED"/>
    <w:rsid w:val="00825EEE"/>
    <w:rsid w:val="00825F61"/>
    <w:rsid w:val="00826B55"/>
    <w:rsid w:val="00826F7F"/>
    <w:rsid w:val="008315C3"/>
    <w:rsid w:val="008319A7"/>
    <w:rsid w:val="00832F16"/>
    <w:rsid w:val="00832F54"/>
    <w:rsid w:val="00833915"/>
    <w:rsid w:val="00833B5F"/>
    <w:rsid w:val="0083432E"/>
    <w:rsid w:val="00834A99"/>
    <w:rsid w:val="00837561"/>
    <w:rsid w:val="008402E8"/>
    <w:rsid w:val="00840A2B"/>
    <w:rsid w:val="00841880"/>
    <w:rsid w:val="00841E4B"/>
    <w:rsid w:val="0084228D"/>
    <w:rsid w:val="00842324"/>
    <w:rsid w:val="0084463F"/>
    <w:rsid w:val="0084538D"/>
    <w:rsid w:val="008463AB"/>
    <w:rsid w:val="008476A5"/>
    <w:rsid w:val="0085057B"/>
    <w:rsid w:val="00850D92"/>
    <w:rsid w:val="00851EEB"/>
    <w:rsid w:val="00851FB7"/>
    <w:rsid w:val="0085353C"/>
    <w:rsid w:val="00854C04"/>
    <w:rsid w:val="00855305"/>
    <w:rsid w:val="0085531A"/>
    <w:rsid w:val="00855988"/>
    <w:rsid w:val="00855CE6"/>
    <w:rsid w:val="00860D4A"/>
    <w:rsid w:val="00861B85"/>
    <w:rsid w:val="00861C0F"/>
    <w:rsid w:val="008628B5"/>
    <w:rsid w:val="00862DD4"/>
    <w:rsid w:val="00863356"/>
    <w:rsid w:val="00863E0B"/>
    <w:rsid w:val="00864062"/>
    <w:rsid w:val="0086484B"/>
    <w:rsid w:val="00867C2A"/>
    <w:rsid w:val="00867ED5"/>
    <w:rsid w:val="008741BE"/>
    <w:rsid w:val="00875C03"/>
    <w:rsid w:val="008764E4"/>
    <w:rsid w:val="0087774E"/>
    <w:rsid w:val="0088299B"/>
    <w:rsid w:val="008839A1"/>
    <w:rsid w:val="00883F68"/>
    <w:rsid w:val="00884C1D"/>
    <w:rsid w:val="0088689D"/>
    <w:rsid w:val="00886A7F"/>
    <w:rsid w:val="0088769A"/>
    <w:rsid w:val="00893000"/>
    <w:rsid w:val="00895178"/>
    <w:rsid w:val="00895786"/>
    <w:rsid w:val="008957EC"/>
    <w:rsid w:val="008965F9"/>
    <w:rsid w:val="00896B68"/>
    <w:rsid w:val="00897A42"/>
    <w:rsid w:val="00897A79"/>
    <w:rsid w:val="008A04C3"/>
    <w:rsid w:val="008A088C"/>
    <w:rsid w:val="008A0DDD"/>
    <w:rsid w:val="008A18EA"/>
    <w:rsid w:val="008A25A9"/>
    <w:rsid w:val="008A3294"/>
    <w:rsid w:val="008A3E3E"/>
    <w:rsid w:val="008A469D"/>
    <w:rsid w:val="008A4B85"/>
    <w:rsid w:val="008A4C69"/>
    <w:rsid w:val="008A5C03"/>
    <w:rsid w:val="008A6202"/>
    <w:rsid w:val="008A715D"/>
    <w:rsid w:val="008B3878"/>
    <w:rsid w:val="008B3A5C"/>
    <w:rsid w:val="008B3E1F"/>
    <w:rsid w:val="008B4778"/>
    <w:rsid w:val="008B5424"/>
    <w:rsid w:val="008B5742"/>
    <w:rsid w:val="008B5C0F"/>
    <w:rsid w:val="008B714D"/>
    <w:rsid w:val="008B7385"/>
    <w:rsid w:val="008B738C"/>
    <w:rsid w:val="008C02EE"/>
    <w:rsid w:val="008C0B99"/>
    <w:rsid w:val="008C1389"/>
    <w:rsid w:val="008C1A6B"/>
    <w:rsid w:val="008C3B2E"/>
    <w:rsid w:val="008C5074"/>
    <w:rsid w:val="008D1CE8"/>
    <w:rsid w:val="008D2634"/>
    <w:rsid w:val="008D5704"/>
    <w:rsid w:val="008D61D4"/>
    <w:rsid w:val="008D6485"/>
    <w:rsid w:val="008D777D"/>
    <w:rsid w:val="008E2D6A"/>
    <w:rsid w:val="008E3E15"/>
    <w:rsid w:val="008E4785"/>
    <w:rsid w:val="008E5C01"/>
    <w:rsid w:val="008E5FBF"/>
    <w:rsid w:val="008E75C5"/>
    <w:rsid w:val="008E77F0"/>
    <w:rsid w:val="008E7BAD"/>
    <w:rsid w:val="008F3991"/>
    <w:rsid w:val="008F3AC2"/>
    <w:rsid w:val="008F4148"/>
    <w:rsid w:val="008F58AF"/>
    <w:rsid w:val="008F6EDB"/>
    <w:rsid w:val="0090011B"/>
    <w:rsid w:val="00900901"/>
    <w:rsid w:val="00900C81"/>
    <w:rsid w:val="00903FE7"/>
    <w:rsid w:val="009041FB"/>
    <w:rsid w:val="009042EF"/>
    <w:rsid w:val="00904849"/>
    <w:rsid w:val="00906257"/>
    <w:rsid w:val="009062B2"/>
    <w:rsid w:val="00906F59"/>
    <w:rsid w:val="00907E79"/>
    <w:rsid w:val="009111F5"/>
    <w:rsid w:val="00911F4B"/>
    <w:rsid w:val="0091545C"/>
    <w:rsid w:val="00915DAA"/>
    <w:rsid w:val="00916A02"/>
    <w:rsid w:val="00921B9B"/>
    <w:rsid w:val="00922DFB"/>
    <w:rsid w:val="009231EE"/>
    <w:rsid w:val="00926E29"/>
    <w:rsid w:val="00926F02"/>
    <w:rsid w:val="00930C36"/>
    <w:rsid w:val="00931060"/>
    <w:rsid w:val="009322C6"/>
    <w:rsid w:val="00933ADC"/>
    <w:rsid w:val="00934941"/>
    <w:rsid w:val="00935354"/>
    <w:rsid w:val="0093774C"/>
    <w:rsid w:val="00940EAF"/>
    <w:rsid w:val="00941D07"/>
    <w:rsid w:val="009431E8"/>
    <w:rsid w:val="00943FC3"/>
    <w:rsid w:val="009457F2"/>
    <w:rsid w:val="00945ABD"/>
    <w:rsid w:val="00950177"/>
    <w:rsid w:val="00950BB1"/>
    <w:rsid w:val="00953B12"/>
    <w:rsid w:val="00954570"/>
    <w:rsid w:val="009557DC"/>
    <w:rsid w:val="009563BA"/>
    <w:rsid w:val="00957876"/>
    <w:rsid w:val="00963B32"/>
    <w:rsid w:val="00964071"/>
    <w:rsid w:val="009647D3"/>
    <w:rsid w:val="00965779"/>
    <w:rsid w:val="00965B85"/>
    <w:rsid w:val="009664CF"/>
    <w:rsid w:val="009728D2"/>
    <w:rsid w:val="0097361F"/>
    <w:rsid w:val="00973AFD"/>
    <w:rsid w:val="00974C4D"/>
    <w:rsid w:val="00975E42"/>
    <w:rsid w:val="00977EAB"/>
    <w:rsid w:val="009817B9"/>
    <w:rsid w:val="0098241B"/>
    <w:rsid w:val="00983DA3"/>
    <w:rsid w:val="009852CC"/>
    <w:rsid w:val="0098567F"/>
    <w:rsid w:val="009863C5"/>
    <w:rsid w:val="009875AC"/>
    <w:rsid w:val="00987E54"/>
    <w:rsid w:val="00991EE7"/>
    <w:rsid w:val="00992C0F"/>
    <w:rsid w:val="009939F8"/>
    <w:rsid w:val="00994371"/>
    <w:rsid w:val="009952BE"/>
    <w:rsid w:val="0099612F"/>
    <w:rsid w:val="00996B34"/>
    <w:rsid w:val="009A035B"/>
    <w:rsid w:val="009A125C"/>
    <w:rsid w:val="009A1CF0"/>
    <w:rsid w:val="009A203B"/>
    <w:rsid w:val="009A2407"/>
    <w:rsid w:val="009A4992"/>
    <w:rsid w:val="009A4F06"/>
    <w:rsid w:val="009A5205"/>
    <w:rsid w:val="009B01A6"/>
    <w:rsid w:val="009B03B4"/>
    <w:rsid w:val="009B08D2"/>
    <w:rsid w:val="009B0B55"/>
    <w:rsid w:val="009B0F90"/>
    <w:rsid w:val="009B10AB"/>
    <w:rsid w:val="009B10C8"/>
    <w:rsid w:val="009B138F"/>
    <w:rsid w:val="009B3293"/>
    <w:rsid w:val="009B3E02"/>
    <w:rsid w:val="009B4727"/>
    <w:rsid w:val="009B539E"/>
    <w:rsid w:val="009B5DFC"/>
    <w:rsid w:val="009B6346"/>
    <w:rsid w:val="009B740C"/>
    <w:rsid w:val="009B756A"/>
    <w:rsid w:val="009C14BA"/>
    <w:rsid w:val="009C178A"/>
    <w:rsid w:val="009C2867"/>
    <w:rsid w:val="009C2921"/>
    <w:rsid w:val="009C383E"/>
    <w:rsid w:val="009C7556"/>
    <w:rsid w:val="009C7FE2"/>
    <w:rsid w:val="009D144F"/>
    <w:rsid w:val="009D3699"/>
    <w:rsid w:val="009D3AC6"/>
    <w:rsid w:val="009D7376"/>
    <w:rsid w:val="009D762E"/>
    <w:rsid w:val="009E0838"/>
    <w:rsid w:val="009E121A"/>
    <w:rsid w:val="009E2CAA"/>
    <w:rsid w:val="009E5509"/>
    <w:rsid w:val="009E6087"/>
    <w:rsid w:val="009E6BF1"/>
    <w:rsid w:val="009E73AB"/>
    <w:rsid w:val="009F0AC7"/>
    <w:rsid w:val="009F10E3"/>
    <w:rsid w:val="009F2475"/>
    <w:rsid w:val="009F4C58"/>
    <w:rsid w:val="009F5CB2"/>
    <w:rsid w:val="009F6F0C"/>
    <w:rsid w:val="009F715F"/>
    <w:rsid w:val="009F7A93"/>
    <w:rsid w:val="00A0027D"/>
    <w:rsid w:val="00A0074B"/>
    <w:rsid w:val="00A00CAE"/>
    <w:rsid w:val="00A00DBF"/>
    <w:rsid w:val="00A01689"/>
    <w:rsid w:val="00A02A5B"/>
    <w:rsid w:val="00A02C27"/>
    <w:rsid w:val="00A05665"/>
    <w:rsid w:val="00A07614"/>
    <w:rsid w:val="00A07EB8"/>
    <w:rsid w:val="00A0F018"/>
    <w:rsid w:val="00A10D7F"/>
    <w:rsid w:val="00A1149F"/>
    <w:rsid w:val="00A12320"/>
    <w:rsid w:val="00A13795"/>
    <w:rsid w:val="00A13C97"/>
    <w:rsid w:val="00A16337"/>
    <w:rsid w:val="00A16D33"/>
    <w:rsid w:val="00A1751C"/>
    <w:rsid w:val="00A20809"/>
    <w:rsid w:val="00A21AC2"/>
    <w:rsid w:val="00A22FE1"/>
    <w:rsid w:val="00A2413C"/>
    <w:rsid w:val="00A24A70"/>
    <w:rsid w:val="00A25242"/>
    <w:rsid w:val="00A2753A"/>
    <w:rsid w:val="00A30B1F"/>
    <w:rsid w:val="00A30E59"/>
    <w:rsid w:val="00A30FA1"/>
    <w:rsid w:val="00A31FA5"/>
    <w:rsid w:val="00A33538"/>
    <w:rsid w:val="00A33BA4"/>
    <w:rsid w:val="00A35D44"/>
    <w:rsid w:val="00A362A1"/>
    <w:rsid w:val="00A36FDD"/>
    <w:rsid w:val="00A37F36"/>
    <w:rsid w:val="00A4177F"/>
    <w:rsid w:val="00A43E92"/>
    <w:rsid w:val="00A446FB"/>
    <w:rsid w:val="00A45450"/>
    <w:rsid w:val="00A45774"/>
    <w:rsid w:val="00A45FFB"/>
    <w:rsid w:val="00A46C53"/>
    <w:rsid w:val="00A500CE"/>
    <w:rsid w:val="00A50FDE"/>
    <w:rsid w:val="00A52519"/>
    <w:rsid w:val="00A5288E"/>
    <w:rsid w:val="00A529F1"/>
    <w:rsid w:val="00A52AFF"/>
    <w:rsid w:val="00A53C82"/>
    <w:rsid w:val="00A56334"/>
    <w:rsid w:val="00A5782D"/>
    <w:rsid w:val="00A60648"/>
    <w:rsid w:val="00A60E3A"/>
    <w:rsid w:val="00A62E52"/>
    <w:rsid w:val="00A6534D"/>
    <w:rsid w:val="00A65999"/>
    <w:rsid w:val="00A66FA5"/>
    <w:rsid w:val="00A674EB"/>
    <w:rsid w:val="00A7120A"/>
    <w:rsid w:val="00A733CD"/>
    <w:rsid w:val="00A7427C"/>
    <w:rsid w:val="00A74EB2"/>
    <w:rsid w:val="00A7718B"/>
    <w:rsid w:val="00A7759A"/>
    <w:rsid w:val="00A80552"/>
    <w:rsid w:val="00A82BDA"/>
    <w:rsid w:val="00A84DCE"/>
    <w:rsid w:val="00A864AC"/>
    <w:rsid w:val="00A87825"/>
    <w:rsid w:val="00A91B73"/>
    <w:rsid w:val="00A92301"/>
    <w:rsid w:val="00A92D28"/>
    <w:rsid w:val="00A93FE8"/>
    <w:rsid w:val="00A95737"/>
    <w:rsid w:val="00A95812"/>
    <w:rsid w:val="00A963EB"/>
    <w:rsid w:val="00A96721"/>
    <w:rsid w:val="00A97319"/>
    <w:rsid w:val="00A97656"/>
    <w:rsid w:val="00AA0B2E"/>
    <w:rsid w:val="00AA196C"/>
    <w:rsid w:val="00AA3025"/>
    <w:rsid w:val="00AA5C21"/>
    <w:rsid w:val="00AA693B"/>
    <w:rsid w:val="00AB0E08"/>
    <w:rsid w:val="00AB4297"/>
    <w:rsid w:val="00AB4E19"/>
    <w:rsid w:val="00AB6348"/>
    <w:rsid w:val="00AB64F1"/>
    <w:rsid w:val="00AC1A24"/>
    <w:rsid w:val="00AC2080"/>
    <w:rsid w:val="00AC315A"/>
    <w:rsid w:val="00AC452F"/>
    <w:rsid w:val="00AC4E80"/>
    <w:rsid w:val="00AC6A53"/>
    <w:rsid w:val="00AD06A9"/>
    <w:rsid w:val="00AD0EBC"/>
    <w:rsid w:val="00AD24FD"/>
    <w:rsid w:val="00AD2EC7"/>
    <w:rsid w:val="00AD3CA3"/>
    <w:rsid w:val="00AD437D"/>
    <w:rsid w:val="00AD743C"/>
    <w:rsid w:val="00AD74DE"/>
    <w:rsid w:val="00AE12C3"/>
    <w:rsid w:val="00AE201D"/>
    <w:rsid w:val="00AE309F"/>
    <w:rsid w:val="00AE3130"/>
    <w:rsid w:val="00AE7412"/>
    <w:rsid w:val="00AE746B"/>
    <w:rsid w:val="00AE7819"/>
    <w:rsid w:val="00AE7B61"/>
    <w:rsid w:val="00AE7B9A"/>
    <w:rsid w:val="00AE7CBC"/>
    <w:rsid w:val="00AF0766"/>
    <w:rsid w:val="00AF1B3E"/>
    <w:rsid w:val="00AF1BC6"/>
    <w:rsid w:val="00AF27D0"/>
    <w:rsid w:val="00AF2869"/>
    <w:rsid w:val="00AF3882"/>
    <w:rsid w:val="00AF53FE"/>
    <w:rsid w:val="00AF5BE8"/>
    <w:rsid w:val="00AF6B85"/>
    <w:rsid w:val="00AF760A"/>
    <w:rsid w:val="00AF7C7C"/>
    <w:rsid w:val="00AF7DF7"/>
    <w:rsid w:val="00B0167D"/>
    <w:rsid w:val="00B01722"/>
    <w:rsid w:val="00B0215A"/>
    <w:rsid w:val="00B02BB4"/>
    <w:rsid w:val="00B048C1"/>
    <w:rsid w:val="00B065D4"/>
    <w:rsid w:val="00B10160"/>
    <w:rsid w:val="00B1148C"/>
    <w:rsid w:val="00B13446"/>
    <w:rsid w:val="00B13BBF"/>
    <w:rsid w:val="00B1551F"/>
    <w:rsid w:val="00B15550"/>
    <w:rsid w:val="00B161A4"/>
    <w:rsid w:val="00B20C3A"/>
    <w:rsid w:val="00B20CBB"/>
    <w:rsid w:val="00B23518"/>
    <w:rsid w:val="00B23DFF"/>
    <w:rsid w:val="00B26173"/>
    <w:rsid w:val="00B26A16"/>
    <w:rsid w:val="00B33F93"/>
    <w:rsid w:val="00B36D4D"/>
    <w:rsid w:val="00B404A1"/>
    <w:rsid w:val="00B40F06"/>
    <w:rsid w:val="00B413F0"/>
    <w:rsid w:val="00B43A5F"/>
    <w:rsid w:val="00B4672C"/>
    <w:rsid w:val="00B50A4A"/>
    <w:rsid w:val="00B50CF0"/>
    <w:rsid w:val="00B5106F"/>
    <w:rsid w:val="00B527B0"/>
    <w:rsid w:val="00B53F56"/>
    <w:rsid w:val="00B5463B"/>
    <w:rsid w:val="00B553E7"/>
    <w:rsid w:val="00B55696"/>
    <w:rsid w:val="00B564A5"/>
    <w:rsid w:val="00B57D70"/>
    <w:rsid w:val="00B60EB0"/>
    <w:rsid w:val="00B639CA"/>
    <w:rsid w:val="00B63FC3"/>
    <w:rsid w:val="00B640DE"/>
    <w:rsid w:val="00B657E4"/>
    <w:rsid w:val="00B65840"/>
    <w:rsid w:val="00B6698E"/>
    <w:rsid w:val="00B66F5B"/>
    <w:rsid w:val="00B67369"/>
    <w:rsid w:val="00B67DBD"/>
    <w:rsid w:val="00B700F8"/>
    <w:rsid w:val="00B70634"/>
    <w:rsid w:val="00B71951"/>
    <w:rsid w:val="00B76BA7"/>
    <w:rsid w:val="00B777A4"/>
    <w:rsid w:val="00B77D02"/>
    <w:rsid w:val="00B77E14"/>
    <w:rsid w:val="00B845F5"/>
    <w:rsid w:val="00B8488A"/>
    <w:rsid w:val="00B84A1D"/>
    <w:rsid w:val="00B84D5F"/>
    <w:rsid w:val="00B92FA2"/>
    <w:rsid w:val="00B93CBB"/>
    <w:rsid w:val="00B95878"/>
    <w:rsid w:val="00B96D14"/>
    <w:rsid w:val="00B97006"/>
    <w:rsid w:val="00B978BF"/>
    <w:rsid w:val="00BA00D2"/>
    <w:rsid w:val="00BA0598"/>
    <w:rsid w:val="00BA4074"/>
    <w:rsid w:val="00BA5715"/>
    <w:rsid w:val="00BA5F7E"/>
    <w:rsid w:val="00BA7383"/>
    <w:rsid w:val="00BA7B7D"/>
    <w:rsid w:val="00BB1BFC"/>
    <w:rsid w:val="00BB483E"/>
    <w:rsid w:val="00BB6D9A"/>
    <w:rsid w:val="00BB787F"/>
    <w:rsid w:val="00BB7AB6"/>
    <w:rsid w:val="00BC0AA9"/>
    <w:rsid w:val="00BC0E54"/>
    <w:rsid w:val="00BC109C"/>
    <w:rsid w:val="00BC14C0"/>
    <w:rsid w:val="00BC2027"/>
    <w:rsid w:val="00BC2646"/>
    <w:rsid w:val="00BC2D1C"/>
    <w:rsid w:val="00BC2E07"/>
    <w:rsid w:val="00BC3E58"/>
    <w:rsid w:val="00BC547D"/>
    <w:rsid w:val="00BC5B0E"/>
    <w:rsid w:val="00BC7E72"/>
    <w:rsid w:val="00BD11F1"/>
    <w:rsid w:val="00BD28C5"/>
    <w:rsid w:val="00BD47F7"/>
    <w:rsid w:val="00BD59F2"/>
    <w:rsid w:val="00BE148F"/>
    <w:rsid w:val="00BE22C3"/>
    <w:rsid w:val="00BE273E"/>
    <w:rsid w:val="00BE29E6"/>
    <w:rsid w:val="00BE2A18"/>
    <w:rsid w:val="00BE2B0A"/>
    <w:rsid w:val="00BE2FBC"/>
    <w:rsid w:val="00BE4C07"/>
    <w:rsid w:val="00BE525C"/>
    <w:rsid w:val="00BE578E"/>
    <w:rsid w:val="00BE65FB"/>
    <w:rsid w:val="00BE6C64"/>
    <w:rsid w:val="00BE7310"/>
    <w:rsid w:val="00BE7CDC"/>
    <w:rsid w:val="00BE7F06"/>
    <w:rsid w:val="00BF020E"/>
    <w:rsid w:val="00BF035F"/>
    <w:rsid w:val="00BF0DB9"/>
    <w:rsid w:val="00BF256F"/>
    <w:rsid w:val="00BF2ADF"/>
    <w:rsid w:val="00BF2D77"/>
    <w:rsid w:val="00BF3EB1"/>
    <w:rsid w:val="00BF4135"/>
    <w:rsid w:val="00BF4775"/>
    <w:rsid w:val="00BF5E44"/>
    <w:rsid w:val="00BF5FAB"/>
    <w:rsid w:val="00BF6084"/>
    <w:rsid w:val="00BF6684"/>
    <w:rsid w:val="00C003C3"/>
    <w:rsid w:val="00C01472"/>
    <w:rsid w:val="00C02BB0"/>
    <w:rsid w:val="00C05288"/>
    <w:rsid w:val="00C07F6E"/>
    <w:rsid w:val="00C110D1"/>
    <w:rsid w:val="00C11A8A"/>
    <w:rsid w:val="00C11BA7"/>
    <w:rsid w:val="00C12420"/>
    <w:rsid w:val="00C12B19"/>
    <w:rsid w:val="00C12BF1"/>
    <w:rsid w:val="00C12FF6"/>
    <w:rsid w:val="00C13BAE"/>
    <w:rsid w:val="00C14CBD"/>
    <w:rsid w:val="00C14DFC"/>
    <w:rsid w:val="00C152A2"/>
    <w:rsid w:val="00C16B39"/>
    <w:rsid w:val="00C21FC1"/>
    <w:rsid w:val="00C228A4"/>
    <w:rsid w:val="00C22FD5"/>
    <w:rsid w:val="00C23841"/>
    <w:rsid w:val="00C2489E"/>
    <w:rsid w:val="00C3065F"/>
    <w:rsid w:val="00C30C03"/>
    <w:rsid w:val="00C30DE7"/>
    <w:rsid w:val="00C34A53"/>
    <w:rsid w:val="00C34FA8"/>
    <w:rsid w:val="00C35BCA"/>
    <w:rsid w:val="00C35FCA"/>
    <w:rsid w:val="00C36164"/>
    <w:rsid w:val="00C375D6"/>
    <w:rsid w:val="00C40FBD"/>
    <w:rsid w:val="00C471CD"/>
    <w:rsid w:val="00C4768B"/>
    <w:rsid w:val="00C50C0E"/>
    <w:rsid w:val="00C51026"/>
    <w:rsid w:val="00C55D04"/>
    <w:rsid w:val="00C55E1E"/>
    <w:rsid w:val="00C5611F"/>
    <w:rsid w:val="00C57ED4"/>
    <w:rsid w:val="00C63E1F"/>
    <w:rsid w:val="00C64012"/>
    <w:rsid w:val="00C66666"/>
    <w:rsid w:val="00C66EA7"/>
    <w:rsid w:val="00C7249A"/>
    <w:rsid w:val="00C73102"/>
    <w:rsid w:val="00C74FFD"/>
    <w:rsid w:val="00C76E00"/>
    <w:rsid w:val="00C7726F"/>
    <w:rsid w:val="00C85230"/>
    <w:rsid w:val="00C86920"/>
    <w:rsid w:val="00C90254"/>
    <w:rsid w:val="00C90D87"/>
    <w:rsid w:val="00C93A26"/>
    <w:rsid w:val="00C94F32"/>
    <w:rsid w:val="00C951E7"/>
    <w:rsid w:val="00C9577C"/>
    <w:rsid w:val="00C96DB9"/>
    <w:rsid w:val="00C973C6"/>
    <w:rsid w:val="00CA037A"/>
    <w:rsid w:val="00CA1F3D"/>
    <w:rsid w:val="00CA3464"/>
    <w:rsid w:val="00CA4A42"/>
    <w:rsid w:val="00CA6055"/>
    <w:rsid w:val="00CA6941"/>
    <w:rsid w:val="00CB0E9B"/>
    <w:rsid w:val="00CB12B9"/>
    <w:rsid w:val="00CB15F4"/>
    <w:rsid w:val="00CB16BE"/>
    <w:rsid w:val="00CB52AE"/>
    <w:rsid w:val="00CB733E"/>
    <w:rsid w:val="00CC0CA1"/>
    <w:rsid w:val="00CC1669"/>
    <w:rsid w:val="00CC30B3"/>
    <w:rsid w:val="00CC3677"/>
    <w:rsid w:val="00CC45E8"/>
    <w:rsid w:val="00CC4E32"/>
    <w:rsid w:val="00CC4F67"/>
    <w:rsid w:val="00CC610B"/>
    <w:rsid w:val="00CC630B"/>
    <w:rsid w:val="00CD05C3"/>
    <w:rsid w:val="00CD07A2"/>
    <w:rsid w:val="00CD5BB6"/>
    <w:rsid w:val="00CD76C6"/>
    <w:rsid w:val="00CD78ED"/>
    <w:rsid w:val="00CD7BAA"/>
    <w:rsid w:val="00CE44D6"/>
    <w:rsid w:val="00CE4A54"/>
    <w:rsid w:val="00CE4E57"/>
    <w:rsid w:val="00CE6150"/>
    <w:rsid w:val="00CE716E"/>
    <w:rsid w:val="00CF0100"/>
    <w:rsid w:val="00CF16E2"/>
    <w:rsid w:val="00CF2740"/>
    <w:rsid w:val="00CF2A1B"/>
    <w:rsid w:val="00CF32DE"/>
    <w:rsid w:val="00CF4170"/>
    <w:rsid w:val="00CF4D32"/>
    <w:rsid w:val="00CF559B"/>
    <w:rsid w:val="00CF5E6D"/>
    <w:rsid w:val="00CF6344"/>
    <w:rsid w:val="00CF6464"/>
    <w:rsid w:val="00CF68EE"/>
    <w:rsid w:val="00CF6D18"/>
    <w:rsid w:val="00D00C96"/>
    <w:rsid w:val="00D0284C"/>
    <w:rsid w:val="00D02C0A"/>
    <w:rsid w:val="00D02DCC"/>
    <w:rsid w:val="00D04E95"/>
    <w:rsid w:val="00D0743D"/>
    <w:rsid w:val="00D07A70"/>
    <w:rsid w:val="00D1055C"/>
    <w:rsid w:val="00D1057D"/>
    <w:rsid w:val="00D110CB"/>
    <w:rsid w:val="00D12737"/>
    <w:rsid w:val="00D1344D"/>
    <w:rsid w:val="00D13822"/>
    <w:rsid w:val="00D1401C"/>
    <w:rsid w:val="00D14E20"/>
    <w:rsid w:val="00D15558"/>
    <w:rsid w:val="00D15EF1"/>
    <w:rsid w:val="00D16189"/>
    <w:rsid w:val="00D17EFC"/>
    <w:rsid w:val="00D21AA9"/>
    <w:rsid w:val="00D22924"/>
    <w:rsid w:val="00D22A77"/>
    <w:rsid w:val="00D24B22"/>
    <w:rsid w:val="00D259B7"/>
    <w:rsid w:val="00D25B0B"/>
    <w:rsid w:val="00D27522"/>
    <w:rsid w:val="00D27E53"/>
    <w:rsid w:val="00D30E98"/>
    <w:rsid w:val="00D3288C"/>
    <w:rsid w:val="00D3350C"/>
    <w:rsid w:val="00D34196"/>
    <w:rsid w:val="00D34E1F"/>
    <w:rsid w:val="00D350D1"/>
    <w:rsid w:val="00D35918"/>
    <w:rsid w:val="00D36342"/>
    <w:rsid w:val="00D376BC"/>
    <w:rsid w:val="00D3787F"/>
    <w:rsid w:val="00D3791E"/>
    <w:rsid w:val="00D3792B"/>
    <w:rsid w:val="00D406B9"/>
    <w:rsid w:val="00D409E9"/>
    <w:rsid w:val="00D4281E"/>
    <w:rsid w:val="00D44685"/>
    <w:rsid w:val="00D449F0"/>
    <w:rsid w:val="00D44A9F"/>
    <w:rsid w:val="00D46D93"/>
    <w:rsid w:val="00D51B1D"/>
    <w:rsid w:val="00D53686"/>
    <w:rsid w:val="00D53F62"/>
    <w:rsid w:val="00D54BC6"/>
    <w:rsid w:val="00D54D46"/>
    <w:rsid w:val="00D57E1B"/>
    <w:rsid w:val="00D60032"/>
    <w:rsid w:val="00D607F7"/>
    <w:rsid w:val="00D6085C"/>
    <w:rsid w:val="00D61380"/>
    <w:rsid w:val="00D61AED"/>
    <w:rsid w:val="00D62123"/>
    <w:rsid w:val="00D62416"/>
    <w:rsid w:val="00D63C51"/>
    <w:rsid w:val="00D65139"/>
    <w:rsid w:val="00D661B4"/>
    <w:rsid w:val="00D6705A"/>
    <w:rsid w:val="00D67242"/>
    <w:rsid w:val="00D7029E"/>
    <w:rsid w:val="00D7180E"/>
    <w:rsid w:val="00D74182"/>
    <w:rsid w:val="00D7549F"/>
    <w:rsid w:val="00D765EF"/>
    <w:rsid w:val="00D76B9D"/>
    <w:rsid w:val="00D76C5D"/>
    <w:rsid w:val="00D855B1"/>
    <w:rsid w:val="00D90261"/>
    <w:rsid w:val="00D905E8"/>
    <w:rsid w:val="00D906DD"/>
    <w:rsid w:val="00D9123E"/>
    <w:rsid w:val="00D914E2"/>
    <w:rsid w:val="00D91BBA"/>
    <w:rsid w:val="00D92AD7"/>
    <w:rsid w:val="00D93BFF"/>
    <w:rsid w:val="00D94B87"/>
    <w:rsid w:val="00D95B50"/>
    <w:rsid w:val="00D975C2"/>
    <w:rsid w:val="00DA0A74"/>
    <w:rsid w:val="00DA15E1"/>
    <w:rsid w:val="00DA48A1"/>
    <w:rsid w:val="00DA7DCD"/>
    <w:rsid w:val="00DB280D"/>
    <w:rsid w:val="00DB4983"/>
    <w:rsid w:val="00DB560F"/>
    <w:rsid w:val="00DB701C"/>
    <w:rsid w:val="00DB71D5"/>
    <w:rsid w:val="00DB791E"/>
    <w:rsid w:val="00DC02AD"/>
    <w:rsid w:val="00DC0B95"/>
    <w:rsid w:val="00DC1471"/>
    <w:rsid w:val="00DC1555"/>
    <w:rsid w:val="00DC1740"/>
    <w:rsid w:val="00DC2CD7"/>
    <w:rsid w:val="00DC2EE7"/>
    <w:rsid w:val="00DC3304"/>
    <w:rsid w:val="00DC4B83"/>
    <w:rsid w:val="00DC4FC6"/>
    <w:rsid w:val="00DC5997"/>
    <w:rsid w:val="00DC60B0"/>
    <w:rsid w:val="00DC69FA"/>
    <w:rsid w:val="00DC6CD3"/>
    <w:rsid w:val="00DC6D06"/>
    <w:rsid w:val="00DC791B"/>
    <w:rsid w:val="00DD0303"/>
    <w:rsid w:val="00DD0D91"/>
    <w:rsid w:val="00DD29D6"/>
    <w:rsid w:val="00DD2F41"/>
    <w:rsid w:val="00DD7079"/>
    <w:rsid w:val="00DE15DD"/>
    <w:rsid w:val="00DE1780"/>
    <w:rsid w:val="00DE1FA9"/>
    <w:rsid w:val="00DE2A28"/>
    <w:rsid w:val="00DE328B"/>
    <w:rsid w:val="00DE356C"/>
    <w:rsid w:val="00DE4B8D"/>
    <w:rsid w:val="00DE52FD"/>
    <w:rsid w:val="00DF00AB"/>
    <w:rsid w:val="00DF07A7"/>
    <w:rsid w:val="00DF0C27"/>
    <w:rsid w:val="00DF0F6D"/>
    <w:rsid w:val="00DF62A4"/>
    <w:rsid w:val="00DF68C1"/>
    <w:rsid w:val="00DF757D"/>
    <w:rsid w:val="00E00F47"/>
    <w:rsid w:val="00E03AE2"/>
    <w:rsid w:val="00E073AE"/>
    <w:rsid w:val="00E07649"/>
    <w:rsid w:val="00E116BE"/>
    <w:rsid w:val="00E127B0"/>
    <w:rsid w:val="00E1330A"/>
    <w:rsid w:val="00E1443A"/>
    <w:rsid w:val="00E146F3"/>
    <w:rsid w:val="00E147EC"/>
    <w:rsid w:val="00E162F5"/>
    <w:rsid w:val="00E17306"/>
    <w:rsid w:val="00E216DB"/>
    <w:rsid w:val="00E23BA9"/>
    <w:rsid w:val="00E24010"/>
    <w:rsid w:val="00E25418"/>
    <w:rsid w:val="00E26113"/>
    <w:rsid w:val="00E31A37"/>
    <w:rsid w:val="00E34458"/>
    <w:rsid w:val="00E41923"/>
    <w:rsid w:val="00E4379A"/>
    <w:rsid w:val="00E4415A"/>
    <w:rsid w:val="00E45294"/>
    <w:rsid w:val="00E454AF"/>
    <w:rsid w:val="00E46139"/>
    <w:rsid w:val="00E475D0"/>
    <w:rsid w:val="00E519F4"/>
    <w:rsid w:val="00E52608"/>
    <w:rsid w:val="00E53AFD"/>
    <w:rsid w:val="00E56DA8"/>
    <w:rsid w:val="00E60D75"/>
    <w:rsid w:val="00E622E8"/>
    <w:rsid w:val="00E63042"/>
    <w:rsid w:val="00E63C70"/>
    <w:rsid w:val="00E63D2C"/>
    <w:rsid w:val="00E65A1F"/>
    <w:rsid w:val="00E65AB9"/>
    <w:rsid w:val="00E67E00"/>
    <w:rsid w:val="00E70029"/>
    <w:rsid w:val="00E73336"/>
    <w:rsid w:val="00E73AEE"/>
    <w:rsid w:val="00E73F29"/>
    <w:rsid w:val="00E74CB8"/>
    <w:rsid w:val="00E75357"/>
    <w:rsid w:val="00E75A45"/>
    <w:rsid w:val="00E77D08"/>
    <w:rsid w:val="00E804A8"/>
    <w:rsid w:val="00E80DEA"/>
    <w:rsid w:val="00E815BE"/>
    <w:rsid w:val="00E83040"/>
    <w:rsid w:val="00E8463E"/>
    <w:rsid w:val="00E84868"/>
    <w:rsid w:val="00E857BB"/>
    <w:rsid w:val="00E86EBD"/>
    <w:rsid w:val="00E8776E"/>
    <w:rsid w:val="00E938CB"/>
    <w:rsid w:val="00E944F0"/>
    <w:rsid w:val="00E9551B"/>
    <w:rsid w:val="00E9556B"/>
    <w:rsid w:val="00E957F1"/>
    <w:rsid w:val="00E96DCE"/>
    <w:rsid w:val="00E975C9"/>
    <w:rsid w:val="00EA1146"/>
    <w:rsid w:val="00EA15AB"/>
    <w:rsid w:val="00EA2FD1"/>
    <w:rsid w:val="00EA456E"/>
    <w:rsid w:val="00EA5626"/>
    <w:rsid w:val="00EA5F30"/>
    <w:rsid w:val="00EA741A"/>
    <w:rsid w:val="00EA7FBB"/>
    <w:rsid w:val="00EB0F12"/>
    <w:rsid w:val="00EB3455"/>
    <w:rsid w:val="00EB45BA"/>
    <w:rsid w:val="00EB49F5"/>
    <w:rsid w:val="00EB4D33"/>
    <w:rsid w:val="00EB6973"/>
    <w:rsid w:val="00EB6BE5"/>
    <w:rsid w:val="00EB7493"/>
    <w:rsid w:val="00EB7618"/>
    <w:rsid w:val="00EC621D"/>
    <w:rsid w:val="00EC6D30"/>
    <w:rsid w:val="00EC75DE"/>
    <w:rsid w:val="00EC791E"/>
    <w:rsid w:val="00EC7F08"/>
    <w:rsid w:val="00ED017A"/>
    <w:rsid w:val="00ED034E"/>
    <w:rsid w:val="00ED04F9"/>
    <w:rsid w:val="00ED09EC"/>
    <w:rsid w:val="00ED441A"/>
    <w:rsid w:val="00ED4687"/>
    <w:rsid w:val="00ED6515"/>
    <w:rsid w:val="00ED67B1"/>
    <w:rsid w:val="00EE01BC"/>
    <w:rsid w:val="00EE0C50"/>
    <w:rsid w:val="00EE1407"/>
    <w:rsid w:val="00EE168D"/>
    <w:rsid w:val="00EE33B2"/>
    <w:rsid w:val="00EE3FF6"/>
    <w:rsid w:val="00EE6798"/>
    <w:rsid w:val="00EE6CF6"/>
    <w:rsid w:val="00EE7A56"/>
    <w:rsid w:val="00EE7F94"/>
    <w:rsid w:val="00EF0F28"/>
    <w:rsid w:val="00EF1A3A"/>
    <w:rsid w:val="00EF1AAD"/>
    <w:rsid w:val="00EF1E54"/>
    <w:rsid w:val="00EF206B"/>
    <w:rsid w:val="00EF248D"/>
    <w:rsid w:val="00EF25C4"/>
    <w:rsid w:val="00EF2FD7"/>
    <w:rsid w:val="00EF32E1"/>
    <w:rsid w:val="00EF41BB"/>
    <w:rsid w:val="00EF4904"/>
    <w:rsid w:val="00EF6B93"/>
    <w:rsid w:val="00EF7530"/>
    <w:rsid w:val="00EF7CBF"/>
    <w:rsid w:val="00F00E27"/>
    <w:rsid w:val="00F018AC"/>
    <w:rsid w:val="00F029AC"/>
    <w:rsid w:val="00F03ABF"/>
    <w:rsid w:val="00F04343"/>
    <w:rsid w:val="00F051D3"/>
    <w:rsid w:val="00F079CE"/>
    <w:rsid w:val="00F07EBA"/>
    <w:rsid w:val="00F111B1"/>
    <w:rsid w:val="00F1504E"/>
    <w:rsid w:val="00F202FC"/>
    <w:rsid w:val="00F2145E"/>
    <w:rsid w:val="00F2213D"/>
    <w:rsid w:val="00F2240D"/>
    <w:rsid w:val="00F24CC3"/>
    <w:rsid w:val="00F26E2B"/>
    <w:rsid w:val="00F30D39"/>
    <w:rsid w:val="00F323C4"/>
    <w:rsid w:val="00F33BA9"/>
    <w:rsid w:val="00F34AA7"/>
    <w:rsid w:val="00F35720"/>
    <w:rsid w:val="00F3580D"/>
    <w:rsid w:val="00F35D5D"/>
    <w:rsid w:val="00F367F3"/>
    <w:rsid w:val="00F377AA"/>
    <w:rsid w:val="00F421BB"/>
    <w:rsid w:val="00F42A86"/>
    <w:rsid w:val="00F47F3B"/>
    <w:rsid w:val="00F508BD"/>
    <w:rsid w:val="00F51006"/>
    <w:rsid w:val="00F55882"/>
    <w:rsid w:val="00F55B29"/>
    <w:rsid w:val="00F56293"/>
    <w:rsid w:val="00F5742A"/>
    <w:rsid w:val="00F60364"/>
    <w:rsid w:val="00F61C0E"/>
    <w:rsid w:val="00F6332B"/>
    <w:rsid w:val="00F6432B"/>
    <w:rsid w:val="00F64B79"/>
    <w:rsid w:val="00F65AA1"/>
    <w:rsid w:val="00F6646F"/>
    <w:rsid w:val="00F67438"/>
    <w:rsid w:val="00F71E54"/>
    <w:rsid w:val="00F72FDA"/>
    <w:rsid w:val="00F73A6A"/>
    <w:rsid w:val="00F73C4B"/>
    <w:rsid w:val="00F7431E"/>
    <w:rsid w:val="00F74F9D"/>
    <w:rsid w:val="00F75CD2"/>
    <w:rsid w:val="00F77702"/>
    <w:rsid w:val="00F80179"/>
    <w:rsid w:val="00F81FD6"/>
    <w:rsid w:val="00F82664"/>
    <w:rsid w:val="00F87364"/>
    <w:rsid w:val="00F8770A"/>
    <w:rsid w:val="00F907F1"/>
    <w:rsid w:val="00F92010"/>
    <w:rsid w:val="00F93F0E"/>
    <w:rsid w:val="00F94B74"/>
    <w:rsid w:val="00F9537D"/>
    <w:rsid w:val="00F954F4"/>
    <w:rsid w:val="00F964D5"/>
    <w:rsid w:val="00F96D8E"/>
    <w:rsid w:val="00F96E7F"/>
    <w:rsid w:val="00F97596"/>
    <w:rsid w:val="00FA0283"/>
    <w:rsid w:val="00FA1973"/>
    <w:rsid w:val="00FA46A4"/>
    <w:rsid w:val="00FA6CE1"/>
    <w:rsid w:val="00FA6E18"/>
    <w:rsid w:val="00FB0D09"/>
    <w:rsid w:val="00FB17D5"/>
    <w:rsid w:val="00FB209E"/>
    <w:rsid w:val="00FB272F"/>
    <w:rsid w:val="00FB28EA"/>
    <w:rsid w:val="00FB3B90"/>
    <w:rsid w:val="00FB4E2E"/>
    <w:rsid w:val="00FB5210"/>
    <w:rsid w:val="00FB5D0D"/>
    <w:rsid w:val="00FC014A"/>
    <w:rsid w:val="00FC0764"/>
    <w:rsid w:val="00FC257E"/>
    <w:rsid w:val="00FC2DF0"/>
    <w:rsid w:val="00FC37E3"/>
    <w:rsid w:val="00FC43C9"/>
    <w:rsid w:val="00FC5CAD"/>
    <w:rsid w:val="00FD1216"/>
    <w:rsid w:val="00FD2144"/>
    <w:rsid w:val="00FD2489"/>
    <w:rsid w:val="00FD3676"/>
    <w:rsid w:val="00FD3F95"/>
    <w:rsid w:val="00FD643A"/>
    <w:rsid w:val="00FD78C9"/>
    <w:rsid w:val="00FE0661"/>
    <w:rsid w:val="00FE0EB4"/>
    <w:rsid w:val="00FE3B2F"/>
    <w:rsid w:val="00FE4E8A"/>
    <w:rsid w:val="00FE5C7E"/>
    <w:rsid w:val="00FF168E"/>
    <w:rsid w:val="00FF23C6"/>
    <w:rsid w:val="00FF244A"/>
    <w:rsid w:val="00FF3D92"/>
    <w:rsid w:val="00FF497A"/>
    <w:rsid w:val="00FF5571"/>
    <w:rsid w:val="00FF6B29"/>
    <w:rsid w:val="00FF6CD9"/>
    <w:rsid w:val="00FF734D"/>
    <w:rsid w:val="022DE982"/>
    <w:rsid w:val="02722ED9"/>
    <w:rsid w:val="045CE2CB"/>
    <w:rsid w:val="04828361"/>
    <w:rsid w:val="080F58B1"/>
    <w:rsid w:val="0816839B"/>
    <w:rsid w:val="0955245F"/>
    <w:rsid w:val="0B087388"/>
    <w:rsid w:val="0B773668"/>
    <w:rsid w:val="0E16AAAF"/>
    <w:rsid w:val="0FB28171"/>
    <w:rsid w:val="0FC11426"/>
    <w:rsid w:val="10435365"/>
    <w:rsid w:val="11149789"/>
    <w:rsid w:val="11CD43F6"/>
    <w:rsid w:val="12DF528F"/>
    <w:rsid w:val="1383FD35"/>
    <w:rsid w:val="1391DF0E"/>
    <w:rsid w:val="13E1C461"/>
    <w:rsid w:val="1691CA9E"/>
    <w:rsid w:val="1728A7BC"/>
    <w:rsid w:val="1746FD1A"/>
    <w:rsid w:val="18018A90"/>
    <w:rsid w:val="187506EF"/>
    <w:rsid w:val="19BC1A79"/>
    <w:rsid w:val="1C4766C0"/>
    <w:rsid w:val="1C91E6C1"/>
    <w:rsid w:val="1D8BCBEC"/>
    <w:rsid w:val="1E86E8D8"/>
    <w:rsid w:val="1E9F8FB9"/>
    <w:rsid w:val="1EDF083F"/>
    <w:rsid w:val="1EE5DC0A"/>
    <w:rsid w:val="1EED5F08"/>
    <w:rsid w:val="1F1575A1"/>
    <w:rsid w:val="1F95D6FE"/>
    <w:rsid w:val="1FACFCA4"/>
    <w:rsid w:val="2002A070"/>
    <w:rsid w:val="22945924"/>
    <w:rsid w:val="25049290"/>
    <w:rsid w:val="29AF62CD"/>
    <w:rsid w:val="2B4F15DA"/>
    <w:rsid w:val="2B9953FF"/>
    <w:rsid w:val="2E0DA615"/>
    <w:rsid w:val="2E75074E"/>
    <w:rsid w:val="2F7B65DE"/>
    <w:rsid w:val="2FDCE9C1"/>
    <w:rsid w:val="35C8FEEF"/>
    <w:rsid w:val="36C8B2EE"/>
    <w:rsid w:val="36E2DE0A"/>
    <w:rsid w:val="393F0DE7"/>
    <w:rsid w:val="3A2B2DED"/>
    <w:rsid w:val="3A6E5B4E"/>
    <w:rsid w:val="3AAE9AFF"/>
    <w:rsid w:val="3BAC9634"/>
    <w:rsid w:val="3C74337D"/>
    <w:rsid w:val="3DE9D0AD"/>
    <w:rsid w:val="3E1B821D"/>
    <w:rsid w:val="3E1DB7EF"/>
    <w:rsid w:val="3F1FC808"/>
    <w:rsid w:val="40BC2B57"/>
    <w:rsid w:val="410AD9C3"/>
    <w:rsid w:val="41139580"/>
    <w:rsid w:val="412C62AF"/>
    <w:rsid w:val="433F8C2D"/>
    <w:rsid w:val="4347A581"/>
    <w:rsid w:val="43D1D598"/>
    <w:rsid w:val="43D81ABB"/>
    <w:rsid w:val="443D91CC"/>
    <w:rsid w:val="44B550D0"/>
    <w:rsid w:val="469B3045"/>
    <w:rsid w:val="47F59A72"/>
    <w:rsid w:val="4AF3708A"/>
    <w:rsid w:val="4B22F0C9"/>
    <w:rsid w:val="4BA4500C"/>
    <w:rsid w:val="4F013162"/>
    <w:rsid w:val="4F74C08C"/>
    <w:rsid w:val="50C2B098"/>
    <w:rsid w:val="51FE3905"/>
    <w:rsid w:val="5253D353"/>
    <w:rsid w:val="52AA61CB"/>
    <w:rsid w:val="57EE2214"/>
    <w:rsid w:val="58739564"/>
    <w:rsid w:val="5A5A56B0"/>
    <w:rsid w:val="5ACB3C0F"/>
    <w:rsid w:val="5B6A5B99"/>
    <w:rsid w:val="5C0ABE94"/>
    <w:rsid w:val="5C944FB6"/>
    <w:rsid w:val="5CA59520"/>
    <w:rsid w:val="5D438BC5"/>
    <w:rsid w:val="5DB5FF20"/>
    <w:rsid w:val="5E280C1F"/>
    <w:rsid w:val="5E745821"/>
    <w:rsid w:val="5EBEF408"/>
    <w:rsid w:val="5ED807AD"/>
    <w:rsid w:val="5F04F350"/>
    <w:rsid w:val="5FF72792"/>
    <w:rsid w:val="6073D80E"/>
    <w:rsid w:val="617FD78E"/>
    <w:rsid w:val="61DFD0D5"/>
    <w:rsid w:val="62F59218"/>
    <w:rsid w:val="6319C142"/>
    <w:rsid w:val="64C13A22"/>
    <w:rsid w:val="64CE131B"/>
    <w:rsid w:val="6530D0B3"/>
    <w:rsid w:val="68DFB7F6"/>
    <w:rsid w:val="6A332239"/>
    <w:rsid w:val="6AB79C44"/>
    <w:rsid w:val="6C8F5E49"/>
    <w:rsid w:val="6CCA45D9"/>
    <w:rsid w:val="6CCA9F29"/>
    <w:rsid w:val="6D6E5A92"/>
    <w:rsid w:val="6DA39C6D"/>
    <w:rsid w:val="6E1A1439"/>
    <w:rsid w:val="6E8F2B4C"/>
    <w:rsid w:val="6F120085"/>
    <w:rsid w:val="6F88AFBB"/>
    <w:rsid w:val="71DAD3CF"/>
    <w:rsid w:val="74DE382D"/>
    <w:rsid w:val="75ED1057"/>
    <w:rsid w:val="79925625"/>
    <w:rsid w:val="7A6ABFBF"/>
    <w:rsid w:val="7AEB4866"/>
    <w:rsid w:val="7BC42F59"/>
    <w:rsid w:val="7C4B853F"/>
    <w:rsid w:val="7CFAF8D0"/>
  </w:rsids>
  <m:mathPr>
    <m:mathFont m:val="Cambria Math"/>
    <m:brkBin m:val="before"/>
    <m:brkBinSub m:val="--"/>
    <m:smallFrac m:val="0"/>
    <m:dispDef/>
    <m:lMargin m:val="0"/>
    <m:rMargin m:val="0"/>
    <m:defJc m:val="centerGroup"/>
    <m:wrapIndent m:val="1440"/>
    <m:intLim m:val="subSup"/>
    <m:naryLim m:val="undOvr"/>
  </m:mathPr>
  <w:themeFontLang w:val="de-DE"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1393C"/>
  <w15:docId w15:val="{0A07814A-DACC-4531-B8AB-A3DD3701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tLeast"/>
      <w:jc w:val="both"/>
    </w:pPr>
    <w:rPr>
      <w:rFonts w:ascii="Arial" w:hAnsi="Arial"/>
    </w:rPr>
  </w:style>
  <w:style w:type="paragraph" w:styleId="Heading1">
    <w:name w:val="heading 1"/>
    <w:basedOn w:val="Normal"/>
    <w:next w:val="Normal"/>
    <w:link w:val="Heading1Char"/>
    <w:uiPriority w:val="9"/>
    <w:qFormat/>
    <w:pPr>
      <w:keepNext/>
      <w:keepLines/>
      <w:numPr>
        <w:numId w:val="1"/>
      </w:numPr>
      <w:spacing w:before="480" w:after="240"/>
      <w:ind w:left="851" w:hanging="851"/>
      <w:jc w:val="left"/>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numPr>
        <w:ilvl w:val="1"/>
        <w:numId w:val="1"/>
      </w:numPr>
      <w:spacing w:before="24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40"/>
      <w:outlineLvl w:val="2"/>
    </w:pPr>
    <w:rPr>
      <w:rFonts w:eastAsiaTheme="majorEastAsia" w:cstheme="majorBidi"/>
      <w:b/>
      <w:bCs/>
      <w:sz w:val="24"/>
    </w:rPr>
  </w:style>
  <w:style w:type="paragraph" w:styleId="Heading4">
    <w:name w:val="heading 4"/>
    <w:basedOn w:val="Normal"/>
    <w:next w:val="Normal"/>
    <w:link w:val="Heading4Char"/>
    <w:uiPriority w:val="9"/>
    <w:unhideWhenUsed/>
    <w:qFormat/>
    <w:pPr>
      <w:keepNext/>
      <w:keepLines/>
      <w:numPr>
        <w:ilvl w:val="3"/>
        <w:numId w:val="1"/>
      </w:numPr>
      <w:spacing w:before="200"/>
      <w:ind w:left="851" w:hanging="85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Theme="majorEastAsia" w:hAnsi="Arial" w:cstheme="majorBidi"/>
      <w:b/>
      <w:bCs/>
      <w:sz w:val="32"/>
      <w:szCs w:val="28"/>
    </w:rPr>
  </w:style>
  <w:style w:type="character" w:customStyle="1" w:styleId="Heading2Char">
    <w:name w:val="Heading 2 Char"/>
    <w:basedOn w:val="DefaultParagraphFont"/>
    <w:link w:val="Heading2"/>
    <w:uiPriority w:val="9"/>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Pr>
      <w:rFonts w:ascii="Arial" w:eastAsiaTheme="majorEastAsia" w:hAnsi="Arial" w:cstheme="majorBidi"/>
      <w:b/>
      <w:bCs/>
      <w:sz w:val="24"/>
    </w:rPr>
  </w:style>
  <w:style w:type="paragraph" w:styleId="Header">
    <w:name w:val="header"/>
    <w:basedOn w:val="Normal"/>
    <w:link w:val="HeaderChar"/>
    <w:uiPriority w:val="99"/>
    <w:unhideWhenUsed/>
    <w:pPr>
      <w:tabs>
        <w:tab w:val="center" w:pos="4536"/>
        <w:tab w:val="right" w:pos="9072"/>
      </w:tabs>
    </w:pPr>
  </w:style>
  <w:style w:type="character" w:customStyle="1" w:styleId="HeaderChar">
    <w:name w:val="Header Char"/>
    <w:basedOn w:val="DefaultParagraphFont"/>
    <w:link w:val="Header"/>
    <w:uiPriority w:val="99"/>
    <w:rPr>
      <w:rFonts w:ascii="NewsGoth for Porsche Com" w:hAnsi="NewsGoth for Porsche Com"/>
      <w:sz w:val="24"/>
    </w:rPr>
  </w:style>
  <w:style w:type="paragraph" w:styleId="Footer">
    <w:name w:val="footer"/>
    <w:basedOn w:val="Normal"/>
    <w:link w:val="FooterChar"/>
    <w:uiPriority w:val="99"/>
    <w:unhideWhenUsed/>
    <w:pPr>
      <w:tabs>
        <w:tab w:val="center" w:pos="4536"/>
        <w:tab w:val="right" w:pos="9072"/>
      </w:tabs>
    </w:pPr>
  </w:style>
  <w:style w:type="character" w:customStyle="1" w:styleId="FooterChar">
    <w:name w:val="Footer Char"/>
    <w:basedOn w:val="DefaultParagraphFont"/>
    <w:link w:val="Footer"/>
    <w:uiPriority w:val="99"/>
    <w:rPr>
      <w:rFonts w:ascii="NewsGoth for Porsche Com" w:hAnsi="NewsGoth for Porsche Com"/>
      <w:sz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OCHeading">
    <w:name w:val="TOC Heading"/>
    <w:basedOn w:val="Heading1"/>
    <w:next w:val="Normal"/>
    <w:uiPriority w:val="39"/>
    <w:unhideWhenUsed/>
    <w:qFormat/>
    <w:pPr>
      <w:spacing w:after="0" w:line="276" w:lineRule="auto"/>
      <w:outlineLvl w:val="9"/>
    </w:pPr>
    <w:rPr>
      <w:rFonts w:asciiTheme="majorHAnsi" w:hAnsiTheme="majorHAnsi"/>
      <w:b w:val="0"/>
      <w:color w:val="365F91" w:themeColor="accent1" w:themeShade="BF"/>
      <w:sz w:val="28"/>
      <w:lang w:eastAsia="de-DE"/>
    </w:rPr>
  </w:style>
  <w:style w:type="paragraph" w:styleId="TOC1">
    <w:name w:val="toc 1"/>
    <w:basedOn w:val="Normal"/>
    <w:next w:val="Normal"/>
    <w:autoRedefine/>
    <w:uiPriority w:val="39"/>
    <w:unhideWhenUsed/>
    <w:qFormat/>
    <w:pPr>
      <w:tabs>
        <w:tab w:val="left" w:pos="440"/>
        <w:tab w:val="right" w:leader="dot" w:pos="9628"/>
      </w:tabs>
      <w:spacing w:after="0" w:line="276" w:lineRule="auto"/>
      <w:jc w:val="left"/>
      <w:outlineLvl w:val="2"/>
    </w:pPr>
    <w:rPr>
      <w:rFonts w:cs="Arial"/>
      <w:b/>
      <w:bCs/>
      <w:caps/>
      <w:sz w:val="32"/>
      <w:szCs w:val="32"/>
      <w:lang w:val="en-US"/>
    </w:rPr>
  </w:style>
  <w:style w:type="paragraph" w:styleId="TOC2">
    <w:name w:val="toc 2"/>
    <w:basedOn w:val="Normal"/>
    <w:next w:val="Normal"/>
    <w:link w:val="TOC2Char"/>
    <w:autoRedefine/>
    <w:uiPriority w:val="39"/>
    <w:unhideWhenUsed/>
    <w:qFormat/>
    <w:pPr>
      <w:spacing w:after="0"/>
      <w:ind w:left="220"/>
      <w:jc w:val="left"/>
    </w:pPr>
    <w:rPr>
      <w:rFonts w:asciiTheme="minorHAnsi" w:hAnsiTheme="minorHAnsi" w:cs="Times New Roman"/>
      <w:smallCaps/>
      <w:sz w:val="20"/>
      <w:szCs w:val="24"/>
    </w:rPr>
  </w:style>
  <w:style w:type="character" w:styleId="Hyperlink">
    <w:name w:val="Hyperlink"/>
    <w:basedOn w:val="DefaultParagraphFont"/>
    <w:uiPriority w:val="99"/>
    <w:unhideWhenUsed/>
    <w:rPr>
      <w:rFonts w:ascii="Arial" w:hAnsi="Arial"/>
      <w:color w:val="0000FF" w:themeColor="hyperlink"/>
      <w:u w:val="single"/>
    </w:rPr>
  </w:style>
  <w:style w:type="paragraph" w:styleId="TOC3">
    <w:name w:val="toc 3"/>
    <w:basedOn w:val="Normal"/>
    <w:next w:val="Normal"/>
    <w:autoRedefine/>
    <w:uiPriority w:val="39"/>
    <w:unhideWhenUsed/>
    <w:qFormat/>
    <w:rsid w:val="002B4DF1"/>
    <w:pPr>
      <w:tabs>
        <w:tab w:val="left" w:pos="1320"/>
        <w:tab w:val="right" w:leader="dot" w:pos="10070"/>
      </w:tabs>
      <w:spacing w:after="0"/>
      <w:ind w:left="440"/>
      <w:jc w:val="left"/>
    </w:pPr>
    <w:rPr>
      <w:rFonts w:asciiTheme="minorHAnsi" w:hAnsiTheme="minorHAnsi" w:cs="Times New Roman"/>
      <w:i/>
      <w:iCs/>
      <w:sz w:val="20"/>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ascii="NewsGoth for Porsche Com" w:hAnsi="NewsGoth for Porsche Com"/>
      <w:sz w:val="24"/>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ascii="NewsGoth for Porsche Com" w:hAnsi="NewsGoth for Porsche Com"/>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NewsGoth for Porsche Com" w:hAnsi="NewsGoth for Porsche Com"/>
      <w:b/>
      <w:bCs/>
      <w:sz w:val="20"/>
      <w:szCs w:val="20"/>
    </w:rPr>
  </w:style>
  <w:style w:type="paragraph" w:styleId="Caption">
    <w:name w:val="caption"/>
    <w:basedOn w:val="Normal"/>
    <w:next w:val="Normal"/>
    <w:uiPriority w:val="35"/>
    <w:unhideWhenUsed/>
    <w:qFormat/>
    <w:pPr>
      <w:spacing w:after="200"/>
    </w:pPr>
    <w:rPr>
      <w:b/>
      <w:bCs/>
      <w:color w:val="4F81BD" w:themeColor="accent1"/>
      <w:sz w:val="18"/>
      <w:szCs w:val="18"/>
    </w:rPr>
  </w:style>
  <w:style w:type="character" w:customStyle="1" w:styleId="Heading4Char">
    <w:name w:val="Heading 4 Char"/>
    <w:basedOn w:val="DefaultParagraphFont"/>
    <w:link w:val="Heading4"/>
    <w:uiPriority w:val="9"/>
    <w:rPr>
      <w:rFonts w:ascii="Arial" w:eastAsiaTheme="majorEastAsia" w:hAnsi="Arial" w:cstheme="majorBidi"/>
      <w:b/>
      <w:bCs/>
      <w:iC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FarbigeListe1">
    <w:name w:val="Farbige Liste1"/>
    <w:basedOn w:val="TableNormal"/>
    <w:next w:val="ColorfulList"/>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itel18">
    <w:name w:val="Titel_18"/>
    <w:basedOn w:val="Normal"/>
    <w:pPr>
      <w:spacing w:before="240"/>
      <w:jc w:val="center"/>
    </w:pPr>
    <w:rPr>
      <w:rFonts w:eastAsia="Times New Roman" w:cs="Times New Roman"/>
      <w:snapToGrid w:val="0"/>
      <w:sz w:val="36"/>
      <w:szCs w:val="20"/>
      <w:lang w:eastAsia="de-DE"/>
    </w:rPr>
  </w:style>
  <w:style w:type="paragraph" w:customStyle="1" w:styleId="Text">
    <w:name w:val="Text"/>
    <w:link w:val="TextChar"/>
    <w:pPr>
      <w:spacing w:after="0" w:line="288" w:lineRule="atLeast"/>
    </w:pPr>
    <w:rPr>
      <w:rFonts w:ascii="Arial" w:eastAsia="Times New Roman" w:hAnsi="Arial" w:cs="Times New Roman"/>
      <w:color w:val="000000"/>
      <w:sz w:val="24"/>
      <w:szCs w:val="20"/>
      <w:lang w:eastAsia="de-DE"/>
    </w:rPr>
  </w:style>
  <w:style w:type="character" w:customStyle="1" w:styleId="hps">
    <w:name w:val="hps"/>
    <w:basedOn w:val="DefaultParagraphFont"/>
  </w:style>
  <w:style w:type="paragraph" w:styleId="BodyTextIndent">
    <w:name w:val="Body Text Indent"/>
    <w:aliases w:val="Textkörper-Einzug"/>
    <w:basedOn w:val="Normal"/>
    <w:link w:val="BodyTextIndentChar"/>
    <w:pPr>
      <w:tabs>
        <w:tab w:val="left" w:pos="-426"/>
        <w:tab w:val="left" w:pos="630"/>
        <w:tab w:val="left" w:pos="1701"/>
        <w:tab w:val="left" w:pos="2268"/>
        <w:tab w:val="right" w:pos="3828"/>
        <w:tab w:val="left" w:pos="4536"/>
        <w:tab w:val="left" w:pos="5670"/>
        <w:tab w:val="left" w:pos="7938"/>
      </w:tabs>
      <w:spacing w:line="240" w:lineRule="auto"/>
      <w:ind w:left="573"/>
      <w:jc w:val="left"/>
    </w:pPr>
    <w:rPr>
      <w:rFonts w:ascii="News Gothic" w:eastAsia="MS Mincho" w:hAnsi="News Gothic" w:cs="Times New Roman"/>
      <w:color w:val="000000"/>
      <w:sz w:val="20"/>
      <w:szCs w:val="24"/>
      <w:lang w:val="en-US" w:eastAsia="de-DE"/>
    </w:rPr>
  </w:style>
  <w:style w:type="character" w:customStyle="1" w:styleId="BodyTextIndentChar">
    <w:name w:val="Body Text Indent Char"/>
    <w:aliases w:val="Textkörper-Einzug Char"/>
    <w:basedOn w:val="DefaultParagraphFont"/>
    <w:link w:val="BodyTextIndent"/>
    <w:rPr>
      <w:rFonts w:ascii="News Gothic" w:eastAsia="MS Mincho" w:hAnsi="News Gothic" w:cs="Times New Roman"/>
      <w:color w:val="000000"/>
      <w:sz w:val="20"/>
      <w:szCs w:val="24"/>
      <w:lang w:val="en-US" w:eastAsia="de-DE"/>
    </w:rPr>
  </w:style>
  <w:style w:type="paragraph" w:styleId="BodyText2">
    <w:name w:val="Body Text 2"/>
    <w:basedOn w:val="Normal"/>
    <w:link w:val="BodyText2Char"/>
    <w:uiPriority w:val="99"/>
    <w:semiHidden/>
    <w:unhideWhenUsed/>
    <w:pPr>
      <w:spacing w:line="480" w:lineRule="auto"/>
    </w:pPr>
  </w:style>
  <w:style w:type="character" w:customStyle="1" w:styleId="BodyText2Char">
    <w:name w:val="Body Text 2 Char"/>
    <w:basedOn w:val="DefaultParagraphFont"/>
    <w:link w:val="BodyText2"/>
    <w:uiPriority w:val="99"/>
    <w:semiHidden/>
    <w:rPr>
      <w:rFonts w:ascii="Arial" w:hAnsi="Arial"/>
    </w:rPr>
  </w:style>
  <w:style w:type="character" w:customStyle="1" w:styleId="TextChar">
    <w:name w:val="Text Char"/>
    <w:link w:val="Text"/>
    <w:locked/>
    <w:rPr>
      <w:rFonts w:ascii="Arial" w:eastAsia="Times New Roman" w:hAnsi="Arial" w:cs="Times New Roman"/>
      <w:color w:val="000000"/>
      <w:sz w:val="24"/>
      <w:szCs w:val="20"/>
      <w:lang w:eastAsia="de-DE"/>
    </w:rPr>
  </w:style>
  <w:style w:type="paragraph" w:customStyle="1" w:styleId="FormatvorlageFormatvorlageAATextAufzhlungLinks063cmErsteZeile">
    <w:name w:val="Formatvorlage Formatvorlage AA Text Aufzählung + Links:  063 cm Erste Zeile..."/>
    <w:basedOn w:val="Normal"/>
    <w:pPr>
      <w:tabs>
        <w:tab w:val="left" w:pos="630"/>
      </w:tabs>
      <w:autoSpaceDE w:val="0"/>
      <w:autoSpaceDN w:val="0"/>
      <w:adjustRightInd w:val="0"/>
      <w:spacing w:after="0"/>
      <w:ind w:left="851"/>
    </w:pPr>
    <w:rPr>
      <w:rFonts w:ascii="Porsche News Gothic" w:eastAsia="Times New Roman" w:hAnsi="Porsche News Gothic" w:cs="Times New Roman"/>
      <w:color w:val="000000"/>
      <w:sz w:val="24"/>
      <w:szCs w:val="20"/>
      <w:lang w:val="en-US" w:eastAsia="de-DE"/>
    </w:rPr>
  </w:style>
  <w:style w:type="paragraph" w:styleId="TOC4">
    <w:name w:val="toc 4"/>
    <w:basedOn w:val="Normal"/>
    <w:next w:val="Normal"/>
    <w:autoRedefine/>
    <w:uiPriority w:val="39"/>
    <w:unhideWhenUsed/>
    <w:pPr>
      <w:spacing w:after="0"/>
      <w:ind w:left="660"/>
      <w:jc w:val="left"/>
    </w:pPr>
    <w:rPr>
      <w:rFonts w:asciiTheme="minorHAnsi" w:hAnsiTheme="minorHAnsi" w:cs="Times New Roman"/>
      <w:sz w:val="18"/>
      <w:szCs w:val="21"/>
    </w:rPr>
  </w:style>
  <w:style w:type="paragraph" w:styleId="TOC5">
    <w:name w:val="toc 5"/>
    <w:basedOn w:val="Normal"/>
    <w:next w:val="Normal"/>
    <w:autoRedefine/>
    <w:uiPriority w:val="39"/>
    <w:unhideWhenUsed/>
    <w:pPr>
      <w:spacing w:after="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pPr>
      <w:spacing w:after="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pPr>
      <w:spacing w:after="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pPr>
      <w:spacing w:after="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pPr>
      <w:spacing w:after="0"/>
      <w:ind w:left="1760"/>
      <w:jc w:val="left"/>
    </w:pPr>
    <w:rPr>
      <w:rFonts w:asciiTheme="minorHAnsi" w:hAnsiTheme="minorHAnsi" w:cs="Times New Roman"/>
      <w:sz w:val="18"/>
      <w:szCs w:val="21"/>
    </w:rPr>
  </w:style>
  <w:style w:type="paragraph" w:customStyle="1" w:styleId="Tender">
    <w:name w:val="Tender"/>
    <w:basedOn w:val="TOC2"/>
    <w:link w:val="TenderZchn"/>
    <w:qFormat/>
    <w:pPr>
      <w:tabs>
        <w:tab w:val="right" w:leader="dot" w:pos="9060"/>
      </w:tabs>
      <w:spacing w:beforeLines="20" w:before="48"/>
    </w:pPr>
    <w:rPr>
      <w:noProof/>
      <w:sz w:val="22"/>
      <w:szCs w:val="22"/>
    </w:rPr>
  </w:style>
  <w:style w:type="character" w:customStyle="1" w:styleId="TOC2Char">
    <w:name w:val="TOC 2 Char"/>
    <w:basedOn w:val="DefaultParagraphFont"/>
    <w:link w:val="TOC2"/>
    <w:uiPriority w:val="39"/>
    <w:rPr>
      <w:rFonts w:cs="Times New Roman"/>
      <w:smallCaps/>
      <w:sz w:val="20"/>
      <w:szCs w:val="24"/>
    </w:rPr>
  </w:style>
  <w:style w:type="character" w:customStyle="1" w:styleId="TenderZchn">
    <w:name w:val="Tender Zchn"/>
    <w:basedOn w:val="TOC2Char"/>
    <w:link w:val="Tender"/>
    <w:rPr>
      <w:rFonts w:cs="Times New Roman"/>
      <w:i w:val="0"/>
      <w:iCs w:val="0"/>
      <w:smallCaps/>
      <w:noProof/>
      <w:sz w:val="20"/>
      <w:szCs w:val="24"/>
    </w:rPr>
  </w:style>
  <w:style w:type="paragraph" w:styleId="Quote">
    <w:name w:val="Quote"/>
    <w:basedOn w:val="Normal"/>
    <w:next w:val="Normal"/>
    <w:link w:val="QuoteChar"/>
    <w:uiPriority w:val="29"/>
    <w:qFormat/>
    <w:rsid w:val="00FA46A4"/>
    <w:pPr>
      <w:spacing w:before="180" w:after="0" w:line="312" w:lineRule="auto"/>
    </w:pPr>
    <w:rPr>
      <w:rFonts w:cs="Times New Roman"/>
      <w:i/>
      <w:iCs/>
      <w:color w:val="000000"/>
      <w:sz w:val="20"/>
      <w:szCs w:val="20"/>
    </w:rPr>
  </w:style>
  <w:style w:type="character" w:customStyle="1" w:styleId="QuoteChar">
    <w:name w:val="Quote Char"/>
    <w:basedOn w:val="DefaultParagraphFont"/>
    <w:link w:val="Quote"/>
    <w:uiPriority w:val="29"/>
    <w:rsid w:val="00FA46A4"/>
    <w:rPr>
      <w:rFonts w:ascii="Arial" w:hAnsi="Arial" w:cs="Times New Roman"/>
      <w:i/>
      <w:iCs/>
      <w:color w:val="000000"/>
      <w:sz w:val="20"/>
      <w:szCs w:val="20"/>
    </w:rPr>
  </w:style>
  <w:style w:type="table" w:styleId="MediumGrid3-Accent3">
    <w:name w:val="Medium Grid 3 Accent 3"/>
    <w:basedOn w:val="TableNormal"/>
    <w:uiPriority w:val="69"/>
    <w:rsid w:val="00447C41"/>
    <w:pPr>
      <w:spacing w:after="0" w:line="240" w:lineRule="auto"/>
    </w:pPr>
    <w:rPr>
      <w:rFonts w:ascii="Arial" w:hAnsi="Arial" w:cs="Times New Roman"/>
      <w:sz w:val="20"/>
      <w:szCs w:val="20"/>
      <w:lang w:val="en-US" w:eastAsia="zh-TW"/>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paragraph" w:styleId="NormalWeb">
    <w:name w:val="Normal (Web)"/>
    <w:basedOn w:val="Normal"/>
    <w:uiPriority w:val="99"/>
    <w:semiHidden/>
    <w:unhideWhenUsed/>
    <w:rsid w:val="00842324"/>
    <w:pPr>
      <w:spacing w:before="100" w:beforeAutospacing="1" w:after="100" w:afterAutospacing="1" w:line="240" w:lineRule="auto"/>
      <w:jc w:val="left"/>
    </w:pPr>
    <w:rPr>
      <w:rFonts w:ascii="Times New Roman" w:hAnsi="Times New Roman" w:cs="Times New Roman"/>
      <w:sz w:val="24"/>
      <w:szCs w:val="24"/>
      <w:lang w:val="en-US" w:eastAsia="zh-CN"/>
    </w:rPr>
  </w:style>
  <w:style w:type="character" w:customStyle="1" w:styleId="UnresolvedMention1">
    <w:name w:val="Unresolved Mention1"/>
    <w:basedOn w:val="DefaultParagraphFont"/>
    <w:uiPriority w:val="99"/>
    <w:semiHidden/>
    <w:unhideWhenUsed/>
    <w:rsid w:val="00196DDF"/>
    <w:rPr>
      <w:color w:val="605E5C"/>
      <w:shd w:val="clear" w:color="auto" w:fill="E1DFDD"/>
    </w:rPr>
  </w:style>
  <w:style w:type="paragraph" w:customStyle="1" w:styleId="pf0">
    <w:name w:val="pf0"/>
    <w:basedOn w:val="Normal"/>
    <w:rsid w:val="00AC6A53"/>
    <w:pPr>
      <w:spacing w:before="100" w:beforeAutospacing="1" w:after="100" w:afterAutospacing="1" w:line="240" w:lineRule="auto"/>
      <w:jc w:val="left"/>
    </w:pPr>
    <w:rPr>
      <w:rFonts w:ascii="Times New Roman" w:eastAsia="Times New Roman" w:hAnsi="Times New Roman" w:cs="Times New Roman"/>
      <w:sz w:val="24"/>
      <w:szCs w:val="24"/>
      <w:lang w:val="en-US" w:eastAsia="zh-CN"/>
    </w:rPr>
  </w:style>
  <w:style w:type="character" w:customStyle="1" w:styleId="cf01">
    <w:name w:val="cf01"/>
    <w:basedOn w:val="DefaultParagraphFont"/>
    <w:rsid w:val="00AC6A53"/>
    <w:rPr>
      <w:rFonts w:ascii="Segoe UI" w:hAnsi="Segoe UI" w:cs="Segoe UI" w:hint="default"/>
      <w:color w:val="262626"/>
      <w:sz w:val="36"/>
      <w:szCs w:val="36"/>
    </w:rPr>
  </w:style>
  <w:style w:type="table" w:styleId="ListTable3-Accent1">
    <w:name w:val="List Table 3 Accent 1"/>
    <w:basedOn w:val="TableNormal"/>
    <w:uiPriority w:val="48"/>
    <w:rsid w:val="001730C2"/>
    <w:pPr>
      <w:spacing w:after="0" w:line="240" w:lineRule="auto"/>
    </w:pPr>
    <w:rPr>
      <w:kern w:val="2"/>
      <w:sz w:val="21"/>
      <w:lang w:val="en-US" w:eastAsia="zh-C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Strong">
    <w:name w:val="Strong"/>
    <w:basedOn w:val="DefaultParagraphFont"/>
    <w:uiPriority w:val="22"/>
    <w:qFormat/>
    <w:rsid w:val="00ED09EC"/>
    <w:rPr>
      <w:b/>
      <w:bCs/>
    </w:rPr>
  </w:style>
  <w:style w:type="character" w:customStyle="1" w:styleId="ui-provider">
    <w:name w:val="ui-provider"/>
    <w:basedOn w:val="DefaultParagraphFont"/>
    <w:rsid w:val="004F556D"/>
  </w:style>
  <w:style w:type="character" w:customStyle="1" w:styleId="UnresolvedMention2">
    <w:name w:val="Unresolved Mention2"/>
    <w:basedOn w:val="DefaultParagraphFont"/>
    <w:uiPriority w:val="99"/>
    <w:semiHidden/>
    <w:unhideWhenUsed/>
    <w:rsid w:val="004A5798"/>
    <w:rPr>
      <w:color w:val="605E5C"/>
      <w:shd w:val="clear" w:color="auto" w:fill="E1DFDD"/>
    </w:rPr>
  </w:style>
  <w:style w:type="character" w:customStyle="1" w:styleId="cf21">
    <w:name w:val="cf21"/>
    <w:basedOn w:val="DefaultParagraphFont"/>
    <w:rsid w:val="004D0F3C"/>
    <w:rPr>
      <w:rFonts w:ascii="Segoe UI" w:hAnsi="Segoe UI" w:cs="Segoe UI" w:hint="default"/>
      <w:color w:val="333333"/>
      <w:sz w:val="18"/>
      <w:szCs w:val="18"/>
      <w:shd w:val="clear" w:color="auto" w:fill="FFFFFF"/>
    </w:rPr>
  </w:style>
  <w:style w:type="character" w:customStyle="1" w:styleId="cf31">
    <w:name w:val="cf31"/>
    <w:basedOn w:val="DefaultParagraphFont"/>
    <w:rsid w:val="004D0F3C"/>
    <w:rPr>
      <w:rFonts w:ascii="Segoe UI" w:hAnsi="Segoe UI" w:cs="Segoe UI" w:hint="default"/>
      <w:color w:val="333333"/>
      <w:sz w:val="18"/>
      <w:szCs w:val="18"/>
      <w:shd w:val="clear" w:color="auto" w:fill="FFFFFF"/>
    </w:rPr>
  </w:style>
  <w:style w:type="character" w:customStyle="1" w:styleId="cf41">
    <w:name w:val="cf41"/>
    <w:basedOn w:val="DefaultParagraphFont"/>
    <w:rsid w:val="004D0F3C"/>
    <w:rPr>
      <w:rFonts w:ascii="Segoe UI" w:hAnsi="Segoe UI" w:cs="Segoe UI" w:hint="default"/>
      <w:color w:val="333333"/>
      <w:sz w:val="18"/>
      <w:szCs w:val="18"/>
      <w:shd w:val="clear" w:color="auto" w:fill="FFFFFF"/>
    </w:rPr>
  </w:style>
  <w:style w:type="paragraph" w:customStyle="1" w:styleId="ListParagraph2">
    <w:name w:val="List Paragraph2"/>
    <w:basedOn w:val="Normal"/>
    <w:uiPriority w:val="34"/>
    <w:qFormat/>
    <w:rsid w:val="00802C93"/>
    <w:pPr>
      <w:widowControl w:val="0"/>
      <w:spacing w:after="0" w:line="240" w:lineRule="auto"/>
      <w:ind w:left="708"/>
    </w:pPr>
    <w:rPr>
      <w:rFonts w:ascii="Times New Roman" w:eastAsia="宋体" w:hAnsi="Times New Roman" w:cs="Times New Roman"/>
      <w:kern w:val="2"/>
      <w:sz w:val="21"/>
      <w:szCs w:val="24"/>
      <w:lang w:val="en-US" w:eastAsia="zh-CN"/>
    </w:rPr>
  </w:style>
  <w:style w:type="character" w:styleId="UnresolvedMention">
    <w:name w:val="Unresolved Mention"/>
    <w:basedOn w:val="DefaultParagraphFont"/>
    <w:uiPriority w:val="99"/>
    <w:semiHidden/>
    <w:unhideWhenUsed/>
    <w:rsid w:val="00855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176">
      <w:bodyDiv w:val="1"/>
      <w:marLeft w:val="0"/>
      <w:marRight w:val="0"/>
      <w:marTop w:val="0"/>
      <w:marBottom w:val="0"/>
      <w:divBdr>
        <w:top w:val="none" w:sz="0" w:space="0" w:color="auto"/>
        <w:left w:val="none" w:sz="0" w:space="0" w:color="auto"/>
        <w:bottom w:val="none" w:sz="0" w:space="0" w:color="auto"/>
        <w:right w:val="none" w:sz="0" w:space="0" w:color="auto"/>
      </w:divBdr>
    </w:div>
    <w:div w:id="16516037">
      <w:bodyDiv w:val="1"/>
      <w:marLeft w:val="0"/>
      <w:marRight w:val="0"/>
      <w:marTop w:val="0"/>
      <w:marBottom w:val="0"/>
      <w:divBdr>
        <w:top w:val="none" w:sz="0" w:space="0" w:color="auto"/>
        <w:left w:val="none" w:sz="0" w:space="0" w:color="auto"/>
        <w:bottom w:val="none" w:sz="0" w:space="0" w:color="auto"/>
        <w:right w:val="none" w:sz="0" w:space="0" w:color="auto"/>
      </w:divBdr>
    </w:div>
    <w:div w:id="17777373">
      <w:bodyDiv w:val="1"/>
      <w:marLeft w:val="0"/>
      <w:marRight w:val="0"/>
      <w:marTop w:val="0"/>
      <w:marBottom w:val="0"/>
      <w:divBdr>
        <w:top w:val="none" w:sz="0" w:space="0" w:color="auto"/>
        <w:left w:val="none" w:sz="0" w:space="0" w:color="auto"/>
        <w:bottom w:val="none" w:sz="0" w:space="0" w:color="auto"/>
        <w:right w:val="none" w:sz="0" w:space="0" w:color="auto"/>
      </w:divBdr>
    </w:div>
    <w:div w:id="20202392">
      <w:bodyDiv w:val="1"/>
      <w:marLeft w:val="0"/>
      <w:marRight w:val="0"/>
      <w:marTop w:val="0"/>
      <w:marBottom w:val="0"/>
      <w:divBdr>
        <w:top w:val="none" w:sz="0" w:space="0" w:color="auto"/>
        <w:left w:val="none" w:sz="0" w:space="0" w:color="auto"/>
        <w:bottom w:val="none" w:sz="0" w:space="0" w:color="auto"/>
        <w:right w:val="none" w:sz="0" w:space="0" w:color="auto"/>
      </w:divBdr>
    </w:div>
    <w:div w:id="39209298">
      <w:bodyDiv w:val="1"/>
      <w:marLeft w:val="0"/>
      <w:marRight w:val="0"/>
      <w:marTop w:val="0"/>
      <w:marBottom w:val="0"/>
      <w:divBdr>
        <w:top w:val="none" w:sz="0" w:space="0" w:color="auto"/>
        <w:left w:val="none" w:sz="0" w:space="0" w:color="auto"/>
        <w:bottom w:val="none" w:sz="0" w:space="0" w:color="auto"/>
        <w:right w:val="none" w:sz="0" w:space="0" w:color="auto"/>
      </w:divBdr>
      <w:divsChild>
        <w:div w:id="2106805887">
          <w:marLeft w:val="0"/>
          <w:marRight w:val="0"/>
          <w:marTop w:val="0"/>
          <w:marBottom w:val="0"/>
          <w:divBdr>
            <w:top w:val="single" w:sz="6" w:space="0" w:color="AFAFAF"/>
            <w:left w:val="none" w:sz="0" w:space="0" w:color="auto"/>
            <w:bottom w:val="none" w:sz="0" w:space="0" w:color="auto"/>
            <w:right w:val="none" w:sz="0" w:space="0" w:color="auto"/>
          </w:divBdr>
        </w:div>
      </w:divsChild>
    </w:div>
    <w:div w:id="41756696">
      <w:bodyDiv w:val="1"/>
      <w:marLeft w:val="0"/>
      <w:marRight w:val="0"/>
      <w:marTop w:val="0"/>
      <w:marBottom w:val="0"/>
      <w:divBdr>
        <w:top w:val="none" w:sz="0" w:space="0" w:color="auto"/>
        <w:left w:val="none" w:sz="0" w:space="0" w:color="auto"/>
        <w:bottom w:val="none" w:sz="0" w:space="0" w:color="auto"/>
        <w:right w:val="none" w:sz="0" w:space="0" w:color="auto"/>
      </w:divBdr>
    </w:div>
    <w:div w:id="52892907">
      <w:bodyDiv w:val="1"/>
      <w:marLeft w:val="0"/>
      <w:marRight w:val="0"/>
      <w:marTop w:val="0"/>
      <w:marBottom w:val="0"/>
      <w:divBdr>
        <w:top w:val="none" w:sz="0" w:space="0" w:color="auto"/>
        <w:left w:val="none" w:sz="0" w:space="0" w:color="auto"/>
        <w:bottom w:val="none" w:sz="0" w:space="0" w:color="auto"/>
        <w:right w:val="none" w:sz="0" w:space="0" w:color="auto"/>
      </w:divBdr>
    </w:div>
    <w:div w:id="94718791">
      <w:bodyDiv w:val="1"/>
      <w:marLeft w:val="0"/>
      <w:marRight w:val="0"/>
      <w:marTop w:val="0"/>
      <w:marBottom w:val="0"/>
      <w:divBdr>
        <w:top w:val="none" w:sz="0" w:space="0" w:color="auto"/>
        <w:left w:val="none" w:sz="0" w:space="0" w:color="auto"/>
        <w:bottom w:val="none" w:sz="0" w:space="0" w:color="auto"/>
        <w:right w:val="none" w:sz="0" w:space="0" w:color="auto"/>
      </w:divBdr>
    </w:div>
    <w:div w:id="136538031">
      <w:bodyDiv w:val="1"/>
      <w:marLeft w:val="0"/>
      <w:marRight w:val="0"/>
      <w:marTop w:val="0"/>
      <w:marBottom w:val="0"/>
      <w:divBdr>
        <w:top w:val="none" w:sz="0" w:space="0" w:color="auto"/>
        <w:left w:val="none" w:sz="0" w:space="0" w:color="auto"/>
        <w:bottom w:val="none" w:sz="0" w:space="0" w:color="auto"/>
        <w:right w:val="none" w:sz="0" w:space="0" w:color="auto"/>
      </w:divBdr>
    </w:div>
    <w:div w:id="230694980">
      <w:bodyDiv w:val="1"/>
      <w:marLeft w:val="0"/>
      <w:marRight w:val="0"/>
      <w:marTop w:val="0"/>
      <w:marBottom w:val="0"/>
      <w:divBdr>
        <w:top w:val="none" w:sz="0" w:space="0" w:color="auto"/>
        <w:left w:val="none" w:sz="0" w:space="0" w:color="auto"/>
        <w:bottom w:val="none" w:sz="0" w:space="0" w:color="auto"/>
        <w:right w:val="none" w:sz="0" w:space="0" w:color="auto"/>
      </w:divBdr>
    </w:div>
    <w:div w:id="236747561">
      <w:bodyDiv w:val="1"/>
      <w:marLeft w:val="0"/>
      <w:marRight w:val="0"/>
      <w:marTop w:val="0"/>
      <w:marBottom w:val="0"/>
      <w:divBdr>
        <w:top w:val="none" w:sz="0" w:space="0" w:color="auto"/>
        <w:left w:val="none" w:sz="0" w:space="0" w:color="auto"/>
        <w:bottom w:val="none" w:sz="0" w:space="0" w:color="auto"/>
        <w:right w:val="none" w:sz="0" w:space="0" w:color="auto"/>
      </w:divBdr>
    </w:div>
    <w:div w:id="247931332">
      <w:bodyDiv w:val="1"/>
      <w:marLeft w:val="0"/>
      <w:marRight w:val="0"/>
      <w:marTop w:val="0"/>
      <w:marBottom w:val="0"/>
      <w:divBdr>
        <w:top w:val="none" w:sz="0" w:space="0" w:color="auto"/>
        <w:left w:val="none" w:sz="0" w:space="0" w:color="auto"/>
        <w:bottom w:val="none" w:sz="0" w:space="0" w:color="auto"/>
        <w:right w:val="none" w:sz="0" w:space="0" w:color="auto"/>
      </w:divBdr>
    </w:div>
    <w:div w:id="259725147">
      <w:bodyDiv w:val="1"/>
      <w:marLeft w:val="0"/>
      <w:marRight w:val="0"/>
      <w:marTop w:val="0"/>
      <w:marBottom w:val="0"/>
      <w:divBdr>
        <w:top w:val="none" w:sz="0" w:space="0" w:color="auto"/>
        <w:left w:val="none" w:sz="0" w:space="0" w:color="auto"/>
        <w:bottom w:val="none" w:sz="0" w:space="0" w:color="auto"/>
        <w:right w:val="none" w:sz="0" w:space="0" w:color="auto"/>
      </w:divBdr>
    </w:div>
    <w:div w:id="265190911">
      <w:bodyDiv w:val="1"/>
      <w:marLeft w:val="0"/>
      <w:marRight w:val="0"/>
      <w:marTop w:val="0"/>
      <w:marBottom w:val="0"/>
      <w:divBdr>
        <w:top w:val="none" w:sz="0" w:space="0" w:color="auto"/>
        <w:left w:val="none" w:sz="0" w:space="0" w:color="auto"/>
        <w:bottom w:val="none" w:sz="0" w:space="0" w:color="auto"/>
        <w:right w:val="none" w:sz="0" w:space="0" w:color="auto"/>
      </w:divBdr>
    </w:div>
    <w:div w:id="292953967">
      <w:bodyDiv w:val="1"/>
      <w:marLeft w:val="0"/>
      <w:marRight w:val="0"/>
      <w:marTop w:val="0"/>
      <w:marBottom w:val="0"/>
      <w:divBdr>
        <w:top w:val="none" w:sz="0" w:space="0" w:color="auto"/>
        <w:left w:val="none" w:sz="0" w:space="0" w:color="auto"/>
        <w:bottom w:val="none" w:sz="0" w:space="0" w:color="auto"/>
        <w:right w:val="none" w:sz="0" w:space="0" w:color="auto"/>
      </w:divBdr>
    </w:div>
    <w:div w:id="301426017">
      <w:bodyDiv w:val="1"/>
      <w:marLeft w:val="0"/>
      <w:marRight w:val="0"/>
      <w:marTop w:val="0"/>
      <w:marBottom w:val="0"/>
      <w:divBdr>
        <w:top w:val="none" w:sz="0" w:space="0" w:color="auto"/>
        <w:left w:val="none" w:sz="0" w:space="0" w:color="auto"/>
        <w:bottom w:val="none" w:sz="0" w:space="0" w:color="auto"/>
        <w:right w:val="none" w:sz="0" w:space="0" w:color="auto"/>
      </w:divBdr>
    </w:div>
    <w:div w:id="324862814">
      <w:bodyDiv w:val="1"/>
      <w:marLeft w:val="0"/>
      <w:marRight w:val="0"/>
      <w:marTop w:val="0"/>
      <w:marBottom w:val="0"/>
      <w:divBdr>
        <w:top w:val="none" w:sz="0" w:space="0" w:color="auto"/>
        <w:left w:val="none" w:sz="0" w:space="0" w:color="auto"/>
        <w:bottom w:val="none" w:sz="0" w:space="0" w:color="auto"/>
        <w:right w:val="none" w:sz="0" w:space="0" w:color="auto"/>
      </w:divBdr>
    </w:div>
    <w:div w:id="331879133">
      <w:bodyDiv w:val="1"/>
      <w:marLeft w:val="0"/>
      <w:marRight w:val="0"/>
      <w:marTop w:val="0"/>
      <w:marBottom w:val="0"/>
      <w:divBdr>
        <w:top w:val="none" w:sz="0" w:space="0" w:color="auto"/>
        <w:left w:val="none" w:sz="0" w:space="0" w:color="auto"/>
        <w:bottom w:val="none" w:sz="0" w:space="0" w:color="auto"/>
        <w:right w:val="none" w:sz="0" w:space="0" w:color="auto"/>
      </w:divBdr>
    </w:div>
    <w:div w:id="331958720">
      <w:bodyDiv w:val="1"/>
      <w:marLeft w:val="0"/>
      <w:marRight w:val="0"/>
      <w:marTop w:val="0"/>
      <w:marBottom w:val="0"/>
      <w:divBdr>
        <w:top w:val="none" w:sz="0" w:space="0" w:color="auto"/>
        <w:left w:val="none" w:sz="0" w:space="0" w:color="auto"/>
        <w:bottom w:val="none" w:sz="0" w:space="0" w:color="auto"/>
        <w:right w:val="none" w:sz="0" w:space="0" w:color="auto"/>
      </w:divBdr>
    </w:div>
    <w:div w:id="376469577">
      <w:bodyDiv w:val="1"/>
      <w:marLeft w:val="0"/>
      <w:marRight w:val="0"/>
      <w:marTop w:val="0"/>
      <w:marBottom w:val="0"/>
      <w:divBdr>
        <w:top w:val="none" w:sz="0" w:space="0" w:color="auto"/>
        <w:left w:val="none" w:sz="0" w:space="0" w:color="auto"/>
        <w:bottom w:val="none" w:sz="0" w:space="0" w:color="auto"/>
        <w:right w:val="none" w:sz="0" w:space="0" w:color="auto"/>
      </w:divBdr>
    </w:div>
    <w:div w:id="411242673">
      <w:bodyDiv w:val="1"/>
      <w:marLeft w:val="0"/>
      <w:marRight w:val="0"/>
      <w:marTop w:val="0"/>
      <w:marBottom w:val="0"/>
      <w:divBdr>
        <w:top w:val="none" w:sz="0" w:space="0" w:color="auto"/>
        <w:left w:val="none" w:sz="0" w:space="0" w:color="auto"/>
        <w:bottom w:val="none" w:sz="0" w:space="0" w:color="auto"/>
        <w:right w:val="none" w:sz="0" w:space="0" w:color="auto"/>
      </w:divBdr>
    </w:div>
    <w:div w:id="479620911">
      <w:bodyDiv w:val="1"/>
      <w:marLeft w:val="0"/>
      <w:marRight w:val="0"/>
      <w:marTop w:val="0"/>
      <w:marBottom w:val="0"/>
      <w:divBdr>
        <w:top w:val="none" w:sz="0" w:space="0" w:color="auto"/>
        <w:left w:val="none" w:sz="0" w:space="0" w:color="auto"/>
        <w:bottom w:val="none" w:sz="0" w:space="0" w:color="auto"/>
        <w:right w:val="none" w:sz="0" w:space="0" w:color="auto"/>
      </w:divBdr>
    </w:div>
    <w:div w:id="493452137">
      <w:bodyDiv w:val="1"/>
      <w:marLeft w:val="0"/>
      <w:marRight w:val="0"/>
      <w:marTop w:val="0"/>
      <w:marBottom w:val="0"/>
      <w:divBdr>
        <w:top w:val="none" w:sz="0" w:space="0" w:color="auto"/>
        <w:left w:val="none" w:sz="0" w:space="0" w:color="auto"/>
        <w:bottom w:val="none" w:sz="0" w:space="0" w:color="auto"/>
        <w:right w:val="none" w:sz="0" w:space="0" w:color="auto"/>
      </w:divBdr>
      <w:divsChild>
        <w:div w:id="302851236">
          <w:marLeft w:val="446"/>
          <w:marRight w:val="0"/>
          <w:marTop w:val="0"/>
          <w:marBottom w:val="0"/>
          <w:divBdr>
            <w:top w:val="none" w:sz="0" w:space="0" w:color="auto"/>
            <w:left w:val="none" w:sz="0" w:space="0" w:color="auto"/>
            <w:bottom w:val="none" w:sz="0" w:space="0" w:color="auto"/>
            <w:right w:val="none" w:sz="0" w:space="0" w:color="auto"/>
          </w:divBdr>
        </w:div>
        <w:div w:id="1996949869">
          <w:marLeft w:val="446"/>
          <w:marRight w:val="0"/>
          <w:marTop w:val="0"/>
          <w:marBottom w:val="0"/>
          <w:divBdr>
            <w:top w:val="none" w:sz="0" w:space="0" w:color="auto"/>
            <w:left w:val="none" w:sz="0" w:space="0" w:color="auto"/>
            <w:bottom w:val="none" w:sz="0" w:space="0" w:color="auto"/>
            <w:right w:val="none" w:sz="0" w:space="0" w:color="auto"/>
          </w:divBdr>
        </w:div>
        <w:div w:id="2096316823">
          <w:marLeft w:val="446"/>
          <w:marRight w:val="0"/>
          <w:marTop w:val="0"/>
          <w:marBottom w:val="0"/>
          <w:divBdr>
            <w:top w:val="none" w:sz="0" w:space="0" w:color="auto"/>
            <w:left w:val="none" w:sz="0" w:space="0" w:color="auto"/>
            <w:bottom w:val="none" w:sz="0" w:space="0" w:color="auto"/>
            <w:right w:val="none" w:sz="0" w:space="0" w:color="auto"/>
          </w:divBdr>
        </w:div>
      </w:divsChild>
    </w:div>
    <w:div w:id="519318107">
      <w:bodyDiv w:val="1"/>
      <w:marLeft w:val="0"/>
      <w:marRight w:val="0"/>
      <w:marTop w:val="0"/>
      <w:marBottom w:val="0"/>
      <w:divBdr>
        <w:top w:val="none" w:sz="0" w:space="0" w:color="auto"/>
        <w:left w:val="none" w:sz="0" w:space="0" w:color="auto"/>
        <w:bottom w:val="none" w:sz="0" w:space="0" w:color="auto"/>
        <w:right w:val="none" w:sz="0" w:space="0" w:color="auto"/>
      </w:divBdr>
    </w:div>
    <w:div w:id="520704221">
      <w:bodyDiv w:val="1"/>
      <w:marLeft w:val="0"/>
      <w:marRight w:val="0"/>
      <w:marTop w:val="0"/>
      <w:marBottom w:val="0"/>
      <w:divBdr>
        <w:top w:val="none" w:sz="0" w:space="0" w:color="auto"/>
        <w:left w:val="none" w:sz="0" w:space="0" w:color="auto"/>
        <w:bottom w:val="none" w:sz="0" w:space="0" w:color="auto"/>
        <w:right w:val="none" w:sz="0" w:space="0" w:color="auto"/>
      </w:divBdr>
    </w:div>
    <w:div w:id="557592598">
      <w:bodyDiv w:val="1"/>
      <w:marLeft w:val="0"/>
      <w:marRight w:val="0"/>
      <w:marTop w:val="0"/>
      <w:marBottom w:val="0"/>
      <w:divBdr>
        <w:top w:val="none" w:sz="0" w:space="0" w:color="auto"/>
        <w:left w:val="none" w:sz="0" w:space="0" w:color="auto"/>
        <w:bottom w:val="none" w:sz="0" w:space="0" w:color="auto"/>
        <w:right w:val="none" w:sz="0" w:space="0" w:color="auto"/>
      </w:divBdr>
    </w:div>
    <w:div w:id="559512895">
      <w:bodyDiv w:val="1"/>
      <w:marLeft w:val="0"/>
      <w:marRight w:val="0"/>
      <w:marTop w:val="0"/>
      <w:marBottom w:val="0"/>
      <w:divBdr>
        <w:top w:val="none" w:sz="0" w:space="0" w:color="auto"/>
        <w:left w:val="none" w:sz="0" w:space="0" w:color="auto"/>
        <w:bottom w:val="none" w:sz="0" w:space="0" w:color="auto"/>
        <w:right w:val="none" w:sz="0" w:space="0" w:color="auto"/>
      </w:divBdr>
    </w:div>
    <w:div w:id="567495894">
      <w:bodyDiv w:val="1"/>
      <w:marLeft w:val="0"/>
      <w:marRight w:val="0"/>
      <w:marTop w:val="0"/>
      <w:marBottom w:val="0"/>
      <w:divBdr>
        <w:top w:val="none" w:sz="0" w:space="0" w:color="auto"/>
        <w:left w:val="none" w:sz="0" w:space="0" w:color="auto"/>
        <w:bottom w:val="none" w:sz="0" w:space="0" w:color="auto"/>
        <w:right w:val="none" w:sz="0" w:space="0" w:color="auto"/>
      </w:divBdr>
    </w:div>
    <w:div w:id="578752078">
      <w:bodyDiv w:val="1"/>
      <w:marLeft w:val="0"/>
      <w:marRight w:val="0"/>
      <w:marTop w:val="0"/>
      <w:marBottom w:val="0"/>
      <w:divBdr>
        <w:top w:val="none" w:sz="0" w:space="0" w:color="auto"/>
        <w:left w:val="none" w:sz="0" w:space="0" w:color="auto"/>
        <w:bottom w:val="none" w:sz="0" w:space="0" w:color="auto"/>
        <w:right w:val="none" w:sz="0" w:space="0" w:color="auto"/>
      </w:divBdr>
    </w:div>
    <w:div w:id="581187854">
      <w:bodyDiv w:val="1"/>
      <w:marLeft w:val="0"/>
      <w:marRight w:val="0"/>
      <w:marTop w:val="0"/>
      <w:marBottom w:val="0"/>
      <w:divBdr>
        <w:top w:val="none" w:sz="0" w:space="0" w:color="auto"/>
        <w:left w:val="none" w:sz="0" w:space="0" w:color="auto"/>
        <w:bottom w:val="none" w:sz="0" w:space="0" w:color="auto"/>
        <w:right w:val="none" w:sz="0" w:space="0" w:color="auto"/>
      </w:divBdr>
    </w:div>
    <w:div w:id="623730836">
      <w:bodyDiv w:val="1"/>
      <w:marLeft w:val="0"/>
      <w:marRight w:val="0"/>
      <w:marTop w:val="0"/>
      <w:marBottom w:val="0"/>
      <w:divBdr>
        <w:top w:val="none" w:sz="0" w:space="0" w:color="auto"/>
        <w:left w:val="none" w:sz="0" w:space="0" w:color="auto"/>
        <w:bottom w:val="none" w:sz="0" w:space="0" w:color="auto"/>
        <w:right w:val="none" w:sz="0" w:space="0" w:color="auto"/>
      </w:divBdr>
    </w:div>
    <w:div w:id="629552098">
      <w:bodyDiv w:val="1"/>
      <w:marLeft w:val="0"/>
      <w:marRight w:val="0"/>
      <w:marTop w:val="0"/>
      <w:marBottom w:val="0"/>
      <w:divBdr>
        <w:top w:val="none" w:sz="0" w:space="0" w:color="auto"/>
        <w:left w:val="none" w:sz="0" w:space="0" w:color="auto"/>
        <w:bottom w:val="none" w:sz="0" w:space="0" w:color="auto"/>
        <w:right w:val="none" w:sz="0" w:space="0" w:color="auto"/>
      </w:divBdr>
    </w:div>
    <w:div w:id="640039192">
      <w:bodyDiv w:val="1"/>
      <w:marLeft w:val="0"/>
      <w:marRight w:val="0"/>
      <w:marTop w:val="0"/>
      <w:marBottom w:val="0"/>
      <w:divBdr>
        <w:top w:val="none" w:sz="0" w:space="0" w:color="auto"/>
        <w:left w:val="none" w:sz="0" w:space="0" w:color="auto"/>
        <w:bottom w:val="none" w:sz="0" w:space="0" w:color="auto"/>
        <w:right w:val="none" w:sz="0" w:space="0" w:color="auto"/>
      </w:divBdr>
    </w:div>
    <w:div w:id="648173497">
      <w:bodyDiv w:val="1"/>
      <w:marLeft w:val="0"/>
      <w:marRight w:val="0"/>
      <w:marTop w:val="0"/>
      <w:marBottom w:val="0"/>
      <w:divBdr>
        <w:top w:val="none" w:sz="0" w:space="0" w:color="auto"/>
        <w:left w:val="none" w:sz="0" w:space="0" w:color="auto"/>
        <w:bottom w:val="none" w:sz="0" w:space="0" w:color="auto"/>
        <w:right w:val="none" w:sz="0" w:space="0" w:color="auto"/>
      </w:divBdr>
    </w:div>
    <w:div w:id="708147843">
      <w:bodyDiv w:val="1"/>
      <w:marLeft w:val="0"/>
      <w:marRight w:val="0"/>
      <w:marTop w:val="0"/>
      <w:marBottom w:val="0"/>
      <w:divBdr>
        <w:top w:val="none" w:sz="0" w:space="0" w:color="auto"/>
        <w:left w:val="none" w:sz="0" w:space="0" w:color="auto"/>
        <w:bottom w:val="none" w:sz="0" w:space="0" w:color="auto"/>
        <w:right w:val="none" w:sz="0" w:space="0" w:color="auto"/>
      </w:divBdr>
    </w:div>
    <w:div w:id="758067262">
      <w:bodyDiv w:val="1"/>
      <w:marLeft w:val="0"/>
      <w:marRight w:val="0"/>
      <w:marTop w:val="0"/>
      <w:marBottom w:val="0"/>
      <w:divBdr>
        <w:top w:val="none" w:sz="0" w:space="0" w:color="auto"/>
        <w:left w:val="none" w:sz="0" w:space="0" w:color="auto"/>
        <w:bottom w:val="none" w:sz="0" w:space="0" w:color="auto"/>
        <w:right w:val="none" w:sz="0" w:space="0" w:color="auto"/>
      </w:divBdr>
    </w:div>
    <w:div w:id="809975980">
      <w:bodyDiv w:val="1"/>
      <w:marLeft w:val="0"/>
      <w:marRight w:val="0"/>
      <w:marTop w:val="0"/>
      <w:marBottom w:val="0"/>
      <w:divBdr>
        <w:top w:val="none" w:sz="0" w:space="0" w:color="auto"/>
        <w:left w:val="none" w:sz="0" w:space="0" w:color="auto"/>
        <w:bottom w:val="none" w:sz="0" w:space="0" w:color="auto"/>
        <w:right w:val="none" w:sz="0" w:space="0" w:color="auto"/>
      </w:divBdr>
    </w:div>
    <w:div w:id="822552370">
      <w:bodyDiv w:val="1"/>
      <w:marLeft w:val="0"/>
      <w:marRight w:val="0"/>
      <w:marTop w:val="0"/>
      <w:marBottom w:val="0"/>
      <w:divBdr>
        <w:top w:val="none" w:sz="0" w:space="0" w:color="auto"/>
        <w:left w:val="none" w:sz="0" w:space="0" w:color="auto"/>
        <w:bottom w:val="none" w:sz="0" w:space="0" w:color="auto"/>
        <w:right w:val="none" w:sz="0" w:space="0" w:color="auto"/>
      </w:divBdr>
    </w:div>
    <w:div w:id="842012482">
      <w:bodyDiv w:val="1"/>
      <w:marLeft w:val="0"/>
      <w:marRight w:val="0"/>
      <w:marTop w:val="0"/>
      <w:marBottom w:val="0"/>
      <w:divBdr>
        <w:top w:val="none" w:sz="0" w:space="0" w:color="auto"/>
        <w:left w:val="none" w:sz="0" w:space="0" w:color="auto"/>
        <w:bottom w:val="none" w:sz="0" w:space="0" w:color="auto"/>
        <w:right w:val="none" w:sz="0" w:space="0" w:color="auto"/>
      </w:divBdr>
    </w:div>
    <w:div w:id="846093237">
      <w:bodyDiv w:val="1"/>
      <w:marLeft w:val="0"/>
      <w:marRight w:val="0"/>
      <w:marTop w:val="0"/>
      <w:marBottom w:val="0"/>
      <w:divBdr>
        <w:top w:val="none" w:sz="0" w:space="0" w:color="auto"/>
        <w:left w:val="none" w:sz="0" w:space="0" w:color="auto"/>
        <w:bottom w:val="none" w:sz="0" w:space="0" w:color="auto"/>
        <w:right w:val="none" w:sz="0" w:space="0" w:color="auto"/>
      </w:divBdr>
      <w:divsChild>
        <w:div w:id="1335189155">
          <w:marLeft w:val="288"/>
          <w:marRight w:val="0"/>
          <w:marTop w:val="0"/>
          <w:marBottom w:val="0"/>
          <w:divBdr>
            <w:top w:val="none" w:sz="0" w:space="0" w:color="auto"/>
            <w:left w:val="none" w:sz="0" w:space="0" w:color="auto"/>
            <w:bottom w:val="none" w:sz="0" w:space="0" w:color="auto"/>
            <w:right w:val="none" w:sz="0" w:space="0" w:color="auto"/>
          </w:divBdr>
        </w:div>
      </w:divsChild>
    </w:div>
    <w:div w:id="881597069">
      <w:bodyDiv w:val="1"/>
      <w:marLeft w:val="0"/>
      <w:marRight w:val="0"/>
      <w:marTop w:val="0"/>
      <w:marBottom w:val="0"/>
      <w:divBdr>
        <w:top w:val="none" w:sz="0" w:space="0" w:color="auto"/>
        <w:left w:val="none" w:sz="0" w:space="0" w:color="auto"/>
        <w:bottom w:val="none" w:sz="0" w:space="0" w:color="auto"/>
        <w:right w:val="none" w:sz="0" w:space="0" w:color="auto"/>
      </w:divBdr>
    </w:div>
    <w:div w:id="888423600">
      <w:bodyDiv w:val="1"/>
      <w:marLeft w:val="0"/>
      <w:marRight w:val="0"/>
      <w:marTop w:val="0"/>
      <w:marBottom w:val="0"/>
      <w:divBdr>
        <w:top w:val="none" w:sz="0" w:space="0" w:color="auto"/>
        <w:left w:val="none" w:sz="0" w:space="0" w:color="auto"/>
        <w:bottom w:val="none" w:sz="0" w:space="0" w:color="auto"/>
        <w:right w:val="none" w:sz="0" w:space="0" w:color="auto"/>
      </w:divBdr>
    </w:div>
    <w:div w:id="891697038">
      <w:bodyDiv w:val="1"/>
      <w:marLeft w:val="0"/>
      <w:marRight w:val="0"/>
      <w:marTop w:val="0"/>
      <w:marBottom w:val="0"/>
      <w:divBdr>
        <w:top w:val="none" w:sz="0" w:space="0" w:color="auto"/>
        <w:left w:val="none" w:sz="0" w:space="0" w:color="auto"/>
        <w:bottom w:val="none" w:sz="0" w:space="0" w:color="auto"/>
        <w:right w:val="none" w:sz="0" w:space="0" w:color="auto"/>
      </w:divBdr>
    </w:div>
    <w:div w:id="894702190">
      <w:bodyDiv w:val="1"/>
      <w:marLeft w:val="0"/>
      <w:marRight w:val="0"/>
      <w:marTop w:val="0"/>
      <w:marBottom w:val="0"/>
      <w:divBdr>
        <w:top w:val="none" w:sz="0" w:space="0" w:color="auto"/>
        <w:left w:val="none" w:sz="0" w:space="0" w:color="auto"/>
        <w:bottom w:val="none" w:sz="0" w:space="0" w:color="auto"/>
        <w:right w:val="none" w:sz="0" w:space="0" w:color="auto"/>
      </w:divBdr>
    </w:div>
    <w:div w:id="909773555">
      <w:bodyDiv w:val="1"/>
      <w:marLeft w:val="0"/>
      <w:marRight w:val="0"/>
      <w:marTop w:val="0"/>
      <w:marBottom w:val="0"/>
      <w:divBdr>
        <w:top w:val="none" w:sz="0" w:space="0" w:color="auto"/>
        <w:left w:val="none" w:sz="0" w:space="0" w:color="auto"/>
        <w:bottom w:val="none" w:sz="0" w:space="0" w:color="auto"/>
        <w:right w:val="none" w:sz="0" w:space="0" w:color="auto"/>
      </w:divBdr>
    </w:div>
    <w:div w:id="916985991">
      <w:bodyDiv w:val="1"/>
      <w:marLeft w:val="0"/>
      <w:marRight w:val="0"/>
      <w:marTop w:val="0"/>
      <w:marBottom w:val="0"/>
      <w:divBdr>
        <w:top w:val="none" w:sz="0" w:space="0" w:color="auto"/>
        <w:left w:val="none" w:sz="0" w:space="0" w:color="auto"/>
        <w:bottom w:val="none" w:sz="0" w:space="0" w:color="auto"/>
        <w:right w:val="none" w:sz="0" w:space="0" w:color="auto"/>
      </w:divBdr>
    </w:div>
    <w:div w:id="932980756">
      <w:bodyDiv w:val="1"/>
      <w:marLeft w:val="0"/>
      <w:marRight w:val="0"/>
      <w:marTop w:val="0"/>
      <w:marBottom w:val="0"/>
      <w:divBdr>
        <w:top w:val="none" w:sz="0" w:space="0" w:color="auto"/>
        <w:left w:val="none" w:sz="0" w:space="0" w:color="auto"/>
        <w:bottom w:val="none" w:sz="0" w:space="0" w:color="auto"/>
        <w:right w:val="none" w:sz="0" w:space="0" w:color="auto"/>
      </w:divBdr>
    </w:div>
    <w:div w:id="938291343">
      <w:bodyDiv w:val="1"/>
      <w:marLeft w:val="0"/>
      <w:marRight w:val="0"/>
      <w:marTop w:val="0"/>
      <w:marBottom w:val="0"/>
      <w:divBdr>
        <w:top w:val="none" w:sz="0" w:space="0" w:color="auto"/>
        <w:left w:val="none" w:sz="0" w:space="0" w:color="auto"/>
        <w:bottom w:val="none" w:sz="0" w:space="0" w:color="auto"/>
        <w:right w:val="none" w:sz="0" w:space="0" w:color="auto"/>
      </w:divBdr>
    </w:div>
    <w:div w:id="981271580">
      <w:bodyDiv w:val="1"/>
      <w:marLeft w:val="0"/>
      <w:marRight w:val="0"/>
      <w:marTop w:val="0"/>
      <w:marBottom w:val="0"/>
      <w:divBdr>
        <w:top w:val="none" w:sz="0" w:space="0" w:color="auto"/>
        <w:left w:val="none" w:sz="0" w:space="0" w:color="auto"/>
        <w:bottom w:val="none" w:sz="0" w:space="0" w:color="auto"/>
        <w:right w:val="none" w:sz="0" w:space="0" w:color="auto"/>
      </w:divBdr>
    </w:div>
    <w:div w:id="995844068">
      <w:bodyDiv w:val="1"/>
      <w:marLeft w:val="0"/>
      <w:marRight w:val="0"/>
      <w:marTop w:val="0"/>
      <w:marBottom w:val="0"/>
      <w:divBdr>
        <w:top w:val="none" w:sz="0" w:space="0" w:color="auto"/>
        <w:left w:val="none" w:sz="0" w:space="0" w:color="auto"/>
        <w:bottom w:val="none" w:sz="0" w:space="0" w:color="auto"/>
        <w:right w:val="none" w:sz="0" w:space="0" w:color="auto"/>
      </w:divBdr>
    </w:div>
    <w:div w:id="1003165680">
      <w:bodyDiv w:val="1"/>
      <w:marLeft w:val="0"/>
      <w:marRight w:val="0"/>
      <w:marTop w:val="0"/>
      <w:marBottom w:val="0"/>
      <w:divBdr>
        <w:top w:val="none" w:sz="0" w:space="0" w:color="auto"/>
        <w:left w:val="none" w:sz="0" w:space="0" w:color="auto"/>
        <w:bottom w:val="none" w:sz="0" w:space="0" w:color="auto"/>
        <w:right w:val="none" w:sz="0" w:space="0" w:color="auto"/>
      </w:divBdr>
    </w:div>
    <w:div w:id="1023744395">
      <w:bodyDiv w:val="1"/>
      <w:marLeft w:val="0"/>
      <w:marRight w:val="0"/>
      <w:marTop w:val="0"/>
      <w:marBottom w:val="0"/>
      <w:divBdr>
        <w:top w:val="none" w:sz="0" w:space="0" w:color="auto"/>
        <w:left w:val="none" w:sz="0" w:space="0" w:color="auto"/>
        <w:bottom w:val="none" w:sz="0" w:space="0" w:color="auto"/>
        <w:right w:val="none" w:sz="0" w:space="0" w:color="auto"/>
      </w:divBdr>
    </w:div>
    <w:div w:id="1075739479">
      <w:bodyDiv w:val="1"/>
      <w:marLeft w:val="0"/>
      <w:marRight w:val="0"/>
      <w:marTop w:val="0"/>
      <w:marBottom w:val="0"/>
      <w:divBdr>
        <w:top w:val="none" w:sz="0" w:space="0" w:color="auto"/>
        <w:left w:val="none" w:sz="0" w:space="0" w:color="auto"/>
        <w:bottom w:val="none" w:sz="0" w:space="0" w:color="auto"/>
        <w:right w:val="none" w:sz="0" w:space="0" w:color="auto"/>
      </w:divBdr>
    </w:div>
    <w:div w:id="1079325172">
      <w:bodyDiv w:val="1"/>
      <w:marLeft w:val="0"/>
      <w:marRight w:val="0"/>
      <w:marTop w:val="0"/>
      <w:marBottom w:val="0"/>
      <w:divBdr>
        <w:top w:val="none" w:sz="0" w:space="0" w:color="auto"/>
        <w:left w:val="none" w:sz="0" w:space="0" w:color="auto"/>
        <w:bottom w:val="none" w:sz="0" w:space="0" w:color="auto"/>
        <w:right w:val="none" w:sz="0" w:space="0" w:color="auto"/>
      </w:divBdr>
    </w:div>
    <w:div w:id="1082024585">
      <w:bodyDiv w:val="1"/>
      <w:marLeft w:val="0"/>
      <w:marRight w:val="0"/>
      <w:marTop w:val="0"/>
      <w:marBottom w:val="0"/>
      <w:divBdr>
        <w:top w:val="none" w:sz="0" w:space="0" w:color="auto"/>
        <w:left w:val="none" w:sz="0" w:space="0" w:color="auto"/>
        <w:bottom w:val="none" w:sz="0" w:space="0" w:color="auto"/>
        <w:right w:val="none" w:sz="0" w:space="0" w:color="auto"/>
      </w:divBdr>
    </w:div>
    <w:div w:id="1144199888">
      <w:bodyDiv w:val="1"/>
      <w:marLeft w:val="0"/>
      <w:marRight w:val="0"/>
      <w:marTop w:val="0"/>
      <w:marBottom w:val="0"/>
      <w:divBdr>
        <w:top w:val="none" w:sz="0" w:space="0" w:color="auto"/>
        <w:left w:val="none" w:sz="0" w:space="0" w:color="auto"/>
        <w:bottom w:val="none" w:sz="0" w:space="0" w:color="auto"/>
        <w:right w:val="none" w:sz="0" w:space="0" w:color="auto"/>
      </w:divBdr>
    </w:div>
    <w:div w:id="1157846709">
      <w:bodyDiv w:val="1"/>
      <w:marLeft w:val="0"/>
      <w:marRight w:val="0"/>
      <w:marTop w:val="0"/>
      <w:marBottom w:val="0"/>
      <w:divBdr>
        <w:top w:val="none" w:sz="0" w:space="0" w:color="auto"/>
        <w:left w:val="none" w:sz="0" w:space="0" w:color="auto"/>
        <w:bottom w:val="none" w:sz="0" w:space="0" w:color="auto"/>
        <w:right w:val="none" w:sz="0" w:space="0" w:color="auto"/>
      </w:divBdr>
    </w:div>
    <w:div w:id="1187911589">
      <w:bodyDiv w:val="1"/>
      <w:marLeft w:val="0"/>
      <w:marRight w:val="0"/>
      <w:marTop w:val="0"/>
      <w:marBottom w:val="0"/>
      <w:divBdr>
        <w:top w:val="none" w:sz="0" w:space="0" w:color="auto"/>
        <w:left w:val="none" w:sz="0" w:space="0" w:color="auto"/>
        <w:bottom w:val="none" w:sz="0" w:space="0" w:color="auto"/>
        <w:right w:val="none" w:sz="0" w:space="0" w:color="auto"/>
      </w:divBdr>
    </w:div>
    <w:div w:id="1191987805">
      <w:bodyDiv w:val="1"/>
      <w:marLeft w:val="0"/>
      <w:marRight w:val="0"/>
      <w:marTop w:val="0"/>
      <w:marBottom w:val="0"/>
      <w:divBdr>
        <w:top w:val="none" w:sz="0" w:space="0" w:color="auto"/>
        <w:left w:val="none" w:sz="0" w:space="0" w:color="auto"/>
        <w:bottom w:val="none" w:sz="0" w:space="0" w:color="auto"/>
        <w:right w:val="none" w:sz="0" w:space="0" w:color="auto"/>
      </w:divBdr>
    </w:div>
    <w:div w:id="1241864000">
      <w:bodyDiv w:val="1"/>
      <w:marLeft w:val="0"/>
      <w:marRight w:val="0"/>
      <w:marTop w:val="0"/>
      <w:marBottom w:val="0"/>
      <w:divBdr>
        <w:top w:val="none" w:sz="0" w:space="0" w:color="auto"/>
        <w:left w:val="none" w:sz="0" w:space="0" w:color="auto"/>
        <w:bottom w:val="none" w:sz="0" w:space="0" w:color="auto"/>
        <w:right w:val="none" w:sz="0" w:space="0" w:color="auto"/>
      </w:divBdr>
    </w:div>
    <w:div w:id="1242255846">
      <w:bodyDiv w:val="1"/>
      <w:marLeft w:val="0"/>
      <w:marRight w:val="0"/>
      <w:marTop w:val="0"/>
      <w:marBottom w:val="0"/>
      <w:divBdr>
        <w:top w:val="none" w:sz="0" w:space="0" w:color="auto"/>
        <w:left w:val="none" w:sz="0" w:space="0" w:color="auto"/>
        <w:bottom w:val="none" w:sz="0" w:space="0" w:color="auto"/>
        <w:right w:val="none" w:sz="0" w:space="0" w:color="auto"/>
      </w:divBdr>
    </w:div>
    <w:div w:id="1254126064">
      <w:bodyDiv w:val="1"/>
      <w:marLeft w:val="0"/>
      <w:marRight w:val="0"/>
      <w:marTop w:val="0"/>
      <w:marBottom w:val="0"/>
      <w:divBdr>
        <w:top w:val="none" w:sz="0" w:space="0" w:color="auto"/>
        <w:left w:val="none" w:sz="0" w:space="0" w:color="auto"/>
        <w:bottom w:val="none" w:sz="0" w:space="0" w:color="auto"/>
        <w:right w:val="none" w:sz="0" w:space="0" w:color="auto"/>
      </w:divBdr>
    </w:div>
    <w:div w:id="1266957250">
      <w:bodyDiv w:val="1"/>
      <w:marLeft w:val="0"/>
      <w:marRight w:val="0"/>
      <w:marTop w:val="0"/>
      <w:marBottom w:val="0"/>
      <w:divBdr>
        <w:top w:val="none" w:sz="0" w:space="0" w:color="auto"/>
        <w:left w:val="none" w:sz="0" w:space="0" w:color="auto"/>
        <w:bottom w:val="none" w:sz="0" w:space="0" w:color="auto"/>
        <w:right w:val="none" w:sz="0" w:space="0" w:color="auto"/>
      </w:divBdr>
    </w:div>
    <w:div w:id="1310788371">
      <w:bodyDiv w:val="1"/>
      <w:marLeft w:val="0"/>
      <w:marRight w:val="0"/>
      <w:marTop w:val="0"/>
      <w:marBottom w:val="0"/>
      <w:divBdr>
        <w:top w:val="none" w:sz="0" w:space="0" w:color="auto"/>
        <w:left w:val="none" w:sz="0" w:space="0" w:color="auto"/>
        <w:bottom w:val="none" w:sz="0" w:space="0" w:color="auto"/>
        <w:right w:val="none" w:sz="0" w:space="0" w:color="auto"/>
      </w:divBdr>
    </w:div>
    <w:div w:id="1377779098">
      <w:bodyDiv w:val="1"/>
      <w:marLeft w:val="0"/>
      <w:marRight w:val="0"/>
      <w:marTop w:val="0"/>
      <w:marBottom w:val="0"/>
      <w:divBdr>
        <w:top w:val="none" w:sz="0" w:space="0" w:color="auto"/>
        <w:left w:val="none" w:sz="0" w:space="0" w:color="auto"/>
        <w:bottom w:val="none" w:sz="0" w:space="0" w:color="auto"/>
        <w:right w:val="none" w:sz="0" w:space="0" w:color="auto"/>
      </w:divBdr>
    </w:div>
    <w:div w:id="1379431727">
      <w:bodyDiv w:val="1"/>
      <w:marLeft w:val="0"/>
      <w:marRight w:val="0"/>
      <w:marTop w:val="0"/>
      <w:marBottom w:val="0"/>
      <w:divBdr>
        <w:top w:val="none" w:sz="0" w:space="0" w:color="auto"/>
        <w:left w:val="none" w:sz="0" w:space="0" w:color="auto"/>
        <w:bottom w:val="none" w:sz="0" w:space="0" w:color="auto"/>
        <w:right w:val="none" w:sz="0" w:space="0" w:color="auto"/>
      </w:divBdr>
    </w:div>
    <w:div w:id="1380591510">
      <w:bodyDiv w:val="1"/>
      <w:marLeft w:val="0"/>
      <w:marRight w:val="0"/>
      <w:marTop w:val="0"/>
      <w:marBottom w:val="0"/>
      <w:divBdr>
        <w:top w:val="none" w:sz="0" w:space="0" w:color="auto"/>
        <w:left w:val="none" w:sz="0" w:space="0" w:color="auto"/>
        <w:bottom w:val="none" w:sz="0" w:space="0" w:color="auto"/>
        <w:right w:val="none" w:sz="0" w:space="0" w:color="auto"/>
      </w:divBdr>
    </w:div>
    <w:div w:id="1514804830">
      <w:bodyDiv w:val="1"/>
      <w:marLeft w:val="0"/>
      <w:marRight w:val="0"/>
      <w:marTop w:val="0"/>
      <w:marBottom w:val="0"/>
      <w:divBdr>
        <w:top w:val="none" w:sz="0" w:space="0" w:color="auto"/>
        <w:left w:val="none" w:sz="0" w:space="0" w:color="auto"/>
        <w:bottom w:val="none" w:sz="0" w:space="0" w:color="auto"/>
        <w:right w:val="none" w:sz="0" w:space="0" w:color="auto"/>
      </w:divBdr>
    </w:div>
    <w:div w:id="1530139965">
      <w:bodyDiv w:val="1"/>
      <w:marLeft w:val="0"/>
      <w:marRight w:val="0"/>
      <w:marTop w:val="0"/>
      <w:marBottom w:val="0"/>
      <w:divBdr>
        <w:top w:val="none" w:sz="0" w:space="0" w:color="auto"/>
        <w:left w:val="none" w:sz="0" w:space="0" w:color="auto"/>
        <w:bottom w:val="none" w:sz="0" w:space="0" w:color="auto"/>
        <w:right w:val="none" w:sz="0" w:space="0" w:color="auto"/>
      </w:divBdr>
    </w:div>
    <w:div w:id="1586383064">
      <w:bodyDiv w:val="1"/>
      <w:marLeft w:val="0"/>
      <w:marRight w:val="0"/>
      <w:marTop w:val="0"/>
      <w:marBottom w:val="0"/>
      <w:divBdr>
        <w:top w:val="none" w:sz="0" w:space="0" w:color="auto"/>
        <w:left w:val="none" w:sz="0" w:space="0" w:color="auto"/>
        <w:bottom w:val="none" w:sz="0" w:space="0" w:color="auto"/>
        <w:right w:val="none" w:sz="0" w:space="0" w:color="auto"/>
      </w:divBdr>
    </w:div>
    <w:div w:id="1596789959">
      <w:bodyDiv w:val="1"/>
      <w:marLeft w:val="0"/>
      <w:marRight w:val="0"/>
      <w:marTop w:val="0"/>
      <w:marBottom w:val="0"/>
      <w:divBdr>
        <w:top w:val="none" w:sz="0" w:space="0" w:color="auto"/>
        <w:left w:val="none" w:sz="0" w:space="0" w:color="auto"/>
        <w:bottom w:val="none" w:sz="0" w:space="0" w:color="auto"/>
        <w:right w:val="none" w:sz="0" w:space="0" w:color="auto"/>
      </w:divBdr>
    </w:div>
    <w:div w:id="1616673507">
      <w:bodyDiv w:val="1"/>
      <w:marLeft w:val="0"/>
      <w:marRight w:val="0"/>
      <w:marTop w:val="0"/>
      <w:marBottom w:val="0"/>
      <w:divBdr>
        <w:top w:val="none" w:sz="0" w:space="0" w:color="auto"/>
        <w:left w:val="none" w:sz="0" w:space="0" w:color="auto"/>
        <w:bottom w:val="none" w:sz="0" w:space="0" w:color="auto"/>
        <w:right w:val="none" w:sz="0" w:space="0" w:color="auto"/>
      </w:divBdr>
    </w:div>
    <w:div w:id="1619946346">
      <w:bodyDiv w:val="1"/>
      <w:marLeft w:val="0"/>
      <w:marRight w:val="0"/>
      <w:marTop w:val="0"/>
      <w:marBottom w:val="0"/>
      <w:divBdr>
        <w:top w:val="none" w:sz="0" w:space="0" w:color="auto"/>
        <w:left w:val="none" w:sz="0" w:space="0" w:color="auto"/>
        <w:bottom w:val="none" w:sz="0" w:space="0" w:color="auto"/>
        <w:right w:val="none" w:sz="0" w:space="0" w:color="auto"/>
      </w:divBdr>
    </w:div>
    <w:div w:id="1719937565">
      <w:bodyDiv w:val="1"/>
      <w:marLeft w:val="0"/>
      <w:marRight w:val="0"/>
      <w:marTop w:val="0"/>
      <w:marBottom w:val="0"/>
      <w:divBdr>
        <w:top w:val="none" w:sz="0" w:space="0" w:color="auto"/>
        <w:left w:val="none" w:sz="0" w:space="0" w:color="auto"/>
        <w:bottom w:val="none" w:sz="0" w:space="0" w:color="auto"/>
        <w:right w:val="none" w:sz="0" w:space="0" w:color="auto"/>
      </w:divBdr>
    </w:div>
    <w:div w:id="1721634587">
      <w:bodyDiv w:val="1"/>
      <w:marLeft w:val="0"/>
      <w:marRight w:val="0"/>
      <w:marTop w:val="0"/>
      <w:marBottom w:val="0"/>
      <w:divBdr>
        <w:top w:val="none" w:sz="0" w:space="0" w:color="auto"/>
        <w:left w:val="none" w:sz="0" w:space="0" w:color="auto"/>
        <w:bottom w:val="none" w:sz="0" w:space="0" w:color="auto"/>
        <w:right w:val="none" w:sz="0" w:space="0" w:color="auto"/>
      </w:divBdr>
    </w:div>
    <w:div w:id="1788156153">
      <w:bodyDiv w:val="1"/>
      <w:marLeft w:val="0"/>
      <w:marRight w:val="0"/>
      <w:marTop w:val="0"/>
      <w:marBottom w:val="0"/>
      <w:divBdr>
        <w:top w:val="none" w:sz="0" w:space="0" w:color="auto"/>
        <w:left w:val="none" w:sz="0" w:space="0" w:color="auto"/>
        <w:bottom w:val="none" w:sz="0" w:space="0" w:color="auto"/>
        <w:right w:val="none" w:sz="0" w:space="0" w:color="auto"/>
      </w:divBdr>
    </w:div>
    <w:div w:id="1788429666">
      <w:bodyDiv w:val="1"/>
      <w:marLeft w:val="0"/>
      <w:marRight w:val="0"/>
      <w:marTop w:val="0"/>
      <w:marBottom w:val="0"/>
      <w:divBdr>
        <w:top w:val="none" w:sz="0" w:space="0" w:color="auto"/>
        <w:left w:val="none" w:sz="0" w:space="0" w:color="auto"/>
        <w:bottom w:val="none" w:sz="0" w:space="0" w:color="auto"/>
        <w:right w:val="none" w:sz="0" w:space="0" w:color="auto"/>
      </w:divBdr>
    </w:div>
    <w:div w:id="1789398142">
      <w:bodyDiv w:val="1"/>
      <w:marLeft w:val="0"/>
      <w:marRight w:val="0"/>
      <w:marTop w:val="0"/>
      <w:marBottom w:val="0"/>
      <w:divBdr>
        <w:top w:val="none" w:sz="0" w:space="0" w:color="auto"/>
        <w:left w:val="none" w:sz="0" w:space="0" w:color="auto"/>
        <w:bottom w:val="none" w:sz="0" w:space="0" w:color="auto"/>
        <w:right w:val="none" w:sz="0" w:space="0" w:color="auto"/>
      </w:divBdr>
    </w:div>
    <w:div w:id="1818063278">
      <w:bodyDiv w:val="1"/>
      <w:marLeft w:val="0"/>
      <w:marRight w:val="0"/>
      <w:marTop w:val="0"/>
      <w:marBottom w:val="0"/>
      <w:divBdr>
        <w:top w:val="none" w:sz="0" w:space="0" w:color="auto"/>
        <w:left w:val="none" w:sz="0" w:space="0" w:color="auto"/>
        <w:bottom w:val="none" w:sz="0" w:space="0" w:color="auto"/>
        <w:right w:val="none" w:sz="0" w:space="0" w:color="auto"/>
      </w:divBdr>
    </w:div>
    <w:div w:id="1821380014">
      <w:bodyDiv w:val="1"/>
      <w:marLeft w:val="0"/>
      <w:marRight w:val="0"/>
      <w:marTop w:val="0"/>
      <w:marBottom w:val="0"/>
      <w:divBdr>
        <w:top w:val="none" w:sz="0" w:space="0" w:color="auto"/>
        <w:left w:val="none" w:sz="0" w:space="0" w:color="auto"/>
        <w:bottom w:val="none" w:sz="0" w:space="0" w:color="auto"/>
        <w:right w:val="none" w:sz="0" w:space="0" w:color="auto"/>
      </w:divBdr>
    </w:div>
    <w:div w:id="1854495193">
      <w:bodyDiv w:val="1"/>
      <w:marLeft w:val="0"/>
      <w:marRight w:val="0"/>
      <w:marTop w:val="0"/>
      <w:marBottom w:val="0"/>
      <w:divBdr>
        <w:top w:val="none" w:sz="0" w:space="0" w:color="auto"/>
        <w:left w:val="none" w:sz="0" w:space="0" w:color="auto"/>
        <w:bottom w:val="none" w:sz="0" w:space="0" w:color="auto"/>
        <w:right w:val="none" w:sz="0" w:space="0" w:color="auto"/>
      </w:divBdr>
      <w:divsChild>
        <w:div w:id="1438870205">
          <w:marLeft w:val="0"/>
          <w:marRight w:val="0"/>
          <w:marTop w:val="0"/>
          <w:marBottom w:val="0"/>
          <w:divBdr>
            <w:top w:val="single" w:sz="6" w:space="0" w:color="AFAFAF"/>
            <w:left w:val="none" w:sz="0" w:space="0" w:color="auto"/>
            <w:bottom w:val="none" w:sz="0" w:space="0" w:color="auto"/>
            <w:right w:val="none" w:sz="0" w:space="0" w:color="auto"/>
          </w:divBdr>
        </w:div>
      </w:divsChild>
    </w:div>
    <w:div w:id="1972637496">
      <w:bodyDiv w:val="1"/>
      <w:marLeft w:val="0"/>
      <w:marRight w:val="0"/>
      <w:marTop w:val="0"/>
      <w:marBottom w:val="0"/>
      <w:divBdr>
        <w:top w:val="none" w:sz="0" w:space="0" w:color="auto"/>
        <w:left w:val="none" w:sz="0" w:space="0" w:color="auto"/>
        <w:bottom w:val="none" w:sz="0" w:space="0" w:color="auto"/>
        <w:right w:val="none" w:sz="0" w:space="0" w:color="auto"/>
      </w:divBdr>
    </w:div>
    <w:div w:id="2005159348">
      <w:bodyDiv w:val="1"/>
      <w:marLeft w:val="0"/>
      <w:marRight w:val="0"/>
      <w:marTop w:val="0"/>
      <w:marBottom w:val="0"/>
      <w:divBdr>
        <w:top w:val="none" w:sz="0" w:space="0" w:color="auto"/>
        <w:left w:val="none" w:sz="0" w:space="0" w:color="auto"/>
        <w:bottom w:val="none" w:sz="0" w:space="0" w:color="auto"/>
        <w:right w:val="none" w:sz="0" w:space="0" w:color="auto"/>
      </w:divBdr>
    </w:div>
    <w:div w:id="2019114258">
      <w:bodyDiv w:val="1"/>
      <w:marLeft w:val="0"/>
      <w:marRight w:val="0"/>
      <w:marTop w:val="0"/>
      <w:marBottom w:val="0"/>
      <w:divBdr>
        <w:top w:val="none" w:sz="0" w:space="0" w:color="auto"/>
        <w:left w:val="none" w:sz="0" w:space="0" w:color="auto"/>
        <w:bottom w:val="none" w:sz="0" w:space="0" w:color="auto"/>
        <w:right w:val="none" w:sz="0" w:space="0" w:color="auto"/>
      </w:divBdr>
    </w:div>
    <w:div w:id="2020427002">
      <w:bodyDiv w:val="1"/>
      <w:marLeft w:val="0"/>
      <w:marRight w:val="0"/>
      <w:marTop w:val="0"/>
      <w:marBottom w:val="0"/>
      <w:divBdr>
        <w:top w:val="none" w:sz="0" w:space="0" w:color="auto"/>
        <w:left w:val="none" w:sz="0" w:space="0" w:color="auto"/>
        <w:bottom w:val="none" w:sz="0" w:space="0" w:color="auto"/>
        <w:right w:val="none" w:sz="0" w:space="0" w:color="auto"/>
      </w:divBdr>
    </w:div>
    <w:div w:id="2038507091">
      <w:bodyDiv w:val="1"/>
      <w:marLeft w:val="0"/>
      <w:marRight w:val="0"/>
      <w:marTop w:val="0"/>
      <w:marBottom w:val="0"/>
      <w:divBdr>
        <w:top w:val="none" w:sz="0" w:space="0" w:color="auto"/>
        <w:left w:val="none" w:sz="0" w:space="0" w:color="auto"/>
        <w:bottom w:val="none" w:sz="0" w:space="0" w:color="auto"/>
        <w:right w:val="none" w:sz="0" w:space="0" w:color="auto"/>
      </w:divBdr>
    </w:div>
    <w:div w:id="2042053545">
      <w:bodyDiv w:val="1"/>
      <w:marLeft w:val="0"/>
      <w:marRight w:val="0"/>
      <w:marTop w:val="0"/>
      <w:marBottom w:val="0"/>
      <w:divBdr>
        <w:top w:val="none" w:sz="0" w:space="0" w:color="auto"/>
        <w:left w:val="none" w:sz="0" w:space="0" w:color="auto"/>
        <w:bottom w:val="none" w:sz="0" w:space="0" w:color="auto"/>
        <w:right w:val="none" w:sz="0" w:space="0" w:color="auto"/>
      </w:divBdr>
    </w:div>
    <w:div w:id="208090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hyperlink" Target="https://en.wikipedia.org/wiki/Anti-bribery"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Amy.wang2@porsche.c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5.jpe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07/relationships/hdphoto" Target="media/hdphoto1.wdp"/><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houpeng.li@porsche.cn" TargetMode="Externa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cid:image002.jpg@01D510BB.380C32F0"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9.png"/><Relationship Id="rId31" Type="http://schemas.microsoft.com/office/2007/relationships/hdphoto" Target="media/hdphoto2.wdp"/><Relationship Id="rId44" Type="http://schemas.openxmlformats.org/officeDocument/2006/relationships/image" Target="media/image29.jpe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19.png"/><Relationship Id="rId35" Type="http://schemas.openxmlformats.org/officeDocument/2006/relationships/hyperlink" Target="https://www.google.ca/url?sa=i&amp;rct=j&amp;q=&amp;esrc=s&amp;source=images&amp;cd=&amp;cad=rja&amp;uact=8&amp;ved=0ahUKEwjPhc2uzaTSAhVH5iYKHXeZCgQQjRwIBw&amp;url=https://www.toyotaforklift.com/forklifts/electric-walkie-pallet-jack&amp;bvm=bv.147448319,d.cGc&amp;psig=AFQjCNGKWo22ZLMasZ7nEvbt8J7jQr0UIQ&amp;ust=1487883744826335" TargetMode="External"/><Relationship Id="rId43" Type="http://schemas.openxmlformats.org/officeDocument/2006/relationships/hyperlink" Target="https://en.wikipedia.org/wiki/Anti-corruption" TargetMode="External"/><Relationship Id="rId48" Type="http://schemas.openxmlformats.org/officeDocument/2006/relationships/footer" Target="footer2.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lank">
      <a:majorFont>
        <a:latin typeface="FrankGoth for Porsche ComCn"/>
        <a:ea typeface=""/>
        <a:cs typeface=""/>
      </a:majorFont>
      <a:minorFont>
        <a:latin typeface="NewsGoth for Porsche Com"/>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b:Source>
    <b:Tag>Placeholder1</b:Tag>
    <b:SourceType>Book</b:SourceType>
    <b:Guid>{7B449418-EFD2-49AD-AF56-CC88AC31E937}</b:Guid>
    <b:RefOrder>1</b:RefOrder>
  </b:Source>
</b:Sources>
</file>

<file path=customXml/item2.xml><?xml version="1.0" encoding="utf-8"?>
<sisl xmlns:xsi="http://www.w3.org/2001/XMLSchema-instance" xmlns:xsd="http://www.w3.org/2001/XMLSchema" xmlns="http://www.boldonjames.com/2008/01/sie/internal/label" sislVersion="0" policy="5bf6620f-7eed-4061-8295-6eb49c63a023" origin="userSelected"/>
</file>

<file path=customXml/itemProps1.xml><?xml version="1.0" encoding="utf-8"?>
<ds:datastoreItem xmlns:ds="http://schemas.openxmlformats.org/officeDocument/2006/customXml" ds:itemID="{9E6C14BC-BC8D-44E8-8A79-13DDA5E59AD4}">
  <ds:schemaRefs>
    <ds:schemaRef ds:uri="http://schemas.openxmlformats.org/officeDocument/2006/bibliography"/>
  </ds:schemaRefs>
</ds:datastoreItem>
</file>

<file path=customXml/itemProps2.xml><?xml version="1.0" encoding="utf-8"?>
<ds:datastoreItem xmlns:ds="http://schemas.openxmlformats.org/officeDocument/2006/customXml" ds:itemID="{B3A45BDC-AE77-4B17-B24A-F4B583D5BB8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9599</Words>
  <Characters>52987</Characters>
  <Application>Microsoft Office Word</Application>
  <DocSecurity>0</DocSecurity>
  <Lines>1151</Lines>
  <Paragraphs>711</Paragraphs>
  <ScaleCrop>false</ScaleCrop>
  <Company>Dr. Ing. h. c. F. Porsche AG</Company>
  <LinksUpToDate>false</LinksUpToDate>
  <CharactersWithSpaces>61875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Neues Dokument in Word2010</dc:subject>
  <dc:creator>Bistrovic, Sandra, Porsche AG</dc:creator>
  <cp:keywords>Benutzer-Vorlage</cp:keywords>
  <dc:description/>
  <cp:lastModifiedBy>Li, Shoupeng (PCN)</cp:lastModifiedBy>
  <cp:revision>7</cp:revision>
  <cp:lastPrinted>2025-04-11T11:20:00Z</cp:lastPrinted>
  <dcterms:created xsi:type="dcterms:W3CDTF">2026-01-12T05:52:00Z</dcterms:created>
  <dcterms:modified xsi:type="dcterms:W3CDTF">2026-01-14T09:38:00Z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5338f044-0066-40ee-808d-94e64a06d75e</vt:lpwstr>
  </property>
  <property fmtid="{D5CDD505-2E9C-101B-9397-08002B2CF9AE}" pid="3" name="bjSaver">
    <vt:lpwstr>t0tZfIsLe027SjXf9xQRL3I6+CZsfKFK</vt:lpwstr>
  </property>
  <property fmtid="{D5CDD505-2E9C-101B-9397-08002B2CF9AE}" pid="4" name="bjDocumentSecurityLabel">
    <vt:lpwstr>This item has no classification</vt:lpwstr>
  </property>
  <property fmtid="{D5CDD505-2E9C-101B-9397-08002B2CF9AE}" pid="5" name="MSIP_Label_62c08b35-7242-47e5-b448-3d83cc8b034d_Enabled">
    <vt:lpwstr>true</vt:lpwstr>
  </property>
  <property fmtid="{D5CDD505-2E9C-101B-9397-08002B2CF9AE}" pid="6" name="MSIP_Label_62c08b35-7242-47e5-b448-3d83cc8b034d_SetDate">
    <vt:lpwstr>2025-12-17T06:13:21Z</vt:lpwstr>
  </property>
  <property fmtid="{D5CDD505-2E9C-101B-9397-08002B2CF9AE}" pid="7" name="MSIP_Label_62c08b35-7242-47e5-b448-3d83cc8b034d_Method">
    <vt:lpwstr>Privileged</vt:lpwstr>
  </property>
  <property fmtid="{D5CDD505-2E9C-101B-9397-08002B2CF9AE}" pid="8" name="MSIP_Label_62c08b35-7242-47e5-b448-3d83cc8b034d_Name">
    <vt:lpwstr>Internal</vt:lpwstr>
  </property>
  <property fmtid="{D5CDD505-2E9C-101B-9397-08002B2CF9AE}" pid="9" name="MSIP_Label_62c08b35-7242-47e5-b448-3d83cc8b034d_SiteId">
    <vt:lpwstr>b04c3c82-e11d-4e09-80f5-337eaff38a03</vt:lpwstr>
  </property>
  <property fmtid="{D5CDD505-2E9C-101B-9397-08002B2CF9AE}" pid="10" name="MSIP_Label_62c08b35-7242-47e5-b448-3d83cc8b034d_ActionId">
    <vt:lpwstr>bc6d41e7-6f4c-4541-bd33-f29868c06f97</vt:lpwstr>
  </property>
  <property fmtid="{D5CDD505-2E9C-101B-9397-08002B2CF9AE}" pid="11" name="MSIP_Label_62c08b35-7242-47e5-b448-3d83cc8b034d_ContentBits">
    <vt:lpwstr>0</vt:lpwstr>
  </property>
  <property fmtid="{D5CDD505-2E9C-101B-9397-08002B2CF9AE}" pid="12" name="MSIP_Label_62c08b35-7242-47e5-b448-3d83cc8b034d_Tag">
    <vt:lpwstr>10, 0, 1, 1</vt:lpwstr>
  </property>
</Properties>
</file>