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Local Extractive RAG API Service</w:t>
      </w:r>
    </w:p>
    <w:p>
      <w:pPr>
        <w:spacing w:after="280"/>
      </w:pPr>
      <w:r>
        <w:rPr>
          <w:rFonts w:ascii="Calibri" w:hAnsi="Calibri"/>
          <w:color w:val="595959"/>
          <w:sz w:val="24"/>
        </w:rPr>
        <w:t>Requirement Document for Codex Implementation and Assessment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Item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Requirement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Project type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Small Python backend API service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Main goal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Answer questions from a provided local plain-text document set using RAG principles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Required endpoints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POST /index and POST /ask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Major constraint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No external LLM APIs or external paid services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Assessment level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L1-level exercise; correctness, judgment, and readability matter most</w:t>
            </w:r>
          </w:p>
        </w:tc>
      </w:tr>
    </w:tbl>
    <w:p>
      <w:pPr>
        <w:pStyle w:val="Heading1"/>
      </w:pPr>
      <w:r>
        <w:t>1. Objective</w:t>
      </w:r>
    </w:p>
    <w:p>
      <w:r>
        <w:t>Build a small API service that answers questions from a provided folder of plain-text documents about a fictional product and its policies. The service must demonstrate retrieval-augmented generation principles while staying fully local and simple.</w:t>
      </w:r>
    </w:p>
    <w:p>
      <w:r>
        <w:t>The implementation should be judged according to this requirement document. If a behavior is not supported by evidence from the indexed documents, the service must refuse to answer instead of inventing content.</w:t>
      </w:r>
    </w:p>
    <w:p>
      <w:pPr>
        <w:pStyle w:val="Heading1"/>
      </w:pPr>
      <w:r>
        <w:t>2. Scope</w:t>
      </w:r>
    </w:p>
    <w:p>
      <w:pPr>
        <w:pStyle w:val="ListBullet"/>
      </w:pPr>
      <w:r>
        <w:t>Use Python for the backend service.</w:t>
      </w:r>
    </w:p>
    <w:p>
      <w:pPr>
        <w:pStyle w:val="ListBullet"/>
      </w:pPr>
      <w:r>
        <w:t>Use a local docs/ folder containing .txt files as the document source.</w:t>
      </w:r>
    </w:p>
    <w:p>
      <w:pPr>
        <w:pStyle w:val="ListBullet"/>
      </w:pPr>
      <w:r>
        <w:t>Build an in-memory retrieval index at runtime.</w:t>
      </w:r>
    </w:p>
    <w:p>
      <w:pPr>
        <w:pStyle w:val="ListBullet"/>
      </w:pPr>
      <w:r>
        <w:t>Use lightweight local libraries such as FastAPI and scikit-learn.</w:t>
      </w:r>
    </w:p>
    <w:p>
      <w:pPr>
        <w:pStyle w:val="ListBullet"/>
      </w:pPr>
      <w:r>
        <w:t>Do not implement web deployment, authentication, persistence, or a frontend for this assessment.</w:t>
      </w:r>
    </w:p>
    <w:p>
      <w:pPr>
        <w:pStyle w:val="Heading1"/>
      </w:pPr>
      <w:r>
        <w:t>3. Required API Endpoints</w:t>
      </w:r>
    </w:p>
    <w:p>
      <w:pPr>
        <w:pStyle w:val="Heading2"/>
      </w:pPr>
      <w:r>
        <w:t>3.1 POST /index</w:t>
      </w:r>
    </w:p>
    <w:p>
      <w:r>
        <w:t>Purpose: read all .txt files from the local docs/ folder and build the retrieval index.</w:t>
      </w:r>
    </w:p>
    <w:p>
      <w:pPr>
        <w:pStyle w:val="ListBullet"/>
      </w:pPr>
      <w:r>
        <w:t>Read every .txt file from docs/.</w:t>
      </w:r>
    </w:p>
    <w:p>
      <w:pPr>
        <w:pStyle w:val="ListBullet"/>
      </w:pPr>
      <w:r>
        <w:t>Split documents into smaller chunks suitable for retrieval.</w:t>
      </w:r>
    </w:p>
    <w:p>
      <w:pPr>
        <w:pStyle w:val="ListBullet"/>
      </w:pPr>
      <w:r>
        <w:t>Build and store an in-memory retrieval index.</w:t>
      </w:r>
    </w:p>
    <w:p>
      <w:pPr>
        <w:pStyle w:val="ListBullet"/>
      </w:pPr>
      <w:r>
        <w:t>Return basic indexing stats, including document count, chunk count, and indexed source names.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00"/>
        <w:gridCol w:w="2100"/>
        <w:gridCol w:w="48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Type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Description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documents_indexed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Number of non-empty .txt files indexed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chunks_indexed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integer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Number of text chunks created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sources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array[string]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File names included in the index</w:t>
            </w:r>
          </w:p>
        </w:tc>
      </w:tr>
    </w:tbl>
    <w:p>
      <w:pPr>
        <w:pStyle w:val="Heading2"/>
      </w:pPr>
      <w:r>
        <w:t>3.2 POST /ask</w:t>
      </w:r>
    </w:p>
    <w:p>
      <w:r>
        <w:t>Purpose: answer a submitted question using only the indexed local documents.</w:t>
      </w:r>
    </w:p>
    <w:p>
      <w:pPr>
        <w:pStyle w:val="ListBullet"/>
      </w:pPr>
      <w:r>
        <w:t>Accept input in the form { "question": "..." }.</w:t>
      </w:r>
    </w:p>
    <w:p>
      <w:pPr>
        <w:pStyle w:val="ListBullet"/>
      </w:pPr>
      <w:r>
        <w:t>Retrieve the most relevant chunks from the existing in-memory index.</w:t>
      </w:r>
    </w:p>
    <w:p>
      <w:pPr>
        <w:pStyle w:val="ListBullet"/>
      </w:pPr>
      <w:r>
        <w:t>Produce a concise extractive answer based only on retrieved content.</w:t>
      </w:r>
    </w:p>
    <w:p>
      <w:pPr>
        <w:pStyle w:val="ListBullet"/>
      </w:pPr>
      <w:r>
        <w:t>Return the final answer and the top retrieved evidence chunks or source references.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400"/>
        <w:gridCol w:w="2100"/>
        <w:gridCol w:w="48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Type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Description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answer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Final answer grounded in retrieved document content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chunks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array[object]</w:t>
            </w:r>
          </w:p>
        </w:tc>
        <w:tc>
          <w:tcPr>
            <w:tcW w:type="dxa" w:w="4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Top evidence chunks with source, chunk id, score, and text, or source references</w:t>
            </w:r>
          </w:p>
        </w:tc>
      </w:tr>
    </w:tbl>
    <w:p>
      <w:pPr>
        <w:pStyle w:val="Heading1"/>
      </w:pPr>
      <w:r>
        <w:t>4. Functional Requirements</w:t>
      </w:r>
    </w:p>
    <w:p>
      <w:pPr>
        <w:pStyle w:val="ListNumber"/>
      </w:pPr>
      <w:r>
        <w:t>The service must read all .txt files from docs/ when POST /index is called.</w:t>
      </w:r>
    </w:p>
    <w:p>
      <w:pPr>
        <w:pStyle w:val="ListNumber"/>
      </w:pPr>
      <w:r>
        <w:t>The service must split documents into readable retrieval chunks.</w:t>
      </w:r>
    </w:p>
    <w:p>
      <w:pPr>
        <w:pStyle w:val="ListNumber"/>
      </w:pPr>
      <w:r>
        <w:t>The service must build an in-memory retrieval index after indexing.</w:t>
      </w:r>
    </w:p>
    <w:p>
      <w:pPr>
        <w:pStyle w:val="ListNumber"/>
      </w:pPr>
      <w:r>
        <w:t>The service must retrieve the most relevant chunks for a submitted question.</w:t>
      </w:r>
    </w:p>
    <w:p>
      <w:pPr>
        <w:pStyle w:val="ListNumber"/>
      </w:pPr>
      <w:r>
        <w:t>The service must generate answers using only retrieved document content.</w:t>
      </w:r>
    </w:p>
    <w:p>
      <w:pPr>
        <w:pStyle w:val="ListNumber"/>
      </w:pPr>
      <w:r>
        <w:t>The service must return evidence chunks or source references with successful answers.</w:t>
      </w:r>
    </w:p>
    <w:p>
      <w:pPr>
        <w:pStyle w:val="ListNumber"/>
      </w:pPr>
      <w:r>
        <w:t>The service must not make up answers when evidence is weak or missing.</w:t>
      </w:r>
    </w:p>
    <w:p>
      <w:pPr>
        <w:pStyle w:val="ListNumber"/>
      </w:pPr>
      <w:r>
        <w:t>The service must handle common error cases clearly.</w:t>
      </w:r>
    </w:p>
    <w:p>
      <w:pPr>
        <w:pStyle w:val="Heading1"/>
      </w:pPr>
      <w:r>
        <w:t>5. Important Constraints</w:t>
      </w:r>
    </w:p>
    <w:p>
      <w:pPr>
        <w:pStyle w:val="ListBullet"/>
      </w:pPr>
      <w:r>
        <w:t>Do not call external LLM APIs, including OpenAI, Anthropic, DeepSeek, or similar services.</w:t>
      </w:r>
    </w:p>
    <w:p>
      <w:pPr>
        <w:pStyle w:val="ListBullet"/>
      </w:pPr>
      <w:r>
        <w:t>Do not rely on external paid services.</w:t>
      </w:r>
    </w:p>
    <w:p>
      <w:pPr>
        <w:pStyle w:val="ListBullet"/>
      </w:pPr>
      <w:r>
        <w:t>The answer generation method should be local and extractive.</w:t>
      </w:r>
    </w:p>
    <w:p>
      <w:pPr>
        <w:pStyle w:val="ListBullet"/>
      </w:pPr>
      <w:r>
        <w:t>If no strong evidence is found, return a clear insufficient-evidence message.</w:t>
      </w:r>
    </w:p>
    <w:p>
      <w:pPr>
        <w:pStyle w:val="ListBullet"/>
      </w:pPr>
      <w:r>
        <w:t>Keep the implementation simple, readable, and explainable in an interview.</w:t>
      </w:r>
    </w:p>
    <w:p>
      <w:pPr>
        <w:pStyle w:val="Heading1"/>
      </w:pPr>
      <w:r>
        <w:t>6. Required Error Handling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700"/>
        <w:gridCol w:w="5660"/>
      </w:tblGrid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Case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color w:val="1F4D78"/>
                <w:sz w:val="20"/>
              </w:rPr>
              <w:t>Expected behavior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POST /ask before POST /index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Return a clear error such as "no index found".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Empty question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Return a clear error such as "empty question".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Missing docs/ folder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Return a clear error such as "docs folder not found".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docs/ exists but has no .txt files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Return a clear error such as "no text documents found in docs folder".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All document files are empty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Return a clear error such as "documents are empty; no index can be built".</w:t>
            </w:r>
          </w:p>
        </w:tc>
      </w:tr>
      <w:tr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Weak or missing evidence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/>
                <w:sz w:val="20"/>
              </w:rPr>
              <w:t>Return an answer such as "I cannot find enough information in the documents to answer this question."</w:t>
            </w:r>
          </w:p>
        </w:tc>
      </w:tr>
    </w:tbl>
    <w:p>
      <w:pPr>
        <w:pStyle w:val="Heading1"/>
      </w:pPr>
      <w:r>
        <w:t>7. Recommended Technical Design</w:t>
      </w:r>
    </w:p>
    <w:p>
      <w:pPr>
        <w:pStyle w:val="ListBullet"/>
      </w:pPr>
      <w:r>
        <w:t>Framework: FastAPI, because it is lightweight and provides automatic API docs.</w:t>
      </w:r>
    </w:p>
    <w:p>
      <w:pPr>
        <w:pStyle w:val="ListBullet"/>
      </w:pPr>
      <w:r>
        <w:t>Retrieval: TF-IDF with cosine similarity via scikit-learn.</w:t>
      </w:r>
    </w:p>
    <w:p>
      <w:pPr>
        <w:pStyle w:val="ListBullet"/>
      </w:pPr>
      <w:r>
        <w:t>Index storage: in-memory only; persistence is not required.</w:t>
      </w:r>
    </w:p>
    <w:p>
      <w:pPr>
        <w:pStyle w:val="ListBullet"/>
      </w:pPr>
      <w:r>
        <w:t>Answer generation: extract the most relevant sentence or chunk from retrieved evidence.</w:t>
      </w:r>
    </w:p>
    <w:p>
      <w:pPr>
        <w:pStyle w:val="ListBullet"/>
      </w:pPr>
      <w:r>
        <w:t>Evidence threshold: use a simple minimum similarity score to decide whether the evidence is strong enough.</w:t>
      </w:r>
    </w:p>
    <w:p>
      <w:pPr>
        <w:pStyle w:val="Heading1"/>
      </w:pPr>
      <w:r>
        <w:t>8. Expected Project Structure</w:t>
      </w:r>
    </w:p>
    <w:p>
      <w:pPr/>
      <w:r>
        <w:rPr>
          <w:rFonts w:ascii="Courier New" w:hAnsi="Courier New"/>
          <w:sz w:val="20"/>
        </w:rPr>
        <w:t>rag-api-service/</w:t>
        <w:br/>
        <w:t xml:space="preserve">  app.py</w:t>
        <w:br/>
        <w:t xml:space="preserve">  requirements.txt</w:t>
        <w:br/>
        <w:t xml:space="preserve">  README.md</w:t>
        <w:br/>
        <w:t xml:space="preserve">  docs/</w:t>
        <w:br/>
        <w:t xml:space="preserve">    product.txt</w:t>
        <w:br/>
        <w:t xml:space="preserve">    refund_policy.txt</w:t>
        <w:br/>
        <w:t xml:space="preserve">    shipping_policy.txt</w:t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uvicorn app:app --reload starts the service without errors.</w:t>
      </w:r>
    </w:p>
    <w:p>
      <w:pPr>
        <w:pStyle w:val="ListBullet"/>
      </w:pPr>
      <w:r>
        <w:t>POST /index indexes .txt files from docs/ and returns stats.</w:t>
      </w:r>
    </w:p>
    <w:p>
      <w:pPr>
        <w:pStyle w:val="ListBullet"/>
      </w:pPr>
      <w:r>
        <w:t>POST /ask returns an answer and evidence when relevant information exists.</w:t>
      </w:r>
    </w:p>
    <w:p>
      <w:pPr>
        <w:pStyle w:val="ListBullet"/>
      </w:pPr>
      <w:r>
        <w:t>POST /ask refuses to answer when evidence is weak or missing.</w:t>
      </w:r>
    </w:p>
    <w:p>
      <w:pPr>
        <w:pStyle w:val="ListBullet"/>
      </w:pPr>
      <w:r>
        <w:t>POST /ask before indexing returns a clear no-index error.</w:t>
      </w:r>
    </w:p>
    <w:p>
      <w:pPr>
        <w:pStyle w:val="ListBullet"/>
      </w:pPr>
      <w:r>
        <w:t>Empty question, missing docs folder, empty docs folder, and empty documents are handled clearly.</w:t>
      </w:r>
    </w:p>
    <w:p>
      <w:pPr>
        <w:pStyle w:val="ListBullet"/>
      </w:pPr>
      <w:r>
        <w:t>README includes setup instructions, run command, example requests, and tradeoff notes.</w:t>
      </w:r>
    </w:p>
    <w:p>
      <w:pPr>
        <w:pStyle w:val="ListBullet"/>
      </w:pPr>
      <w:r>
        <w:t>Code is readable and suitable for an L1 backend/RAG assessment.</w:t>
      </w:r>
    </w:p>
    <w:p>
      <w:pPr>
        <w:pStyle w:val="Heading1"/>
      </w:pPr>
      <w:r>
        <w:t>10. README Requirements</w:t>
      </w:r>
    </w:p>
    <w:p>
      <w:pPr>
        <w:pStyle w:val="ListBullet"/>
      </w:pPr>
      <w:r>
        <w:t>How to create and activate a virtual environment.</w:t>
      </w:r>
    </w:p>
    <w:p>
      <w:pPr>
        <w:pStyle w:val="ListBullet"/>
      </w:pPr>
      <w:r>
        <w:t>How to install dependencies from requirements.txt.</w:t>
      </w:r>
    </w:p>
    <w:p>
      <w:pPr>
        <w:pStyle w:val="ListBullet"/>
      </w:pPr>
      <w:r>
        <w:t>How to run the FastAPI service locally.</w:t>
      </w:r>
    </w:p>
    <w:p>
      <w:pPr>
        <w:pStyle w:val="ListBullet"/>
      </w:pPr>
      <w:r>
        <w:t>Example curl request for POST /index.</w:t>
      </w:r>
    </w:p>
    <w:p>
      <w:pPr>
        <w:pStyle w:val="ListBullet"/>
      </w:pPr>
      <w:r>
        <w:t>Example curl request for POST /ask.</w:t>
      </w:r>
    </w:p>
    <w:p>
      <w:pPr>
        <w:pStyle w:val="ListBullet"/>
      </w:pPr>
      <w:r>
        <w:t>Brief notes explaining that the project uses local retrieval and extractive answering only.</w:t>
      </w:r>
    </w:p>
    <w:p>
      <w:pPr>
        <w:pStyle w:val="Heading1"/>
      </w:pPr>
      <w:r>
        <w:t>11. Tradeoffs and Future Improvements</w:t>
      </w:r>
    </w:p>
    <w:p>
      <w:pPr>
        <w:pStyle w:val="ListBullet"/>
      </w:pPr>
      <w:r>
        <w:t>TF-IDF is simple and local, but it may miss semantic matches with different wording.</w:t>
      </w:r>
    </w:p>
    <w:p>
      <w:pPr>
        <w:pStyle w:val="ListBullet"/>
      </w:pPr>
      <w:r>
        <w:t>Extractive answering is safer than generative answering, but responses may sound less natural.</w:t>
      </w:r>
    </w:p>
    <w:p>
      <w:pPr>
        <w:pStyle w:val="ListBullet"/>
      </w:pPr>
      <w:r>
        <w:t>The index is in memory, so it must be rebuilt after server restart.</w:t>
      </w:r>
    </w:p>
    <w:p>
      <w:pPr>
        <w:pStyle w:val="ListBullet"/>
      </w:pPr>
      <w:r>
        <w:t>With more time, add tests, better chunking, persistent storage, sentence-level ranking, or local embedding models.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Local Extractive RAG API Service | Requirement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