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11D41" w14:textId="77777777" w:rsidR="00E03222" w:rsidRPr="00E03222" w:rsidRDefault="00E03222" w:rsidP="00E0322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</w:pPr>
      <w:r w:rsidRPr="00E03222">
        <w:rPr>
          <w:rFonts w:ascii="PingFang TC" w:eastAsia="PingFang TC" w:hAnsi="PingFang TC" w:cs="PingFang TC" w:hint="eastAsia"/>
          <w:b/>
          <w:bCs/>
          <w:kern w:val="0"/>
          <w:sz w:val="27"/>
          <w:szCs w:val="27"/>
          <w:lang w:eastAsia="zh-CN"/>
          <w14:ligatures w14:val="none"/>
        </w:rPr>
        <w:t>第八步</w:t>
      </w:r>
      <w:r w:rsidRPr="00E032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  <w:t xml:space="preserve"> — </w:t>
      </w:r>
      <w:r w:rsidRPr="00E03222">
        <w:rPr>
          <w:rFonts w:ascii="PingFang TC" w:eastAsia="PingFang TC" w:hAnsi="PingFang TC" w:cs="PingFang TC" w:hint="eastAsia"/>
          <w:b/>
          <w:bCs/>
          <w:kern w:val="0"/>
          <w:sz w:val="27"/>
          <w:szCs w:val="27"/>
          <w:lang w:eastAsia="zh-CN"/>
          <w14:ligatures w14:val="none"/>
        </w:rPr>
        <w:t>工厂打样执行与</w:t>
      </w:r>
      <w:r w:rsidRPr="00E032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  <w:t xml:space="preserve"> CAD </w:t>
      </w:r>
      <w:r w:rsidRPr="00E03222">
        <w:rPr>
          <w:rFonts w:ascii="PingFang TC" w:eastAsia="PingFang TC" w:hAnsi="PingFang TC" w:cs="PingFang TC" w:hint="eastAsia"/>
          <w:b/>
          <w:bCs/>
          <w:kern w:val="0"/>
          <w:sz w:val="27"/>
          <w:szCs w:val="27"/>
          <w:lang w:eastAsia="zh-CN"/>
          <w14:ligatures w14:val="none"/>
        </w:rPr>
        <w:t>对比审</w:t>
      </w:r>
      <w:r w:rsidRPr="00E03222">
        <w:rPr>
          <w:rFonts w:ascii="PingFang TC" w:eastAsia="PingFang TC" w:hAnsi="PingFang TC" w:cs="PingFang TC"/>
          <w:b/>
          <w:bCs/>
          <w:kern w:val="0"/>
          <w:sz w:val="27"/>
          <w:szCs w:val="27"/>
          <w:lang w:eastAsia="zh-CN"/>
          <w14:ligatures w14:val="none"/>
        </w:rPr>
        <w:t>查</w:t>
      </w:r>
    </w:p>
    <w:p w14:paraId="4D8C0328" w14:textId="77777777" w:rsidR="00E03222" w:rsidRPr="00E03222" w:rsidRDefault="00E03222" w:rsidP="00E0322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03222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一旦</w:t>
      </w:r>
      <w:r w:rsidRPr="00E03222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</w:t>
      </w:r>
      <w:r w:rsidRPr="00E03222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《工厂打样图稿》（</w:t>
      </w:r>
      <w:r w:rsidRPr="00E03222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 xml:space="preserve">Factory Artwork Sampling Blueprints / </w:t>
      </w:r>
      <w:r w:rsidRPr="00E03222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工廠稿）定稿并提交给</w:t>
      </w:r>
      <w:r w:rsidRPr="00E03222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 xml:space="preserve"> FMR </w:t>
      </w:r>
      <w:r w:rsidRPr="00E03222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团队</w:t>
      </w:r>
      <w:r w:rsidRPr="00E03222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，下一阶段将进入实际打样生产环节。</w:t>
      </w:r>
      <w:r w:rsidRPr="00E03222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 xml:space="preserve">FMR </w:t>
      </w:r>
      <w:r w:rsidRPr="00E03222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将直接与工厂合作，根据图稿制作样品</w:t>
      </w:r>
      <w:r w:rsidRPr="00E03222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。样品完成后返回</w:t>
      </w:r>
      <w:r w:rsidRPr="00E03222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Crescent</w:t>
      </w:r>
      <w:r w:rsidRPr="00E03222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，</w:t>
      </w:r>
      <w:r w:rsidRPr="00E03222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必须与原始</w:t>
      </w:r>
      <w:r w:rsidRPr="00E03222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 xml:space="preserve"> CAD </w:t>
      </w:r>
      <w:r w:rsidRPr="00E03222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文件进行比对</w:t>
      </w:r>
      <w:r w:rsidRPr="00E03222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，以确认生产精度</w:t>
      </w:r>
      <w:r w:rsidRPr="00E03222">
        <w:rPr>
          <w:rFonts w:ascii="PingFang TC" w:eastAsia="PingFang TC" w:hAnsi="PingFang TC" w:cs="PingFang TC"/>
          <w:kern w:val="0"/>
          <w:lang w:eastAsia="zh-CN"/>
          <w14:ligatures w14:val="none"/>
        </w:rPr>
        <w:t>。</w:t>
      </w:r>
    </w:p>
    <w:p w14:paraId="0F61E662" w14:textId="77777777" w:rsidR="00E03222" w:rsidRPr="00E03222" w:rsidRDefault="00E03222" w:rsidP="00E0322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03222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本阶段的关键是</w:t>
      </w:r>
      <w:r w:rsidRPr="00E03222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</w:t>
      </w:r>
      <w:r w:rsidRPr="00E03222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执行一致性（</w:t>
      </w:r>
      <w:r w:rsidRPr="00E03222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>Execution Fidelity</w:t>
      </w:r>
      <w:r w:rsidRPr="00E03222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）</w:t>
      </w:r>
      <w:r w:rsidRPr="00E03222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—— </w:t>
      </w:r>
      <w:r w:rsidRPr="00E03222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即确保样品与最初批准的设计规范精准匹配。此对比工作由</w:t>
      </w:r>
      <w:r w:rsidRPr="00E03222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</w:t>
      </w:r>
      <w:r w:rsidRPr="00E03222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原始设计师负责</w:t>
      </w:r>
      <w:r w:rsidRPr="00E03222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，而非</w:t>
      </w:r>
      <w:r w:rsidRPr="00E03222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QA </w:t>
      </w:r>
      <w:r w:rsidRPr="00E03222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或</w:t>
      </w:r>
      <w:r w:rsidRPr="00E03222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OMR </w:t>
      </w:r>
      <w:r w:rsidRPr="00E03222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团队，因为只有原设计师最清楚潜在的视觉偏差或结构风险</w:t>
      </w:r>
      <w:r w:rsidRPr="00E03222">
        <w:rPr>
          <w:rFonts w:ascii="PingFang TC" w:eastAsia="PingFang TC" w:hAnsi="PingFang TC" w:cs="PingFang TC"/>
          <w:kern w:val="0"/>
          <w:lang w:eastAsia="zh-CN"/>
          <w14:ligatures w14:val="none"/>
        </w:rPr>
        <w:t>。</w:t>
      </w:r>
    </w:p>
    <w:p w14:paraId="39CFF0B4" w14:textId="77777777" w:rsidR="00E03222" w:rsidRPr="00E03222" w:rsidRDefault="00213372" w:rsidP="00E03222">
      <w:pPr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213372">
        <w:rPr>
          <w:rFonts w:ascii="Times New Roman" w:eastAsia="Times New Roman" w:hAnsi="Times New Roman" w:cs="Times New Roman"/>
          <w:noProof/>
          <w:kern w:val="0"/>
          <w:lang w:eastAsia="zh-CN"/>
        </w:rPr>
        <w:pict w14:anchorId="5FA8D91A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951FE95" w14:textId="77777777" w:rsidR="00E03222" w:rsidRPr="00E03222" w:rsidRDefault="00E03222" w:rsidP="00E0322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</w:pPr>
      <w:r w:rsidRPr="00E03222">
        <w:rPr>
          <w:rFonts w:ascii="PingFang TC" w:eastAsia="PingFang TC" w:hAnsi="PingFang TC" w:cs="PingFang TC" w:hint="eastAsia"/>
          <w:b/>
          <w:bCs/>
          <w:kern w:val="0"/>
          <w:sz w:val="27"/>
          <w:szCs w:val="27"/>
          <w:lang w:eastAsia="zh-CN"/>
          <w14:ligatures w14:val="none"/>
        </w:rPr>
        <w:t>打样执行流程说</w:t>
      </w:r>
      <w:r w:rsidRPr="00E03222">
        <w:rPr>
          <w:rFonts w:ascii="PingFang TC" w:eastAsia="PingFang TC" w:hAnsi="PingFang TC" w:cs="PingFang TC"/>
          <w:b/>
          <w:bCs/>
          <w:kern w:val="0"/>
          <w:sz w:val="27"/>
          <w:szCs w:val="27"/>
          <w:lang w:eastAsia="zh-CN"/>
          <w14:ligatures w14:val="none"/>
        </w:rPr>
        <w:t>明</w:t>
      </w:r>
    </w:p>
    <w:p w14:paraId="59A0881F" w14:textId="77777777" w:rsidR="00E03222" w:rsidRPr="00E03222" w:rsidRDefault="00E03222" w:rsidP="00E0322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03222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 xml:space="preserve">FMR </w:t>
      </w:r>
      <w:r w:rsidRPr="00E03222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使用</w:t>
      </w:r>
      <w:r w:rsidRPr="00E03222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 xml:space="preserve"> WBO </w:t>
      </w:r>
      <w:r w:rsidRPr="00E03222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接收最终图稿文件，并将其发送至指定工厂</w:t>
      </w:r>
      <w:r w:rsidRPr="00E03222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7E92FFF9" w14:textId="77777777" w:rsidR="00E03222" w:rsidRPr="00E03222" w:rsidRDefault="00E03222" w:rsidP="00E0322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03222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工厂完成样品后返回</w:t>
      </w:r>
      <w:r w:rsidRPr="00E03222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Crescent</w:t>
      </w:r>
      <w:r w:rsidRPr="00E03222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（通过邮寄或照片提交，视地区与时间安排而定）</w:t>
      </w:r>
      <w:r w:rsidRPr="00E03222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6872F72E" w14:textId="77777777" w:rsidR="00E03222" w:rsidRPr="00E03222" w:rsidRDefault="00E03222" w:rsidP="00E0322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03222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Crescent </w:t>
      </w:r>
      <w:r w:rsidRPr="00E03222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收到样品后，</w:t>
      </w:r>
      <w:r w:rsidRPr="00E03222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将启动由原设计师主导的</w:t>
      </w:r>
      <w:r w:rsidRPr="00E03222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 xml:space="preserve"> CAD </w:t>
      </w:r>
      <w:r w:rsidRPr="00E03222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对样品比对流程</w:t>
      </w:r>
      <w:r w:rsidRPr="00E03222">
        <w:rPr>
          <w:rFonts w:ascii="PingFang TC" w:eastAsia="PingFang TC" w:hAnsi="PingFang TC" w:cs="PingFang TC"/>
          <w:kern w:val="0"/>
          <w:lang w:eastAsia="zh-CN"/>
          <w14:ligatures w14:val="none"/>
        </w:rPr>
        <w:t>。</w:t>
      </w:r>
    </w:p>
    <w:p w14:paraId="1D8185FE" w14:textId="77777777" w:rsidR="00E03222" w:rsidRPr="00E03222" w:rsidRDefault="00213372" w:rsidP="00E03222">
      <w:pPr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213372">
        <w:rPr>
          <w:rFonts w:ascii="Times New Roman" w:eastAsia="Times New Roman" w:hAnsi="Times New Roman" w:cs="Times New Roman"/>
          <w:noProof/>
          <w:kern w:val="0"/>
          <w:lang w:eastAsia="zh-CN"/>
        </w:rPr>
        <w:pict w14:anchorId="6B9DACC9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CFE126E" w14:textId="77777777" w:rsidR="00E03222" w:rsidRPr="00E03222" w:rsidRDefault="00E03222" w:rsidP="00E0322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</w:pPr>
      <w:r w:rsidRPr="00E032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zh-CN"/>
          <w14:ligatures w14:val="none"/>
        </w:rPr>
        <w:t xml:space="preserve">WBO </w:t>
      </w:r>
      <w:r w:rsidRPr="00E03222">
        <w:rPr>
          <w:rFonts w:ascii="PingFang TC" w:eastAsia="PingFang TC" w:hAnsi="PingFang TC" w:cs="PingFang TC" w:hint="eastAsia"/>
          <w:b/>
          <w:bCs/>
          <w:kern w:val="0"/>
          <w:sz w:val="27"/>
          <w:szCs w:val="27"/>
          <w:highlight w:val="yellow"/>
          <w:lang w:eastAsia="zh-CN"/>
          <w14:ligatures w14:val="none"/>
        </w:rPr>
        <w:t>系统要求</w:t>
      </w:r>
      <w:r w:rsidRPr="00E032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zh-CN"/>
          <w14:ligatures w14:val="none"/>
        </w:rPr>
        <w:t xml:space="preserve"> — CAD </w:t>
      </w:r>
      <w:r w:rsidRPr="00E03222">
        <w:rPr>
          <w:rFonts w:ascii="PingFang TC" w:eastAsia="PingFang TC" w:hAnsi="PingFang TC" w:cs="PingFang TC" w:hint="eastAsia"/>
          <w:b/>
          <w:bCs/>
          <w:kern w:val="0"/>
          <w:sz w:val="27"/>
          <w:szCs w:val="27"/>
          <w:highlight w:val="yellow"/>
          <w:lang w:eastAsia="zh-CN"/>
          <w14:ligatures w14:val="none"/>
        </w:rPr>
        <w:t>比对与反馈闭</w:t>
      </w:r>
      <w:r w:rsidRPr="00E03222">
        <w:rPr>
          <w:rFonts w:ascii="PingFang TC" w:eastAsia="PingFang TC" w:hAnsi="PingFang TC" w:cs="PingFang TC"/>
          <w:b/>
          <w:bCs/>
          <w:kern w:val="0"/>
          <w:sz w:val="27"/>
          <w:szCs w:val="27"/>
          <w:highlight w:val="yellow"/>
          <w:lang w:eastAsia="zh-CN"/>
          <w14:ligatures w14:val="none"/>
        </w:rPr>
        <w:t>环</w:t>
      </w:r>
    </w:p>
    <w:p w14:paraId="0A15BF6F" w14:textId="77777777" w:rsidR="00E03222" w:rsidRPr="00E03222" w:rsidRDefault="00E03222" w:rsidP="00E0322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</w:pPr>
      <w:r w:rsidRPr="00E03222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 xml:space="preserve">1. </w:t>
      </w:r>
      <w:r w:rsidRPr="00E03222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工厂图稿发出追</w:t>
      </w:r>
      <w:r w:rsidRPr="00E03222">
        <w:rPr>
          <w:rFonts w:ascii="PingFang TC" w:eastAsia="PingFang TC" w:hAnsi="PingFang TC" w:cs="PingFang TC"/>
          <w:b/>
          <w:bCs/>
          <w:kern w:val="0"/>
          <w:lang w:eastAsia="zh-CN"/>
          <w14:ligatures w14:val="none"/>
        </w:rPr>
        <w:t>踪</w:t>
      </w:r>
    </w:p>
    <w:p w14:paraId="7F5DC502" w14:textId="77777777" w:rsidR="00E03222" w:rsidRPr="00E03222" w:rsidRDefault="00E03222" w:rsidP="00E0322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03222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WBO </w:t>
      </w:r>
      <w:r w:rsidRPr="00E03222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必须记录</w:t>
      </w:r>
      <w:r w:rsidRPr="00E03222">
        <w:rPr>
          <w:rFonts w:ascii="PingFang TC" w:eastAsia="PingFang TC" w:hAnsi="PingFang TC" w:cs="PingFang TC"/>
          <w:kern w:val="0"/>
          <w:lang w:eastAsia="zh-CN"/>
          <w14:ligatures w14:val="none"/>
        </w:rPr>
        <w:t>：</w:t>
      </w:r>
    </w:p>
    <w:p w14:paraId="4B5BED10" w14:textId="77777777" w:rsidR="00E03222" w:rsidRPr="00E03222" w:rsidRDefault="00E03222" w:rsidP="00E0322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03222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图稿发送至工厂的时间</w:t>
      </w:r>
      <w:r w:rsidRPr="00E03222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20A26B16" w14:textId="77777777" w:rsidR="00E03222" w:rsidRPr="00E03222" w:rsidRDefault="00E03222" w:rsidP="00E0322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03222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接收图稿的工厂名称</w:t>
      </w:r>
      <w:r w:rsidRPr="00E03222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11F2F087" w14:textId="77777777" w:rsidR="00E03222" w:rsidRPr="00E03222" w:rsidRDefault="00E03222" w:rsidP="00E0322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03222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负责协调沟通的</w:t>
      </w:r>
      <w:r w:rsidRPr="00E03222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FMR </w:t>
      </w:r>
      <w:r w:rsidRPr="00E03222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成员</w:t>
      </w:r>
      <w:r w:rsidRPr="00E03222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30023419" w14:textId="236EE1C4" w:rsidR="00E03222" w:rsidRPr="00E03222" w:rsidRDefault="00E03222" w:rsidP="00E03222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03222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这建立了从</w:t>
      </w:r>
      <w:r w:rsidRPr="00E03222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CAD </w:t>
      </w:r>
      <w:r w:rsidRPr="00E03222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图稿发送到样品返回的完整审计链路</w:t>
      </w:r>
      <w:r w:rsidRPr="00E03222">
        <w:rPr>
          <w:rFonts w:ascii="PingFang TC" w:eastAsia="PingFang TC" w:hAnsi="PingFang TC" w:cs="PingFang TC"/>
          <w:kern w:val="0"/>
          <w:lang w:eastAsia="zh-CN"/>
          <w14:ligatures w14:val="none"/>
        </w:rPr>
        <w:t>。</w:t>
      </w:r>
    </w:p>
    <w:p w14:paraId="5F9580BE" w14:textId="77777777" w:rsidR="00E03222" w:rsidRPr="00E03222" w:rsidRDefault="00213372" w:rsidP="00E03222">
      <w:pPr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213372">
        <w:rPr>
          <w:rFonts w:ascii="Times New Roman" w:eastAsia="Times New Roman" w:hAnsi="Times New Roman" w:cs="Times New Roman"/>
          <w:noProof/>
          <w:kern w:val="0"/>
          <w:lang w:eastAsia="zh-CN"/>
        </w:rPr>
        <w:pict w14:anchorId="1AFA7BE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578D4D1" w14:textId="77777777" w:rsidR="00E03222" w:rsidRPr="00E03222" w:rsidRDefault="00E03222" w:rsidP="00E0322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</w:pPr>
      <w:r w:rsidRPr="00E03222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lastRenderedPageBreak/>
        <w:t xml:space="preserve">2. </w:t>
      </w:r>
      <w:r w:rsidRPr="00E03222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样品接收与上</w:t>
      </w:r>
      <w:r w:rsidRPr="00E03222">
        <w:rPr>
          <w:rFonts w:ascii="PingFang TC" w:eastAsia="PingFang TC" w:hAnsi="PingFang TC" w:cs="PingFang TC"/>
          <w:b/>
          <w:bCs/>
          <w:kern w:val="0"/>
          <w:lang w:eastAsia="zh-CN"/>
          <w14:ligatures w14:val="none"/>
        </w:rPr>
        <w:t>传</w:t>
      </w:r>
    </w:p>
    <w:p w14:paraId="0788F699" w14:textId="77777777" w:rsidR="00E03222" w:rsidRPr="00E03222" w:rsidRDefault="00E03222" w:rsidP="00E0322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03222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当收到物理或数字样品时，</w:t>
      </w:r>
      <w:r w:rsidRPr="00E03222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 xml:space="preserve">FMR </w:t>
      </w:r>
      <w:r w:rsidRPr="00E03222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必须将样品照片上传至</w:t>
      </w:r>
      <w:r w:rsidRPr="00E03222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 xml:space="preserve"> WBO</w:t>
      </w:r>
      <w:r w:rsidRPr="00E03222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2C69068D" w14:textId="77777777" w:rsidR="00E03222" w:rsidRPr="00E03222" w:rsidRDefault="00E03222" w:rsidP="00E0322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03222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图稿状态应自动更新为：</w:t>
      </w:r>
      <w:r w:rsidRPr="00E03222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br/>
      </w:r>
      <w:r w:rsidRPr="00E03222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>“</w:t>
      </w:r>
      <w:r w:rsidRPr="00E03222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样品已接收</w:t>
      </w:r>
      <w:r w:rsidRPr="00E03222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 xml:space="preserve"> — </w:t>
      </w:r>
      <w:r w:rsidRPr="00E03222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需设计师审查</w:t>
      </w:r>
      <w:r w:rsidRPr="00E03222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>”</w:t>
      </w:r>
      <w:r w:rsidRPr="00E03222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542D2730" w14:textId="77777777" w:rsidR="00E03222" w:rsidRPr="00E03222" w:rsidRDefault="00E03222" w:rsidP="00E0322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03222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上传的图像应与该图稿的</w:t>
      </w:r>
      <w:r w:rsidRPr="00E03222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</w:t>
      </w:r>
      <w:r w:rsidRPr="00E03222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内部编号记录绑定</w:t>
      </w:r>
      <w:r w:rsidRPr="00E03222">
        <w:rPr>
          <w:rFonts w:ascii="PingFang TC" w:eastAsia="PingFang TC" w:hAnsi="PingFang TC" w:cs="PingFang TC"/>
          <w:kern w:val="0"/>
          <w:lang w:eastAsia="zh-CN"/>
          <w14:ligatures w14:val="none"/>
        </w:rPr>
        <w:t>。</w:t>
      </w:r>
    </w:p>
    <w:p w14:paraId="63453FB7" w14:textId="77777777" w:rsidR="00E03222" w:rsidRPr="00E03222" w:rsidRDefault="00213372" w:rsidP="00E03222">
      <w:pPr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213372">
        <w:rPr>
          <w:rFonts w:ascii="Times New Roman" w:eastAsia="Times New Roman" w:hAnsi="Times New Roman" w:cs="Times New Roman"/>
          <w:noProof/>
          <w:kern w:val="0"/>
          <w:lang w:eastAsia="zh-CN"/>
        </w:rPr>
        <w:pict w14:anchorId="1670218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2AA432B" w14:textId="77777777" w:rsidR="00E03222" w:rsidRPr="00E03222" w:rsidRDefault="00E03222" w:rsidP="00E0322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</w:pPr>
      <w:r w:rsidRPr="00E03222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 xml:space="preserve">3. </w:t>
      </w:r>
      <w:r w:rsidRPr="00E03222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设计师样品审</w:t>
      </w:r>
      <w:r w:rsidRPr="00E03222">
        <w:rPr>
          <w:rFonts w:ascii="PingFang TC" w:eastAsia="PingFang TC" w:hAnsi="PingFang TC" w:cs="PingFang TC"/>
          <w:b/>
          <w:bCs/>
          <w:kern w:val="0"/>
          <w:lang w:eastAsia="zh-CN"/>
          <w14:ligatures w14:val="none"/>
        </w:rPr>
        <w:t>查</w:t>
      </w:r>
    </w:p>
    <w:p w14:paraId="08DFB3D9" w14:textId="77777777" w:rsidR="00E03222" w:rsidRPr="00E03222" w:rsidRDefault="00E03222" w:rsidP="00E0322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03222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系统应</w:t>
      </w:r>
      <w:r w:rsidRPr="00E03222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自动将样品指派给原始图稿设计师</w:t>
      </w:r>
      <w:r w:rsidRPr="00E03222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审查</w:t>
      </w:r>
      <w:r w:rsidRPr="00E03222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09033C9D" w14:textId="77777777" w:rsidR="00E03222" w:rsidRPr="00E03222" w:rsidRDefault="00E03222" w:rsidP="00E0322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03222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WBO </w:t>
      </w:r>
      <w:r w:rsidRPr="00E03222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必须显示</w:t>
      </w:r>
      <w:r w:rsidRPr="00E03222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</w:t>
      </w:r>
      <w:r w:rsidRPr="00E03222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并排对比视图</w:t>
      </w:r>
      <w:r w:rsidRPr="00E03222">
        <w:rPr>
          <w:rFonts w:ascii="PingFang TC" w:eastAsia="PingFang TC" w:hAnsi="PingFang TC" w:cs="PingFang TC"/>
          <w:kern w:val="0"/>
          <w:lang w:eastAsia="zh-CN"/>
          <w14:ligatures w14:val="none"/>
        </w:rPr>
        <w:t>：</w:t>
      </w:r>
    </w:p>
    <w:p w14:paraId="5C391007" w14:textId="77777777" w:rsidR="00E03222" w:rsidRPr="00E03222" w:rsidRDefault="00E03222" w:rsidP="00E0322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03222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原始工厂</w:t>
      </w:r>
      <w:r w:rsidRPr="00E03222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CAD </w:t>
      </w:r>
      <w:r w:rsidRPr="00E03222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图</w:t>
      </w:r>
      <w:r w:rsidRPr="00E03222">
        <w:rPr>
          <w:rFonts w:ascii="PingFang TC" w:eastAsia="PingFang TC" w:hAnsi="PingFang TC" w:cs="PingFang TC"/>
          <w:kern w:val="0"/>
          <w:lang w:eastAsia="zh-CN"/>
          <w14:ligatures w14:val="none"/>
        </w:rPr>
        <w:t>稿</w:t>
      </w:r>
    </w:p>
    <w:p w14:paraId="1428B0D7" w14:textId="77777777" w:rsidR="00E03222" w:rsidRPr="00E03222" w:rsidRDefault="00E03222" w:rsidP="00E0322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03222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FMR </w:t>
      </w:r>
      <w:r w:rsidRPr="00E03222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上传的样品照</w:t>
      </w:r>
      <w:r w:rsidRPr="00E03222">
        <w:rPr>
          <w:rFonts w:ascii="PingFang TC" w:eastAsia="PingFang TC" w:hAnsi="PingFang TC" w:cs="PingFang TC"/>
          <w:kern w:val="0"/>
          <w:lang w:eastAsia="zh-CN"/>
          <w14:ligatures w14:val="none"/>
        </w:rPr>
        <w:t>片</w:t>
      </w:r>
    </w:p>
    <w:p w14:paraId="7814E8D7" w14:textId="77777777" w:rsidR="00E03222" w:rsidRPr="00E03222" w:rsidRDefault="00E03222" w:rsidP="00E0322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03222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对比面板下方必须有评论框，供设计师记录以下内容</w:t>
      </w:r>
      <w:r w:rsidRPr="00E03222">
        <w:rPr>
          <w:rFonts w:ascii="PingFang TC" w:eastAsia="PingFang TC" w:hAnsi="PingFang TC" w:cs="PingFang TC"/>
          <w:kern w:val="0"/>
          <w:lang w:eastAsia="zh-CN"/>
          <w14:ligatures w14:val="none"/>
        </w:rPr>
        <w:t>：</w:t>
      </w:r>
    </w:p>
    <w:p w14:paraId="55357DE9" w14:textId="77777777" w:rsidR="00E03222" w:rsidRPr="00E03222" w:rsidRDefault="00E03222" w:rsidP="00E0322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03222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任何对位、尺寸、打印精度、比例偏差等问题</w:t>
      </w:r>
      <w:r w:rsidRPr="00E03222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002C2C97" w14:textId="77777777" w:rsidR="00E03222" w:rsidRPr="00E03222" w:rsidRDefault="00E03222" w:rsidP="00E0322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03222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所需的具体修正意见，供后续重打样或修正</w:t>
      </w:r>
      <w:r w:rsidRPr="00E03222">
        <w:rPr>
          <w:rFonts w:ascii="PingFang TC" w:eastAsia="PingFang TC" w:hAnsi="PingFang TC" w:cs="PingFang TC"/>
          <w:kern w:val="0"/>
          <w:lang w:eastAsia="zh-CN"/>
          <w14:ligatures w14:val="none"/>
        </w:rPr>
        <w:t>。</w:t>
      </w:r>
    </w:p>
    <w:p w14:paraId="39B74145" w14:textId="77777777" w:rsidR="00E03222" w:rsidRPr="00E03222" w:rsidRDefault="00213372" w:rsidP="00E03222">
      <w:pPr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213372">
        <w:rPr>
          <w:rFonts w:ascii="Times New Roman" w:eastAsia="Times New Roman" w:hAnsi="Times New Roman" w:cs="Times New Roman"/>
          <w:noProof/>
          <w:kern w:val="0"/>
          <w:lang w:eastAsia="zh-CN"/>
        </w:rPr>
        <w:pict w14:anchorId="66C27B3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64FD88C" w14:textId="77777777" w:rsidR="00E03222" w:rsidRPr="00E03222" w:rsidRDefault="00E03222" w:rsidP="00E0322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</w:pPr>
      <w:r w:rsidRPr="00E03222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 xml:space="preserve">4. </w:t>
      </w:r>
      <w:r w:rsidRPr="00E03222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修正任务路由（如适用</w:t>
      </w:r>
      <w:r w:rsidRPr="00E03222">
        <w:rPr>
          <w:rFonts w:ascii="PingFang TC" w:eastAsia="PingFang TC" w:hAnsi="PingFang TC" w:cs="PingFang TC"/>
          <w:b/>
          <w:bCs/>
          <w:kern w:val="0"/>
          <w:lang w:eastAsia="zh-CN"/>
          <w14:ligatures w14:val="none"/>
        </w:rPr>
        <w:t>）</w:t>
      </w:r>
    </w:p>
    <w:p w14:paraId="00334AFB" w14:textId="77777777" w:rsidR="00E03222" w:rsidRPr="00E03222" w:rsidRDefault="00E03222" w:rsidP="00E0322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03222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若样品存在问题，设计师需在评论框中</w:t>
      </w:r>
      <w:r w:rsidRPr="00E03222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明确记录修正说明</w:t>
      </w:r>
      <w:r w:rsidRPr="00E03222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4AD023AC" w14:textId="77777777" w:rsidR="00E03222" w:rsidRPr="00E03222" w:rsidRDefault="00E03222" w:rsidP="00E0322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03222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图稿状态更新为：</w:t>
      </w:r>
      <w:r w:rsidRPr="00E03222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br/>
      </w:r>
      <w:r w:rsidRPr="00E03222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>“</w:t>
      </w:r>
      <w:r w:rsidRPr="00E03222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需重打样</w:t>
      </w:r>
      <w:r w:rsidRPr="00E03222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 xml:space="preserve"> — </w:t>
      </w:r>
      <w:r w:rsidRPr="00E03222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等待修正</w:t>
      </w:r>
      <w:r w:rsidRPr="00E03222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>”</w:t>
      </w:r>
      <w:r w:rsidRPr="00E03222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2DF568EF" w14:textId="77777777" w:rsidR="00E03222" w:rsidRPr="00E03222" w:rsidRDefault="00E03222" w:rsidP="00E0322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03222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WBO </w:t>
      </w:r>
      <w:r w:rsidRPr="00E03222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系统根据修正类型自动路由任务</w:t>
      </w:r>
      <w:r w:rsidRPr="00E03222">
        <w:rPr>
          <w:rFonts w:ascii="PingFang TC" w:eastAsia="PingFang TC" w:hAnsi="PingFang TC" w:cs="PingFang TC"/>
          <w:kern w:val="0"/>
          <w:lang w:eastAsia="zh-CN"/>
          <w14:ligatures w14:val="none"/>
        </w:rPr>
        <w:t>：</w:t>
      </w:r>
    </w:p>
    <w:p w14:paraId="3AC76CD2" w14:textId="77777777" w:rsidR="00E03222" w:rsidRPr="00E03222" w:rsidRDefault="00E03222" w:rsidP="00E0322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03222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若需生成新文件，转交给：</w:t>
      </w:r>
      <w:r w:rsidRPr="00E03222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 xml:space="preserve">AIT / AID / TD </w:t>
      </w:r>
      <w:r w:rsidRPr="00E03222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团队</w:t>
      </w:r>
      <w:r w:rsidRPr="00E03222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0FA67F85" w14:textId="77777777" w:rsidR="00E03222" w:rsidRPr="00E03222" w:rsidRDefault="00E03222" w:rsidP="00E0322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03222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若仅涉及工厂执行错误，转交给：</w:t>
      </w:r>
      <w:r w:rsidRPr="00E03222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 xml:space="preserve">FMR </w:t>
      </w:r>
      <w:r w:rsidRPr="00E03222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团队</w:t>
      </w:r>
      <w:r w:rsidRPr="00E03222">
        <w:rPr>
          <w:rFonts w:ascii="PingFang TC" w:eastAsia="PingFang TC" w:hAnsi="PingFang TC" w:cs="PingFang TC"/>
          <w:kern w:val="0"/>
          <w:lang w:eastAsia="zh-CN"/>
          <w14:ligatures w14:val="none"/>
        </w:rPr>
        <w:t>。</w:t>
      </w:r>
    </w:p>
    <w:p w14:paraId="0176D2E2" w14:textId="77777777" w:rsidR="00E03222" w:rsidRPr="00E03222" w:rsidRDefault="00213372" w:rsidP="00E03222">
      <w:pPr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213372">
        <w:rPr>
          <w:rFonts w:ascii="Times New Roman" w:eastAsia="Times New Roman" w:hAnsi="Times New Roman" w:cs="Times New Roman"/>
          <w:noProof/>
          <w:kern w:val="0"/>
          <w:lang w:eastAsia="zh-CN"/>
        </w:rPr>
        <w:pict w14:anchorId="4DFD40D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684D91B" w14:textId="77777777" w:rsidR="00E03222" w:rsidRPr="00E03222" w:rsidRDefault="00E03222" w:rsidP="00E0322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</w:pPr>
      <w:r w:rsidRPr="00E03222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 xml:space="preserve">5. </w:t>
      </w:r>
      <w:r w:rsidRPr="00E03222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最终样品批</w:t>
      </w:r>
      <w:r w:rsidRPr="00E03222">
        <w:rPr>
          <w:rFonts w:ascii="PingFang TC" w:eastAsia="PingFang TC" w:hAnsi="PingFang TC" w:cs="PingFang TC"/>
          <w:b/>
          <w:bCs/>
          <w:kern w:val="0"/>
          <w:lang w:eastAsia="zh-CN"/>
          <w14:ligatures w14:val="none"/>
        </w:rPr>
        <w:t>准</w:t>
      </w:r>
    </w:p>
    <w:p w14:paraId="7189B2B4" w14:textId="77777777" w:rsidR="00E03222" w:rsidRPr="00E03222" w:rsidRDefault="00E03222" w:rsidP="00E0322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03222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lastRenderedPageBreak/>
        <w:t>一旦修正完成且新样品返回，设计师需重复比对审查</w:t>
      </w:r>
      <w:r w:rsidRPr="00E03222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4A999D26" w14:textId="77777777" w:rsidR="00E03222" w:rsidRPr="00E03222" w:rsidRDefault="00E03222" w:rsidP="00E0322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03222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若确认无误，设计师将图稿标记为</w:t>
      </w:r>
      <w:r w:rsidRPr="00E03222">
        <w:rPr>
          <w:rFonts w:ascii="PingFang TC" w:eastAsia="PingFang TC" w:hAnsi="PingFang TC" w:cs="PingFang TC"/>
          <w:kern w:val="0"/>
          <w:lang w:eastAsia="zh-CN"/>
          <w14:ligatures w14:val="none"/>
        </w:rPr>
        <w:t>：</w:t>
      </w:r>
    </w:p>
    <w:p w14:paraId="022E9B17" w14:textId="77777777" w:rsidR="00E03222" w:rsidRPr="00E03222" w:rsidRDefault="00E03222" w:rsidP="00E0322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03222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>“</w:t>
      </w:r>
      <w:r w:rsidRPr="00E03222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最终样品已通过</w:t>
      </w:r>
      <w:r w:rsidRPr="00E03222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 xml:space="preserve"> — </w:t>
      </w:r>
      <w:r w:rsidRPr="00E03222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可提交客户</w:t>
      </w:r>
      <w:r w:rsidRPr="00E03222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>”</w:t>
      </w:r>
      <w:r w:rsidRPr="00E03222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5100847E" w14:textId="0A6B3E62" w:rsidR="00E03222" w:rsidRPr="00E03222" w:rsidRDefault="00E03222" w:rsidP="00E03222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03222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此批准表示该产品</w:t>
      </w:r>
      <w:r w:rsidRPr="00E03222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</w:t>
      </w:r>
      <w:r w:rsidRPr="00E03222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可正式进入客户评审</w:t>
      </w:r>
      <w:r w:rsidRPr="00E03222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>/</w:t>
      </w:r>
      <w:r w:rsidRPr="00E03222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定案阶段</w:t>
      </w:r>
      <w:r w:rsidRPr="00E03222">
        <w:rPr>
          <w:rFonts w:ascii="PingFang TC" w:eastAsia="PingFang TC" w:hAnsi="PingFang TC" w:cs="PingFang TC"/>
          <w:kern w:val="0"/>
          <w:lang w:eastAsia="zh-CN"/>
          <w14:ligatures w14:val="none"/>
        </w:rPr>
        <w:t>。</w:t>
      </w:r>
    </w:p>
    <w:p w14:paraId="1BE7A607" w14:textId="77777777" w:rsidR="00E03222" w:rsidRPr="00E03222" w:rsidRDefault="00213372" w:rsidP="00E03222">
      <w:pPr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213372">
        <w:rPr>
          <w:rFonts w:ascii="Times New Roman" w:eastAsia="Times New Roman" w:hAnsi="Times New Roman" w:cs="Times New Roman"/>
          <w:noProof/>
          <w:kern w:val="0"/>
          <w:lang w:eastAsia="zh-CN"/>
        </w:rPr>
        <w:pict w14:anchorId="07AD9F3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0D91344" w14:textId="77777777" w:rsidR="00E03222" w:rsidRPr="00E03222" w:rsidRDefault="00E03222" w:rsidP="00E0322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</w:pPr>
      <w:r w:rsidRPr="00E03222">
        <w:rPr>
          <w:rFonts w:ascii="PingFang TC" w:eastAsia="PingFang TC" w:hAnsi="PingFang TC" w:cs="PingFang TC" w:hint="eastAsia"/>
          <w:b/>
          <w:bCs/>
          <w:kern w:val="0"/>
          <w:sz w:val="27"/>
          <w:szCs w:val="27"/>
          <w:lang w:eastAsia="zh-CN"/>
          <w14:ligatures w14:val="none"/>
        </w:rPr>
        <w:t>第八阶段成果总</w:t>
      </w:r>
      <w:r w:rsidRPr="00E03222">
        <w:rPr>
          <w:rFonts w:ascii="PingFang TC" w:eastAsia="PingFang TC" w:hAnsi="PingFang TC" w:cs="PingFang TC"/>
          <w:b/>
          <w:bCs/>
          <w:kern w:val="0"/>
          <w:sz w:val="27"/>
          <w:szCs w:val="27"/>
          <w:lang w:eastAsia="zh-CN"/>
          <w14:ligatures w14:val="none"/>
        </w:rPr>
        <w:t>结</w:t>
      </w:r>
    </w:p>
    <w:p w14:paraId="42C4DE70" w14:textId="77777777" w:rsidR="00E03222" w:rsidRPr="00E03222" w:rsidRDefault="00E03222" w:rsidP="00E0322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03222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样品依据批准图稿完成并打样</w:t>
      </w:r>
      <w:r w:rsidRPr="00E03222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15963426" w14:textId="77777777" w:rsidR="00E03222" w:rsidRPr="00E03222" w:rsidRDefault="00E03222" w:rsidP="00E0322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03222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原始设计师进行</w:t>
      </w:r>
      <w:r w:rsidRPr="00E03222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</w:t>
      </w:r>
      <w:r w:rsidRPr="00E03222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并排视觉与技术审查</w:t>
      </w:r>
      <w:r w:rsidRPr="00E03222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，确保图稿与样品一致</w:t>
      </w:r>
      <w:r w:rsidRPr="00E03222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3E5B57E4" w14:textId="77777777" w:rsidR="00E03222" w:rsidRPr="00E03222" w:rsidRDefault="00E03222" w:rsidP="00E0322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03222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所有偏差被清楚记录在</w:t>
      </w:r>
      <w:r w:rsidRPr="00E03222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WBO </w:t>
      </w:r>
      <w:r w:rsidRPr="00E03222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评论日志中，</w:t>
      </w:r>
      <w:r w:rsidRPr="00E03222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必须修正后才能进入量产准备</w:t>
      </w:r>
      <w:r w:rsidRPr="00E03222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5147A79C" w14:textId="77777777" w:rsidR="00E03222" w:rsidRPr="00E03222" w:rsidRDefault="00E03222" w:rsidP="00E0322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03222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通过审批的样品将被准备寄送客户，</w:t>
      </w:r>
      <w:r w:rsidRPr="00E03222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进入产品生命周期的下一阶段</w:t>
      </w:r>
      <w:r w:rsidRPr="00E03222">
        <w:rPr>
          <w:rFonts w:ascii="PingFang TC" w:eastAsia="PingFang TC" w:hAnsi="PingFang TC" w:cs="PingFang TC"/>
          <w:kern w:val="0"/>
          <w:lang w:eastAsia="zh-CN"/>
          <w14:ligatures w14:val="none"/>
        </w:rPr>
        <w:t>。</w:t>
      </w:r>
    </w:p>
    <w:p w14:paraId="300836B0" w14:textId="4AF97922" w:rsidR="00A30F91" w:rsidRPr="00E03222" w:rsidRDefault="00A30F91" w:rsidP="00E03222">
      <w:pPr>
        <w:rPr>
          <w:lang w:eastAsia="zh-CN"/>
        </w:rPr>
      </w:pPr>
    </w:p>
    <w:sectPr w:rsidR="00A30F91" w:rsidRPr="00E03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A20AF"/>
    <w:multiLevelType w:val="multilevel"/>
    <w:tmpl w:val="1C08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74C57"/>
    <w:multiLevelType w:val="multilevel"/>
    <w:tmpl w:val="DA48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7415E"/>
    <w:multiLevelType w:val="multilevel"/>
    <w:tmpl w:val="DC7E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7E0406"/>
    <w:multiLevelType w:val="multilevel"/>
    <w:tmpl w:val="32AC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DC5215"/>
    <w:multiLevelType w:val="multilevel"/>
    <w:tmpl w:val="73BC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735181"/>
    <w:multiLevelType w:val="multilevel"/>
    <w:tmpl w:val="32BC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E21B00"/>
    <w:multiLevelType w:val="multilevel"/>
    <w:tmpl w:val="F73A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3439894">
    <w:abstractNumId w:val="3"/>
  </w:num>
  <w:num w:numId="2" w16cid:durableId="77799850">
    <w:abstractNumId w:val="0"/>
  </w:num>
  <w:num w:numId="3" w16cid:durableId="890268985">
    <w:abstractNumId w:val="1"/>
  </w:num>
  <w:num w:numId="4" w16cid:durableId="1256013547">
    <w:abstractNumId w:val="5"/>
  </w:num>
  <w:num w:numId="5" w16cid:durableId="1304703074">
    <w:abstractNumId w:val="6"/>
  </w:num>
  <w:num w:numId="6" w16cid:durableId="1328555038">
    <w:abstractNumId w:val="4"/>
  </w:num>
  <w:num w:numId="7" w16cid:durableId="211577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62"/>
    <w:rsid w:val="00035088"/>
    <w:rsid w:val="00137C08"/>
    <w:rsid w:val="00213372"/>
    <w:rsid w:val="00287E24"/>
    <w:rsid w:val="002B5F03"/>
    <w:rsid w:val="006766A2"/>
    <w:rsid w:val="00804462"/>
    <w:rsid w:val="008505B8"/>
    <w:rsid w:val="00A30F91"/>
    <w:rsid w:val="00E03222"/>
    <w:rsid w:val="00ED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C0A1A"/>
  <w15:chartTrackingRefBased/>
  <w15:docId w15:val="{6C4CA03B-6307-2646-B5D8-20EA4E53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4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4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4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4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4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4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4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4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4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044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044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4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4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4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4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4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4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4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46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032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322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15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9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9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Yu</dc:creator>
  <cp:keywords/>
  <dc:description/>
  <cp:lastModifiedBy>Kyle Yu</cp:lastModifiedBy>
  <cp:revision>2</cp:revision>
  <dcterms:created xsi:type="dcterms:W3CDTF">2025-07-16T18:37:00Z</dcterms:created>
  <dcterms:modified xsi:type="dcterms:W3CDTF">2025-07-16T18:52:00Z</dcterms:modified>
</cp:coreProperties>
</file>