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B26" w:rsidRDefault="00C267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D34AE">
        <w:rPr>
          <w:rFonts w:hint="eastAsia"/>
        </w:rPr>
        <w:t>Dubbo</w:t>
      </w:r>
      <w:r w:rsidR="002D34AE">
        <w:rPr>
          <w:rFonts w:hint="eastAsia"/>
        </w:rPr>
        <w:t>框架设计原则</w:t>
      </w:r>
    </w:p>
    <w:p w:rsidR="00D12C63" w:rsidRDefault="002D34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2671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C63" w:rsidRDefault="00D12C63">
      <w:pPr>
        <w:rPr>
          <w:rFonts w:hint="eastAsia"/>
        </w:rPr>
      </w:pPr>
    </w:p>
    <w:p w:rsidR="00D12C63" w:rsidRDefault="00D12C63">
      <w:pPr>
        <w:rPr>
          <w:rFonts w:hint="eastAsia"/>
        </w:rPr>
      </w:pPr>
    </w:p>
    <w:p w:rsidR="00DB3F87" w:rsidRDefault="00D12C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8899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8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F87" w:rsidRDefault="00DB3F87">
      <w:pPr>
        <w:rPr>
          <w:rFonts w:hint="eastAsia"/>
        </w:rPr>
      </w:pPr>
    </w:p>
    <w:p w:rsidR="00DB3F87" w:rsidRPr="005F0511" w:rsidRDefault="00DB3F87" w:rsidP="00DB3F87">
      <w:pPr>
        <w:pStyle w:val="a6"/>
        <w:shd w:val="clear" w:color="auto" w:fill="FFFFFF"/>
        <w:spacing w:before="130" w:beforeAutospacing="0" w:after="130" w:afterAutospacing="0"/>
        <w:jc w:val="both"/>
        <w:rPr>
          <w:rFonts w:ascii="Helvetica" w:hAnsi="Helvetica" w:cs="Helvetica"/>
          <w:color w:val="0070C0"/>
          <w:sz w:val="21"/>
          <w:szCs w:val="21"/>
        </w:rPr>
      </w:pPr>
      <w:r w:rsidRPr="005F0511">
        <w:rPr>
          <w:rFonts w:ascii="Helvetica" w:hAnsi="Helvetica" w:cs="Helvetica"/>
          <w:color w:val="0070C0"/>
          <w:sz w:val="21"/>
          <w:szCs w:val="21"/>
        </w:rPr>
        <w:t>这里其实是从框架结构的</w:t>
      </w:r>
      <w:r w:rsidRPr="005F0511">
        <w:rPr>
          <w:rFonts w:ascii="Helvetica" w:hAnsi="Helvetica" w:cs="Helvetica" w:hint="eastAsia"/>
          <w:color w:val="0070C0"/>
          <w:sz w:val="21"/>
          <w:szCs w:val="21"/>
        </w:rPr>
        <w:t>角度</w:t>
      </w:r>
      <w:r w:rsidRPr="005F0511">
        <w:rPr>
          <w:rFonts w:ascii="Helvetica" w:hAnsi="Helvetica" w:cs="Helvetica"/>
          <w:color w:val="0070C0"/>
          <w:sz w:val="21"/>
          <w:szCs w:val="21"/>
        </w:rPr>
        <w:t>来解读</w:t>
      </w:r>
      <w:r w:rsidRPr="005F0511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5F0511">
        <w:rPr>
          <w:rFonts w:ascii="Helvetica" w:hAnsi="Helvetica" w:cs="Helvetica"/>
          <w:color w:val="0070C0"/>
          <w:sz w:val="21"/>
          <w:szCs w:val="21"/>
        </w:rPr>
        <w:t>这里的包指的是</w:t>
      </w:r>
      <w:r w:rsidRPr="005F0511">
        <w:rPr>
          <w:rFonts w:ascii="Helvetica" w:hAnsi="Helvetica" w:cs="Helvetica"/>
          <w:color w:val="0070C0"/>
          <w:sz w:val="21"/>
          <w:szCs w:val="21"/>
        </w:rPr>
        <w:t>Maven</w:t>
      </w:r>
      <w:r w:rsidRPr="005F0511">
        <w:rPr>
          <w:rFonts w:ascii="Helvetica" w:hAnsi="Helvetica" w:cs="Helvetica"/>
          <w:color w:val="0070C0"/>
          <w:sz w:val="21"/>
          <w:szCs w:val="21"/>
        </w:rPr>
        <w:t>的</w:t>
      </w:r>
      <w:r w:rsidRPr="005F0511">
        <w:rPr>
          <w:rFonts w:ascii="Helvetica" w:hAnsi="Helvetica" w:cs="Helvetica"/>
          <w:color w:val="0070C0"/>
          <w:sz w:val="21"/>
          <w:szCs w:val="21"/>
        </w:rPr>
        <w:t>module</w:t>
      </w:r>
      <w:r w:rsidRPr="005F0511">
        <w:rPr>
          <w:rFonts w:ascii="Helvetica" w:hAnsi="Helvetica" w:cs="Helvetica" w:hint="eastAsia"/>
          <w:color w:val="0070C0"/>
          <w:sz w:val="21"/>
          <w:szCs w:val="21"/>
        </w:rPr>
        <w:t>.</w:t>
      </w:r>
    </w:p>
    <w:p w:rsidR="00DB3F87" w:rsidRPr="005F0511" w:rsidRDefault="00F4612C" w:rsidP="00DB3F87">
      <w:pPr>
        <w:pStyle w:val="a6"/>
        <w:shd w:val="clear" w:color="auto" w:fill="FFFFFF"/>
        <w:spacing w:before="130" w:beforeAutospacing="0" w:after="130" w:afterAutospacing="0"/>
        <w:jc w:val="both"/>
        <w:rPr>
          <w:rFonts w:ascii="Helvetica" w:hAnsi="Helvetica" w:cs="Helvetica"/>
          <w:color w:val="0070C0"/>
          <w:sz w:val="21"/>
          <w:szCs w:val="21"/>
        </w:rPr>
      </w:pPr>
      <w:r w:rsidRPr="005F0511">
        <w:rPr>
          <w:rFonts w:ascii="Helvetica" w:hAnsi="Helvetica" w:cs="Helvetica"/>
          <w:color w:val="0070C0"/>
          <w:sz w:val="21"/>
          <w:szCs w:val="21"/>
        </w:rPr>
        <w:t>复用度</w:t>
      </w:r>
      <w:r w:rsidRPr="005F0511">
        <w:rPr>
          <w:rFonts w:ascii="Helvetica" w:hAnsi="Helvetica" w:cs="Helvetica" w:hint="eastAsia"/>
          <w:color w:val="0070C0"/>
          <w:sz w:val="21"/>
          <w:szCs w:val="21"/>
        </w:rPr>
        <w:t>:</w:t>
      </w:r>
      <w:r w:rsidR="00DB3F87" w:rsidRPr="005F0511">
        <w:rPr>
          <w:rFonts w:ascii="Helvetica" w:hAnsi="Helvetica" w:cs="Helvetica"/>
          <w:color w:val="0070C0"/>
          <w:sz w:val="21"/>
          <w:szCs w:val="21"/>
        </w:rPr>
        <w:t>指的是</w:t>
      </w:r>
      <w:r w:rsidRPr="005F0511">
        <w:rPr>
          <w:rFonts w:ascii="Helvetica" w:hAnsi="Helvetica" w:cs="Helvetica"/>
          <w:color w:val="0070C0"/>
          <w:sz w:val="21"/>
          <w:szCs w:val="21"/>
        </w:rPr>
        <w:t>maven</w:t>
      </w:r>
      <w:r w:rsidRPr="005F0511">
        <w:rPr>
          <w:rFonts w:ascii="Helvetica" w:hAnsi="Helvetica" w:cs="Helvetica"/>
          <w:color w:val="0070C0"/>
          <w:sz w:val="21"/>
          <w:szCs w:val="21"/>
        </w:rPr>
        <w:t>包的复用</w:t>
      </w:r>
      <w:r w:rsidRPr="005F0511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5F0511">
        <w:rPr>
          <w:rFonts w:ascii="Helvetica" w:hAnsi="Helvetica" w:cs="Helvetica"/>
          <w:color w:val="0070C0"/>
          <w:sz w:val="21"/>
          <w:szCs w:val="21"/>
        </w:rPr>
        <w:t>可以理解为工具类</w:t>
      </w:r>
      <w:r w:rsidRPr="005F0511">
        <w:rPr>
          <w:rFonts w:ascii="Helvetica" w:hAnsi="Helvetica" w:cs="Helvetica" w:hint="eastAsia"/>
          <w:color w:val="0070C0"/>
          <w:sz w:val="21"/>
          <w:szCs w:val="21"/>
        </w:rPr>
        <w:t>.</w:t>
      </w:r>
      <w:r w:rsidRPr="005F0511">
        <w:rPr>
          <w:rFonts w:ascii="Helvetica" w:hAnsi="Helvetica" w:cs="Helvetica"/>
          <w:color w:val="0070C0"/>
          <w:sz w:val="21"/>
          <w:szCs w:val="21"/>
        </w:rPr>
        <w:t>这个工具类不应该变化无常</w:t>
      </w:r>
      <w:r w:rsidRPr="005F0511">
        <w:rPr>
          <w:rFonts w:ascii="Helvetica" w:hAnsi="Helvetica" w:cs="Helvetica" w:hint="eastAsia"/>
          <w:color w:val="0070C0"/>
          <w:sz w:val="21"/>
          <w:szCs w:val="21"/>
        </w:rPr>
        <w:t>.</w:t>
      </w:r>
    </w:p>
    <w:p w:rsidR="00DB3F87" w:rsidRPr="005F0511" w:rsidRDefault="00F4612C" w:rsidP="00DB3F87">
      <w:pPr>
        <w:pStyle w:val="a6"/>
        <w:shd w:val="clear" w:color="auto" w:fill="FFFFFF"/>
        <w:spacing w:before="130" w:beforeAutospacing="0" w:after="130" w:afterAutospacing="0"/>
        <w:jc w:val="both"/>
        <w:rPr>
          <w:rFonts w:ascii="Helvetica" w:hAnsi="Helvetica" w:cs="Helvetica"/>
          <w:color w:val="0070C0"/>
          <w:sz w:val="21"/>
          <w:szCs w:val="21"/>
        </w:rPr>
      </w:pPr>
      <w:r w:rsidRPr="005F0511">
        <w:rPr>
          <w:rFonts w:ascii="Helvetica" w:hAnsi="Helvetica" w:cs="Helvetica"/>
          <w:color w:val="0070C0"/>
          <w:sz w:val="21"/>
          <w:szCs w:val="21"/>
        </w:rPr>
        <w:t>稳定度</w:t>
      </w:r>
      <w:r w:rsidRPr="005F0511">
        <w:rPr>
          <w:rFonts w:ascii="Helvetica" w:hAnsi="Helvetica" w:cs="Helvetica" w:hint="eastAsia"/>
          <w:color w:val="0070C0"/>
          <w:sz w:val="21"/>
          <w:szCs w:val="21"/>
        </w:rPr>
        <w:t>:</w:t>
      </w:r>
      <w:r w:rsidRPr="005F0511">
        <w:rPr>
          <w:rFonts w:ascii="Helvetica" w:hAnsi="Helvetica" w:cs="Helvetica"/>
          <w:color w:val="0070C0"/>
          <w:sz w:val="21"/>
          <w:szCs w:val="21"/>
        </w:rPr>
        <w:t>被依赖的包应该保持稳定</w:t>
      </w:r>
      <w:r w:rsidRPr="005F0511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5F0511">
        <w:rPr>
          <w:rFonts w:ascii="Helvetica" w:hAnsi="Helvetica" w:cs="Helvetica"/>
          <w:color w:val="0070C0"/>
          <w:sz w:val="21"/>
          <w:szCs w:val="21"/>
        </w:rPr>
        <w:t>或者说被依赖者应当比依赖者稳定</w:t>
      </w:r>
      <w:r w:rsidRPr="005F0511">
        <w:rPr>
          <w:rFonts w:ascii="Helvetica" w:hAnsi="Helvetica" w:cs="Helvetica" w:hint="eastAsia"/>
          <w:color w:val="0070C0"/>
          <w:sz w:val="21"/>
          <w:szCs w:val="21"/>
        </w:rPr>
        <w:t>;</w:t>
      </w:r>
      <w:r w:rsidRPr="005F0511">
        <w:rPr>
          <w:rFonts w:ascii="Helvetica" w:hAnsi="Helvetica" w:cs="Helvetica"/>
          <w:color w:val="0070C0"/>
          <w:sz w:val="21"/>
          <w:szCs w:val="21"/>
        </w:rPr>
        <w:t>且不能成环状依赖</w:t>
      </w:r>
      <w:r w:rsidRPr="005F0511">
        <w:rPr>
          <w:rFonts w:ascii="Helvetica" w:hAnsi="Helvetica" w:cs="Helvetica" w:hint="eastAsia"/>
          <w:color w:val="0070C0"/>
          <w:sz w:val="21"/>
          <w:szCs w:val="21"/>
        </w:rPr>
        <w:t>.</w:t>
      </w:r>
      <w:r w:rsidRPr="005F0511">
        <w:rPr>
          <w:rFonts w:ascii="Helvetica" w:hAnsi="Helvetica" w:cs="Helvetica"/>
          <w:color w:val="0070C0"/>
          <w:sz w:val="21"/>
          <w:szCs w:val="21"/>
        </w:rPr>
        <w:t>如果不稳定</w:t>
      </w:r>
      <w:r w:rsidRPr="005F0511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5F0511">
        <w:rPr>
          <w:rFonts w:ascii="Helvetica" w:hAnsi="Helvetica" w:cs="Helvetica"/>
          <w:color w:val="0070C0"/>
          <w:sz w:val="21"/>
          <w:szCs w:val="21"/>
        </w:rPr>
        <w:t>将会影响其他的包</w:t>
      </w:r>
      <w:r w:rsidRPr="005F0511">
        <w:rPr>
          <w:rFonts w:ascii="Helvetica" w:hAnsi="Helvetica" w:cs="Helvetica" w:hint="eastAsia"/>
          <w:color w:val="0070C0"/>
          <w:sz w:val="21"/>
          <w:szCs w:val="21"/>
        </w:rPr>
        <w:t>.</w:t>
      </w:r>
    </w:p>
    <w:p w:rsidR="00DB3F87" w:rsidRPr="005F0511" w:rsidRDefault="00F4612C" w:rsidP="00DB3F87">
      <w:pPr>
        <w:pStyle w:val="a6"/>
        <w:shd w:val="clear" w:color="auto" w:fill="FFFFFF"/>
        <w:spacing w:before="130" w:beforeAutospacing="0" w:after="130" w:afterAutospacing="0"/>
        <w:jc w:val="both"/>
        <w:rPr>
          <w:rFonts w:ascii="Helvetica" w:hAnsi="Helvetica" w:cs="Helvetica"/>
          <w:color w:val="0070C0"/>
          <w:sz w:val="21"/>
          <w:szCs w:val="21"/>
        </w:rPr>
      </w:pPr>
      <w:r w:rsidRPr="005F0511">
        <w:rPr>
          <w:rFonts w:ascii="Helvetica" w:hAnsi="Helvetica" w:cs="Helvetica"/>
          <w:color w:val="0070C0"/>
          <w:sz w:val="21"/>
          <w:szCs w:val="21"/>
        </w:rPr>
        <w:t>抽象度</w:t>
      </w:r>
      <w:r w:rsidRPr="005F0511">
        <w:rPr>
          <w:rFonts w:ascii="Helvetica" w:hAnsi="Helvetica" w:cs="Helvetica" w:hint="eastAsia"/>
          <w:color w:val="0070C0"/>
          <w:sz w:val="21"/>
          <w:szCs w:val="21"/>
        </w:rPr>
        <w:t>:</w:t>
      </w:r>
      <w:r w:rsidRPr="005F0511">
        <w:rPr>
          <w:rFonts w:ascii="Helvetica" w:hAnsi="Helvetica" w:cs="Helvetica"/>
          <w:color w:val="0070C0"/>
          <w:sz w:val="21"/>
          <w:szCs w:val="21"/>
        </w:rPr>
        <w:t>越抽象</w:t>
      </w:r>
      <w:r w:rsidRPr="005F0511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5F0511">
        <w:rPr>
          <w:rFonts w:ascii="Helvetica" w:hAnsi="Helvetica" w:cs="Helvetica"/>
          <w:color w:val="0070C0"/>
          <w:sz w:val="21"/>
          <w:szCs w:val="21"/>
        </w:rPr>
        <w:t>越稳定</w:t>
      </w:r>
      <w:r w:rsidRPr="005F0511">
        <w:rPr>
          <w:rFonts w:ascii="Helvetica" w:hAnsi="Helvetica" w:cs="Helvetica" w:hint="eastAsia"/>
          <w:color w:val="0070C0"/>
          <w:sz w:val="21"/>
          <w:szCs w:val="21"/>
        </w:rPr>
        <w:t>;</w:t>
      </w:r>
      <w:r w:rsidRPr="005F0511">
        <w:rPr>
          <w:rFonts w:ascii="Helvetica" w:hAnsi="Helvetica" w:cs="Helvetica"/>
          <w:color w:val="0070C0"/>
          <w:sz w:val="21"/>
          <w:szCs w:val="21"/>
        </w:rPr>
        <w:t>越具体</w:t>
      </w:r>
      <w:r w:rsidRPr="005F0511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5F0511">
        <w:rPr>
          <w:rFonts w:ascii="Helvetica" w:hAnsi="Helvetica" w:cs="Helvetica"/>
          <w:color w:val="0070C0"/>
          <w:sz w:val="21"/>
          <w:szCs w:val="21"/>
        </w:rPr>
        <w:t>越容易变化</w:t>
      </w:r>
      <w:r w:rsidRPr="005F0511">
        <w:rPr>
          <w:rFonts w:ascii="Helvetica" w:hAnsi="Helvetica" w:cs="Helvetica" w:hint="eastAsia"/>
          <w:color w:val="0070C0"/>
          <w:sz w:val="21"/>
          <w:szCs w:val="21"/>
        </w:rPr>
        <w:t>.</w:t>
      </w:r>
    </w:p>
    <w:p w:rsidR="00DB3F87" w:rsidRDefault="00DB3F87">
      <w:pPr>
        <w:rPr>
          <w:rFonts w:hint="eastAsia"/>
        </w:rPr>
      </w:pPr>
    </w:p>
    <w:p w:rsidR="002D34AE" w:rsidRDefault="00E61FF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983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4AE" w:rsidRDefault="002D34AE">
      <w:pPr>
        <w:rPr>
          <w:rFonts w:hint="eastAsia"/>
        </w:rPr>
      </w:pPr>
    </w:p>
    <w:p w:rsidR="002D34AE" w:rsidRDefault="002D34AE"/>
    <w:p w:rsidR="00ED0C21" w:rsidRDefault="001D64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60280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7B85">
        <w:rPr>
          <w:noProof/>
        </w:rPr>
        <w:lastRenderedPageBreak/>
        <w:drawing>
          <wp:inline distT="0" distB="0" distL="0" distR="0">
            <wp:extent cx="5274310" cy="4526675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C21" w:rsidRDefault="00ED0C21">
      <w:pPr>
        <w:rPr>
          <w:rFonts w:hint="eastAsia"/>
        </w:rPr>
      </w:pPr>
    </w:p>
    <w:p w:rsidR="00ED0C21" w:rsidRPr="00C837EB" w:rsidRDefault="00ED0C21" w:rsidP="00ED0C21">
      <w:pPr>
        <w:pStyle w:val="a6"/>
        <w:shd w:val="clear" w:color="auto" w:fill="FFFFFF"/>
        <w:spacing w:before="130" w:beforeAutospacing="0" w:after="130" w:afterAutospacing="0"/>
        <w:jc w:val="both"/>
        <w:rPr>
          <w:rFonts w:ascii="Helvetica" w:hAnsi="Helvetica" w:cs="Helvetica"/>
          <w:color w:val="0070C0"/>
          <w:sz w:val="21"/>
          <w:szCs w:val="21"/>
        </w:rPr>
      </w:pPr>
      <w:r w:rsidRPr="00C837EB">
        <w:rPr>
          <w:rFonts w:ascii="Helvetica" w:hAnsi="Helvetica" w:cs="Helvetica"/>
          <w:color w:val="0070C0"/>
          <w:sz w:val="21"/>
          <w:szCs w:val="21"/>
        </w:rPr>
        <w:t>接口分离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原则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C837EB">
        <w:rPr>
          <w:rFonts w:ascii="Helvetica" w:hAnsi="Helvetica" w:cs="Helvetica"/>
          <w:color w:val="0070C0"/>
          <w:sz w:val="21"/>
          <w:szCs w:val="21"/>
        </w:rPr>
        <w:t>是单一职责的一种实现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.</w:t>
      </w:r>
    </w:p>
    <w:p w:rsidR="00ED0C21" w:rsidRPr="00C837EB" w:rsidRDefault="000A5B56" w:rsidP="00ED0C21">
      <w:pPr>
        <w:pStyle w:val="a6"/>
        <w:shd w:val="clear" w:color="auto" w:fill="FFFFFF"/>
        <w:spacing w:before="130" w:beforeAutospacing="0" w:after="130" w:afterAutospacing="0"/>
        <w:jc w:val="both"/>
        <w:rPr>
          <w:rFonts w:ascii="Helvetica" w:hAnsi="Helvetica" w:cs="Helvetica"/>
          <w:color w:val="0070C0"/>
          <w:sz w:val="21"/>
          <w:szCs w:val="21"/>
        </w:rPr>
      </w:pPr>
      <w:r w:rsidRPr="00C837EB">
        <w:rPr>
          <w:rFonts w:ascii="Helvetica" w:hAnsi="Helvetica" w:cs="Helvetica"/>
          <w:color w:val="0070C0"/>
          <w:sz w:val="21"/>
          <w:szCs w:val="21"/>
        </w:rPr>
        <w:t>其中</w:t>
      </w:r>
      <w:r w:rsidR="00ED0C21" w:rsidRPr="00C837EB">
        <w:rPr>
          <w:rFonts w:ascii="Helvetica" w:hAnsi="Helvetica" w:cs="Helvetica"/>
          <w:color w:val="0070C0"/>
          <w:sz w:val="21"/>
          <w:szCs w:val="21"/>
        </w:rPr>
        <w:t>API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是</w:t>
      </w:r>
      <w:r w:rsidR="00ED0C21" w:rsidRPr="00C837EB">
        <w:rPr>
          <w:rFonts w:ascii="Helvetica" w:hAnsi="Helvetica" w:cs="Helvetica"/>
          <w:color w:val="0070C0"/>
          <w:sz w:val="21"/>
          <w:szCs w:val="21"/>
        </w:rPr>
        <w:t>面向用户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的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="00ED0C21" w:rsidRPr="00C837EB">
        <w:rPr>
          <w:rFonts w:ascii="Helvetica" w:hAnsi="Helvetica" w:cs="Helvetica"/>
          <w:color w:val="0070C0"/>
          <w:sz w:val="21"/>
          <w:szCs w:val="21"/>
        </w:rPr>
        <w:t>SPI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是</w:t>
      </w:r>
      <w:r w:rsidRPr="00C837EB">
        <w:rPr>
          <w:rFonts w:ascii="Helvetica" w:hAnsi="Helvetica" w:cs="Helvetica"/>
          <w:color w:val="0070C0"/>
          <w:sz w:val="21"/>
          <w:szCs w:val="21"/>
        </w:rPr>
        <w:t>面向开发者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的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C837EB">
        <w:rPr>
          <w:rFonts w:ascii="Helvetica" w:hAnsi="Helvetica" w:cs="Helvetica"/>
          <w:color w:val="0070C0"/>
          <w:sz w:val="21"/>
          <w:szCs w:val="21"/>
        </w:rPr>
        <w:t>两者必须分离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.</w:t>
      </w:r>
    </w:p>
    <w:p w:rsidR="00030B77" w:rsidRPr="00C837EB" w:rsidRDefault="00030B77" w:rsidP="00ED0C21">
      <w:pPr>
        <w:pStyle w:val="a6"/>
        <w:shd w:val="clear" w:color="auto" w:fill="FFFFFF"/>
        <w:spacing w:before="130" w:beforeAutospacing="0" w:after="130" w:afterAutospacing="0"/>
        <w:jc w:val="both"/>
        <w:rPr>
          <w:rFonts w:ascii="Helvetica" w:hAnsi="Helvetica" w:cs="Helvetica" w:hint="eastAsia"/>
          <w:color w:val="0070C0"/>
          <w:sz w:val="21"/>
          <w:szCs w:val="21"/>
        </w:rPr>
      </w:pPr>
      <w:r w:rsidRPr="00C837EB">
        <w:rPr>
          <w:rFonts w:ascii="Helvetica" w:hAnsi="Helvetica" w:cs="Helvetica" w:hint="eastAsia"/>
          <w:color w:val="0070C0"/>
          <w:sz w:val="21"/>
          <w:szCs w:val="21"/>
        </w:rPr>
        <w:t>API</w:t>
      </w:r>
      <w:r w:rsidRPr="00C837EB">
        <w:rPr>
          <w:rFonts w:ascii="Helvetica" w:hAnsi="Helvetica" w:cs="Helvetica"/>
          <w:color w:val="0070C0"/>
          <w:sz w:val="21"/>
          <w:szCs w:val="21"/>
        </w:rPr>
        <w:t>区分命令和查询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C837EB">
        <w:rPr>
          <w:rFonts w:ascii="Helvetica" w:hAnsi="Helvetica" w:cs="Helvetica"/>
          <w:color w:val="0070C0"/>
          <w:sz w:val="21"/>
          <w:szCs w:val="21"/>
        </w:rPr>
        <w:t>例如</w:t>
      </w:r>
      <w:r w:rsidR="00ED0C21" w:rsidRPr="00C837EB">
        <w:rPr>
          <w:rFonts w:ascii="Helvetica" w:hAnsi="Helvetica" w:cs="Helvetica"/>
          <w:color w:val="0070C0"/>
          <w:sz w:val="21"/>
          <w:szCs w:val="21"/>
        </w:rPr>
        <w:t>不应该有</w:t>
      </w:r>
      <w:r w:rsidRPr="00C837EB">
        <w:rPr>
          <w:rFonts w:ascii="Helvetica" w:hAnsi="Helvetica" w:cs="Helvetica"/>
          <w:color w:val="0070C0"/>
          <w:sz w:val="21"/>
          <w:szCs w:val="21"/>
        </w:rPr>
        <w:t>updateAndGet</w:t>
      </w:r>
      <w:r w:rsidRPr="00C837EB">
        <w:rPr>
          <w:rFonts w:ascii="Helvetica" w:hAnsi="Helvetica" w:cs="Helvetica"/>
          <w:color w:val="0070C0"/>
          <w:sz w:val="21"/>
          <w:szCs w:val="21"/>
        </w:rPr>
        <w:t>这个方法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(</w:t>
      </w:r>
      <w:r w:rsidRPr="00C837EB">
        <w:rPr>
          <w:rFonts w:ascii="Helvetica" w:hAnsi="Helvetica" w:cs="Helvetica"/>
          <w:color w:val="0070C0"/>
          <w:sz w:val="21"/>
          <w:szCs w:val="21"/>
        </w:rPr>
        <w:t>不包括原子类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),</w:t>
      </w:r>
    </w:p>
    <w:p w:rsidR="00ED0C21" w:rsidRPr="00C837EB" w:rsidRDefault="00ED0C21" w:rsidP="00ED0C21">
      <w:pPr>
        <w:pStyle w:val="a6"/>
        <w:shd w:val="clear" w:color="auto" w:fill="FFFFFF"/>
        <w:spacing w:before="130" w:beforeAutospacing="0" w:after="130" w:afterAutospacing="0"/>
        <w:jc w:val="both"/>
        <w:rPr>
          <w:rFonts w:ascii="Helvetica" w:hAnsi="Helvetica" w:cs="Helvetica"/>
          <w:color w:val="0070C0"/>
          <w:sz w:val="21"/>
          <w:szCs w:val="21"/>
        </w:rPr>
      </w:pPr>
      <w:r w:rsidRPr="00C837EB">
        <w:rPr>
          <w:rFonts w:ascii="Helvetica" w:hAnsi="Helvetica" w:cs="Helvetica"/>
          <w:color w:val="0070C0"/>
          <w:sz w:val="21"/>
          <w:szCs w:val="21"/>
        </w:rPr>
        <w:t>应该分成</w:t>
      </w:r>
      <w:r w:rsidR="00030B77" w:rsidRPr="00C837EB">
        <w:rPr>
          <w:rFonts w:ascii="Helvetica" w:hAnsi="Helvetica" w:cs="Helvetica" w:hint="eastAsia"/>
          <w:color w:val="0070C0"/>
          <w:sz w:val="21"/>
          <w:szCs w:val="21"/>
        </w:rPr>
        <w:t>2</w:t>
      </w:r>
      <w:r w:rsidR="00030B77" w:rsidRPr="00C837EB">
        <w:rPr>
          <w:rFonts w:ascii="Helvetica" w:hAnsi="Helvetica" w:cs="Helvetica"/>
          <w:color w:val="0070C0"/>
          <w:sz w:val="21"/>
          <w:szCs w:val="21"/>
        </w:rPr>
        <w:t>个方法</w:t>
      </w:r>
      <w:r w:rsidR="00030B77" w:rsidRPr="00C837EB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C837EB">
        <w:rPr>
          <w:rFonts w:ascii="Helvetica" w:hAnsi="Helvetica" w:cs="Helvetica"/>
          <w:color w:val="0070C0"/>
          <w:sz w:val="21"/>
          <w:szCs w:val="21"/>
        </w:rPr>
        <w:t>保证</w:t>
      </w:r>
      <w:r w:rsidR="00030B77" w:rsidRPr="00C837EB">
        <w:rPr>
          <w:rFonts w:ascii="Helvetica" w:hAnsi="Helvetica" w:cs="Helvetica"/>
          <w:color w:val="0070C0"/>
          <w:sz w:val="21"/>
          <w:szCs w:val="21"/>
        </w:rPr>
        <w:t>get</w:t>
      </w:r>
      <w:r w:rsidR="00030B77" w:rsidRPr="00C837EB">
        <w:rPr>
          <w:rFonts w:ascii="Helvetica" w:hAnsi="Helvetica" w:cs="Helvetica"/>
          <w:color w:val="0070C0"/>
          <w:sz w:val="21"/>
          <w:szCs w:val="21"/>
        </w:rPr>
        <w:t>方法幂等</w:t>
      </w:r>
      <w:r w:rsidR="00030B77" w:rsidRPr="00C837EB">
        <w:rPr>
          <w:rFonts w:ascii="Helvetica" w:hAnsi="Helvetica" w:cs="Helvetica" w:hint="eastAsia"/>
          <w:color w:val="0070C0"/>
          <w:sz w:val="21"/>
          <w:szCs w:val="21"/>
        </w:rPr>
        <w:t>.</w:t>
      </w:r>
    </w:p>
    <w:p w:rsidR="00595C4F" w:rsidRPr="00C837EB" w:rsidRDefault="00595C4F" w:rsidP="00ED0C21">
      <w:pPr>
        <w:pStyle w:val="a6"/>
        <w:shd w:val="clear" w:color="auto" w:fill="FFFFFF"/>
        <w:spacing w:before="130" w:beforeAutospacing="0" w:after="130" w:afterAutospacing="0"/>
        <w:jc w:val="both"/>
        <w:rPr>
          <w:rFonts w:ascii="Helvetica" w:hAnsi="Helvetica" w:cs="Helvetica" w:hint="eastAsia"/>
          <w:color w:val="0070C0"/>
          <w:sz w:val="21"/>
          <w:szCs w:val="21"/>
        </w:rPr>
      </w:pPr>
      <w:r w:rsidRPr="00C837EB">
        <w:rPr>
          <w:rFonts w:ascii="Helvetica" w:hAnsi="Helvetica" w:cs="Helvetica"/>
          <w:color w:val="0070C0"/>
          <w:sz w:val="21"/>
          <w:szCs w:val="21"/>
        </w:rPr>
        <w:t>对称性接口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: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就是说</w:t>
      </w:r>
      <w:r w:rsidR="00ED0C21" w:rsidRPr="00C837EB">
        <w:rPr>
          <w:rFonts w:ascii="Helvetica" w:hAnsi="Helvetica" w:cs="Helvetica"/>
          <w:color w:val="0070C0"/>
          <w:sz w:val="21"/>
          <w:szCs w:val="21"/>
        </w:rPr>
        <w:t>有</w:t>
      </w:r>
      <w:r w:rsidRPr="00C837EB">
        <w:rPr>
          <w:rFonts w:ascii="Helvetica" w:hAnsi="Helvetica" w:cs="Helvetica"/>
          <w:color w:val="0070C0"/>
          <w:sz w:val="21"/>
          <w:szCs w:val="21"/>
        </w:rPr>
        <w:t>get</w:t>
      </w:r>
      <w:r w:rsidRPr="00C837EB">
        <w:rPr>
          <w:rFonts w:ascii="Helvetica" w:hAnsi="Helvetica" w:cs="Helvetica"/>
          <w:color w:val="0070C0"/>
          <w:sz w:val="21"/>
          <w:szCs w:val="21"/>
        </w:rPr>
        <w:t>方法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对应的</w:t>
      </w:r>
      <w:r w:rsidR="00ED0C21" w:rsidRPr="00C837EB">
        <w:rPr>
          <w:rFonts w:ascii="Helvetica" w:hAnsi="Helvetica" w:cs="Helvetica"/>
          <w:color w:val="0070C0"/>
          <w:sz w:val="21"/>
          <w:szCs w:val="21"/>
        </w:rPr>
        <w:t>就应该有</w:t>
      </w:r>
      <w:r w:rsidRPr="00C837EB">
        <w:rPr>
          <w:rFonts w:ascii="Helvetica" w:hAnsi="Helvetica" w:cs="Helvetica"/>
          <w:color w:val="0070C0"/>
          <w:sz w:val="21"/>
          <w:szCs w:val="21"/>
        </w:rPr>
        <w:t>set</w:t>
      </w:r>
      <w:r w:rsidRPr="00C837EB">
        <w:rPr>
          <w:rFonts w:ascii="Helvetica" w:hAnsi="Helvetica" w:cs="Helvetica"/>
          <w:color w:val="0070C0"/>
          <w:sz w:val="21"/>
          <w:szCs w:val="21"/>
        </w:rPr>
        <w:t>方法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="00ED0C21" w:rsidRPr="00C837EB">
        <w:rPr>
          <w:rFonts w:ascii="Helvetica" w:hAnsi="Helvetica" w:cs="Helvetica"/>
          <w:color w:val="0070C0"/>
          <w:sz w:val="21"/>
          <w:szCs w:val="21"/>
        </w:rPr>
        <w:t>有</w:t>
      </w:r>
      <w:r w:rsidR="00ED0C21" w:rsidRPr="00C837EB">
        <w:rPr>
          <w:rFonts w:ascii="Helvetica" w:hAnsi="Helvetica" w:cs="Helvetica"/>
          <w:color w:val="0070C0"/>
          <w:sz w:val="21"/>
          <w:szCs w:val="21"/>
        </w:rPr>
        <w:t>add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方法</w:t>
      </w:r>
      <w:r w:rsidRPr="00C837EB">
        <w:rPr>
          <w:rFonts w:ascii="Helvetica" w:hAnsi="Helvetica" w:cs="Helvetica"/>
          <w:color w:val="0070C0"/>
          <w:sz w:val="21"/>
          <w:szCs w:val="21"/>
        </w:rPr>
        <w:t>就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有</w:t>
      </w:r>
      <w:r w:rsidR="00ED0C21" w:rsidRPr="00C837EB">
        <w:rPr>
          <w:rFonts w:ascii="Helvetica" w:hAnsi="Helvetica" w:cs="Helvetica"/>
          <w:color w:val="0070C0"/>
          <w:sz w:val="21"/>
          <w:szCs w:val="21"/>
        </w:rPr>
        <w:t>remove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方法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我们</w:t>
      </w:r>
      <w:r w:rsidRPr="00C837EB">
        <w:rPr>
          <w:rFonts w:ascii="Helvetica" w:hAnsi="Helvetica" w:cs="Helvetica"/>
          <w:color w:val="0070C0"/>
          <w:sz w:val="21"/>
          <w:szCs w:val="21"/>
        </w:rPr>
        <w:t>称之为对称性和完备性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.</w:t>
      </w:r>
    </w:p>
    <w:p w:rsidR="00ED0C21" w:rsidRPr="00C837EB" w:rsidRDefault="00595C4F" w:rsidP="00ED0C21">
      <w:pPr>
        <w:pStyle w:val="a6"/>
        <w:shd w:val="clear" w:color="auto" w:fill="FFFFFF"/>
        <w:spacing w:before="130" w:beforeAutospacing="0" w:after="130" w:afterAutospacing="0"/>
        <w:jc w:val="both"/>
        <w:rPr>
          <w:rFonts w:ascii="Helvetica" w:hAnsi="Helvetica" w:cs="Helvetica"/>
          <w:color w:val="0070C0"/>
          <w:sz w:val="21"/>
          <w:szCs w:val="21"/>
        </w:rPr>
      </w:pPr>
      <w:r w:rsidRPr="00C837EB">
        <w:rPr>
          <w:rFonts w:ascii="Helvetica" w:hAnsi="Helvetica" w:cs="Helvetica"/>
          <w:color w:val="0070C0"/>
          <w:sz w:val="21"/>
          <w:szCs w:val="21"/>
        </w:rPr>
        <w:t>这样用户能自行推导出接口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.</w:t>
      </w:r>
    </w:p>
    <w:p w:rsidR="00ED0C21" w:rsidRPr="00C837EB" w:rsidRDefault="00595C4F" w:rsidP="00ED0C21">
      <w:pPr>
        <w:pStyle w:val="a6"/>
        <w:shd w:val="clear" w:color="auto" w:fill="FFFFFF"/>
        <w:spacing w:before="130" w:beforeAutospacing="0" w:after="130" w:afterAutospacing="0"/>
        <w:jc w:val="both"/>
        <w:rPr>
          <w:rFonts w:ascii="Helvetica" w:hAnsi="Helvetica" w:cs="Helvetica"/>
          <w:color w:val="0070C0"/>
          <w:sz w:val="21"/>
          <w:szCs w:val="21"/>
        </w:rPr>
      </w:pPr>
      <w:r w:rsidRPr="00C837EB">
        <w:rPr>
          <w:rFonts w:ascii="Helvetica" w:hAnsi="Helvetica" w:cs="Helvetica"/>
          <w:color w:val="0070C0"/>
          <w:sz w:val="21"/>
          <w:szCs w:val="21"/>
        </w:rPr>
        <w:t>兼容性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:</w:t>
      </w:r>
      <w:r w:rsidRPr="00C837EB">
        <w:rPr>
          <w:rFonts w:ascii="Helvetica" w:hAnsi="Helvetica" w:cs="Helvetica"/>
          <w:color w:val="0070C0"/>
          <w:sz w:val="21"/>
          <w:szCs w:val="21"/>
        </w:rPr>
        <w:t>如果接口加方法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C837EB">
        <w:rPr>
          <w:rFonts w:ascii="Helvetica" w:hAnsi="Helvetica" w:cs="Helvetica"/>
          <w:color w:val="0070C0"/>
          <w:sz w:val="21"/>
          <w:szCs w:val="21"/>
        </w:rPr>
        <w:t>应该是增加子接口的方式</w:t>
      </w:r>
      <w:r w:rsidRPr="00C837EB">
        <w:rPr>
          <w:rFonts w:ascii="Helvetica" w:hAnsi="Helvetica" w:cs="Helvetica" w:hint="eastAsia"/>
          <w:color w:val="0070C0"/>
          <w:sz w:val="21"/>
          <w:szCs w:val="21"/>
        </w:rPr>
        <w:t>.</w:t>
      </w:r>
    </w:p>
    <w:p w:rsidR="00ED0C21" w:rsidRDefault="00ED0C21">
      <w:pPr>
        <w:rPr>
          <w:rFonts w:hint="eastAsia"/>
        </w:rPr>
      </w:pPr>
    </w:p>
    <w:p w:rsidR="00FE60CE" w:rsidRDefault="003A2E53">
      <w:r>
        <w:rPr>
          <w:noProof/>
        </w:rPr>
        <w:lastRenderedPageBreak/>
        <w:drawing>
          <wp:inline distT="0" distB="0" distL="0" distR="0">
            <wp:extent cx="5274310" cy="6625329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25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C2" w:rsidRPr="00FE444E" w:rsidRDefault="00FC6911" w:rsidP="00FC6911">
      <w:pPr>
        <w:widowControl/>
        <w:shd w:val="clear" w:color="auto" w:fill="FFFFFF"/>
        <w:spacing w:before="130" w:after="130"/>
        <w:rPr>
          <w:rFonts w:ascii="Helvetica" w:eastAsia="宋体" w:hAnsi="Helvetica" w:cs="Helvetica" w:hint="eastAsia"/>
          <w:color w:val="0070C0"/>
          <w:kern w:val="0"/>
          <w:szCs w:val="21"/>
        </w:rPr>
      </w:pPr>
      <w:r w:rsidRPr="00FC6911">
        <w:rPr>
          <w:rFonts w:ascii="Helvetica" w:eastAsia="宋体" w:hAnsi="Helvetica" w:cs="Helvetica"/>
          <w:color w:val="0070C0"/>
          <w:kern w:val="0"/>
          <w:szCs w:val="21"/>
        </w:rPr>
        <w:t>我们知道</w:t>
      </w:r>
      <w:r w:rsidR="001268C2" w:rsidRPr="00FE444E">
        <w:rPr>
          <w:rFonts w:ascii="Helvetica" w:eastAsia="宋体" w:hAnsi="Helvetica" w:cs="Helvetica"/>
          <w:color w:val="0070C0"/>
          <w:kern w:val="0"/>
          <w:szCs w:val="21"/>
        </w:rPr>
        <w:t>Dubbo</w:t>
      </w:r>
      <w:r w:rsidR="001268C2" w:rsidRPr="00FE444E">
        <w:rPr>
          <w:rFonts w:ascii="Helvetica" w:eastAsia="宋体" w:hAnsi="Helvetica" w:cs="Helvetica"/>
          <w:color w:val="0070C0"/>
          <w:kern w:val="0"/>
          <w:szCs w:val="21"/>
        </w:rPr>
        <w:t>是管道式设计</w:t>
      </w:r>
      <w:r w:rsidR="001268C2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.</w:t>
      </w:r>
    </w:p>
    <w:p w:rsidR="00FC6911" w:rsidRPr="00FC6911" w:rsidRDefault="00FC6911" w:rsidP="00FC6911">
      <w:pPr>
        <w:widowControl/>
        <w:shd w:val="clear" w:color="auto" w:fill="FFFFFF"/>
        <w:spacing w:before="130" w:after="130"/>
        <w:rPr>
          <w:rFonts w:ascii="Helvetica" w:eastAsia="宋体" w:hAnsi="Helvetica" w:cs="Helvetica" w:hint="eastAsia"/>
          <w:color w:val="0070C0"/>
          <w:kern w:val="0"/>
          <w:szCs w:val="21"/>
        </w:rPr>
      </w:pPr>
      <w:r w:rsidRPr="00FC6911">
        <w:rPr>
          <w:rFonts w:ascii="Helvetica" w:eastAsia="宋体" w:hAnsi="Helvetica" w:cs="Helvetica"/>
          <w:color w:val="0070C0"/>
          <w:kern w:val="0"/>
          <w:szCs w:val="21"/>
        </w:rPr>
        <w:t>一个</w:t>
      </w:r>
      <w:r w:rsidR="001268C2" w:rsidRPr="00FE444E">
        <w:rPr>
          <w:rFonts w:ascii="Helvetica" w:eastAsia="宋体" w:hAnsi="Helvetica" w:cs="Helvetica"/>
          <w:color w:val="0070C0"/>
          <w:kern w:val="0"/>
          <w:szCs w:val="21"/>
        </w:rPr>
        <w:t>Invoker</w:t>
      </w:r>
      <w:r w:rsidR="001268C2" w:rsidRPr="00FE444E">
        <w:rPr>
          <w:rFonts w:ascii="Helvetica" w:eastAsia="宋体" w:hAnsi="Helvetica" w:cs="Helvetica"/>
          <w:color w:val="0070C0"/>
          <w:kern w:val="0"/>
          <w:szCs w:val="21"/>
        </w:rPr>
        <w:t>贯通整个流程</w:t>
      </w:r>
      <w:r w:rsidR="001268C2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.</w:t>
      </w:r>
      <w:r w:rsidR="001268C2" w:rsidRPr="00FE444E">
        <w:rPr>
          <w:rFonts w:ascii="Helvetica" w:eastAsia="宋体" w:hAnsi="Helvetica" w:cs="Helvetica"/>
          <w:color w:val="0070C0"/>
          <w:kern w:val="0"/>
          <w:szCs w:val="21"/>
        </w:rPr>
        <w:t>事实上</w:t>
      </w:r>
      <w:r w:rsidR="001268C2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,</w:t>
      </w:r>
      <w:r w:rsidR="001268C2" w:rsidRPr="00FE444E">
        <w:rPr>
          <w:rFonts w:ascii="Helvetica" w:eastAsia="宋体" w:hAnsi="Helvetica" w:cs="Helvetica"/>
          <w:color w:val="0070C0"/>
          <w:kern w:val="0"/>
          <w:szCs w:val="21"/>
        </w:rPr>
        <w:t>web</w:t>
      </w:r>
      <w:r w:rsidR="001268C2" w:rsidRPr="00FE444E">
        <w:rPr>
          <w:rFonts w:ascii="Helvetica" w:eastAsia="宋体" w:hAnsi="Helvetica" w:cs="Helvetica"/>
          <w:color w:val="0070C0"/>
          <w:kern w:val="0"/>
          <w:szCs w:val="21"/>
        </w:rPr>
        <w:t>服务器都是这么设计的</w:t>
      </w:r>
      <w:r w:rsidR="001268C2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,</w:t>
      </w:r>
      <w:r w:rsidRPr="00FC6911">
        <w:rPr>
          <w:rFonts w:ascii="Helvetica" w:eastAsia="宋体" w:hAnsi="Helvetica" w:cs="Helvetica"/>
          <w:color w:val="0070C0"/>
          <w:kern w:val="0"/>
          <w:szCs w:val="21"/>
        </w:rPr>
        <w:t>例如</w:t>
      </w:r>
      <w:r w:rsidR="001268C2" w:rsidRPr="00FE444E">
        <w:rPr>
          <w:rFonts w:ascii="Helvetica" w:eastAsia="宋体" w:hAnsi="Helvetica" w:cs="Helvetica"/>
          <w:color w:val="0070C0"/>
          <w:kern w:val="0"/>
          <w:szCs w:val="21"/>
        </w:rPr>
        <w:t>Tomcat</w:t>
      </w:r>
      <w:r w:rsidR="001268C2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,</w:t>
      </w:r>
      <w:r w:rsidRPr="00FC6911">
        <w:rPr>
          <w:rFonts w:ascii="Helvetica" w:eastAsia="宋体" w:hAnsi="Helvetica" w:cs="Helvetica"/>
          <w:color w:val="0070C0"/>
          <w:kern w:val="0"/>
          <w:szCs w:val="21"/>
        </w:rPr>
        <w:t>Netty</w:t>
      </w:r>
      <w:r w:rsidR="001268C2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也是如此</w:t>
      </w:r>
      <w:r w:rsidR="001268C2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.</w:t>
      </w:r>
    </w:p>
    <w:p w:rsidR="00FC6911" w:rsidRPr="00FC6911" w:rsidRDefault="003A465E" w:rsidP="00FC6911">
      <w:pPr>
        <w:widowControl/>
        <w:shd w:val="clear" w:color="auto" w:fill="FFFFFF"/>
        <w:spacing w:before="130" w:after="130"/>
        <w:rPr>
          <w:rFonts w:ascii="Helvetica" w:eastAsia="宋体" w:hAnsi="Helvetica" w:cs="Helvetica"/>
          <w:color w:val="0070C0"/>
          <w:kern w:val="0"/>
          <w:szCs w:val="21"/>
        </w:rPr>
      </w:pPr>
      <w:r w:rsidRPr="00FE444E">
        <w:rPr>
          <w:rFonts w:ascii="Helvetica" w:eastAsia="宋体" w:hAnsi="Helvetica" w:cs="Helvetica"/>
          <w:color w:val="0070C0"/>
          <w:kern w:val="0"/>
          <w:szCs w:val="21"/>
        </w:rPr>
        <w:t>派发</w:t>
      </w:r>
      <w:r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类似于</w:t>
      </w:r>
      <w:r w:rsidR="00FC6911" w:rsidRPr="00FC6911">
        <w:rPr>
          <w:rFonts w:ascii="Helvetica" w:eastAsia="宋体" w:hAnsi="Helvetica" w:cs="Helvetica"/>
          <w:color w:val="0070C0"/>
          <w:kern w:val="0"/>
          <w:szCs w:val="21"/>
        </w:rPr>
        <w:t>Spring</w:t>
      </w:r>
      <w:r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 xml:space="preserve"> MVC</w:t>
      </w:r>
      <w:r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框架中</w:t>
      </w:r>
      <w:r w:rsidR="00FC6911" w:rsidRPr="00FC6911">
        <w:rPr>
          <w:rFonts w:ascii="Helvetica" w:eastAsia="宋体" w:hAnsi="Helvetica" w:cs="Helvetica"/>
          <w:color w:val="0070C0"/>
          <w:kern w:val="0"/>
          <w:szCs w:val="21"/>
        </w:rPr>
        <w:t>的</w:t>
      </w:r>
      <w:r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D</w:t>
      </w:r>
      <w:r w:rsidR="00FC6911" w:rsidRPr="00FC6911">
        <w:rPr>
          <w:rFonts w:ascii="Helvetica" w:eastAsia="宋体" w:hAnsi="Helvetica" w:cs="Helvetica"/>
          <w:color w:val="0070C0"/>
          <w:kern w:val="0"/>
          <w:szCs w:val="21"/>
        </w:rPr>
        <w:t>ispatchServlet</w:t>
      </w:r>
      <w:r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类</w:t>
      </w:r>
    </w:p>
    <w:p w:rsidR="00FC6911" w:rsidRPr="00FC6911" w:rsidRDefault="00FC6911" w:rsidP="00FC6911">
      <w:pPr>
        <w:widowControl/>
        <w:shd w:val="clear" w:color="auto" w:fill="FFFFFF"/>
        <w:spacing w:before="130" w:after="130"/>
        <w:rPr>
          <w:rFonts w:ascii="Helvetica" w:eastAsia="宋体" w:hAnsi="Helvetica" w:cs="Helvetica"/>
          <w:color w:val="0070C0"/>
          <w:kern w:val="0"/>
          <w:szCs w:val="21"/>
        </w:rPr>
      </w:pPr>
      <w:r w:rsidRPr="00FC6911">
        <w:rPr>
          <w:rFonts w:ascii="Helvetica" w:eastAsia="宋体" w:hAnsi="Helvetica" w:cs="Helvetica"/>
          <w:color w:val="0070C0"/>
          <w:kern w:val="0"/>
          <w:szCs w:val="21"/>
        </w:rPr>
        <w:t>关于状态的共享：</w:t>
      </w:r>
    </w:p>
    <w:p w:rsidR="00FC6911" w:rsidRPr="00FC6911" w:rsidRDefault="00FC6911" w:rsidP="00FC6911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389"/>
        <w:jc w:val="left"/>
        <w:rPr>
          <w:rFonts w:ascii="Helvetica" w:eastAsia="宋体" w:hAnsi="Helvetica" w:cs="Helvetica"/>
          <w:color w:val="0070C0"/>
          <w:kern w:val="0"/>
          <w:szCs w:val="21"/>
        </w:rPr>
      </w:pPr>
      <w:r w:rsidRPr="00FC6911">
        <w:rPr>
          <w:rFonts w:ascii="Helvetica" w:eastAsia="宋体" w:hAnsi="Helvetica" w:cs="Helvetica"/>
          <w:color w:val="0070C0"/>
          <w:kern w:val="0"/>
          <w:szCs w:val="21"/>
        </w:rPr>
        <w:t>分布是什么？即通过行为传递（适合交互性系统）。</w:t>
      </w:r>
    </w:p>
    <w:p w:rsidR="00FC6911" w:rsidRPr="00FC6911" w:rsidRDefault="00FC6911" w:rsidP="00FC6911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389"/>
        <w:jc w:val="left"/>
        <w:rPr>
          <w:rFonts w:ascii="Helvetica" w:eastAsia="宋体" w:hAnsi="Helvetica" w:cs="Helvetica"/>
          <w:color w:val="0070C0"/>
          <w:kern w:val="0"/>
          <w:szCs w:val="21"/>
        </w:rPr>
      </w:pPr>
      <w:r w:rsidRPr="00FC6911">
        <w:rPr>
          <w:rFonts w:ascii="Helvetica" w:eastAsia="宋体" w:hAnsi="Helvetica" w:cs="Helvetica"/>
          <w:color w:val="0070C0"/>
          <w:kern w:val="0"/>
          <w:szCs w:val="21"/>
        </w:rPr>
        <w:t>共享是什么？通过一个固定的点获取，称之为仓库（适合管理状态的系统）。</w:t>
      </w:r>
    </w:p>
    <w:p w:rsidR="00FC6911" w:rsidRPr="00FC6911" w:rsidRDefault="00FC6911" w:rsidP="00FC6911">
      <w:pPr>
        <w:widowControl/>
        <w:shd w:val="clear" w:color="auto" w:fill="FFFFFF"/>
        <w:spacing w:before="130" w:after="130"/>
        <w:rPr>
          <w:rFonts w:ascii="Helvetica" w:eastAsia="宋体" w:hAnsi="Helvetica" w:cs="Helvetica"/>
          <w:color w:val="0070C0"/>
          <w:kern w:val="0"/>
          <w:szCs w:val="21"/>
        </w:rPr>
      </w:pPr>
      <w:r w:rsidRPr="00FC6911">
        <w:rPr>
          <w:rFonts w:ascii="Helvetica" w:eastAsia="宋体" w:hAnsi="Helvetica" w:cs="Helvetica"/>
          <w:color w:val="0070C0"/>
          <w:kern w:val="0"/>
          <w:szCs w:val="21"/>
        </w:rPr>
        <w:lastRenderedPageBreak/>
        <w:t>主过程拦截，还记得</w:t>
      </w:r>
      <w:r w:rsidRPr="00FC6911">
        <w:rPr>
          <w:rFonts w:ascii="Helvetica" w:eastAsia="宋体" w:hAnsi="Helvetica" w:cs="Helvetica"/>
          <w:color w:val="0070C0"/>
          <w:kern w:val="0"/>
          <w:szCs w:val="21"/>
        </w:rPr>
        <w:t xml:space="preserve"> Mybatis </w:t>
      </w:r>
      <w:r w:rsidRPr="00FC6911">
        <w:rPr>
          <w:rFonts w:ascii="Helvetica" w:eastAsia="宋体" w:hAnsi="Helvetica" w:cs="Helvetica"/>
          <w:color w:val="0070C0"/>
          <w:kern w:val="0"/>
          <w:szCs w:val="21"/>
        </w:rPr>
        <w:t>留给我们的插件吗？还记得</w:t>
      </w:r>
      <w:r w:rsidRPr="00FC6911">
        <w:rPr>
          <w:rFonts w:ascii="Helvetica" w:eastAsia="宋体" w:hAnsi="Helvetica" w:cs="Helvetica"/>
          <w:color w:val="0070C0"/>
          <w:kern w:val="0"/>
          <w:szCs w:val="21"/>
        </w:rPr>
        <w:t xml:space="preserve"> Spring </w:t>
      </w:r>
      <w:r w:rsidRPr="00FC6911">
        <w:rPr>
          <w:rFonts w:ascii="Helvetica" w:eastAsia="宋体" w:hAnsi="Helvetica" w:cs="Helvetica"/>
          <w:color w:val="0070C0"/>
          <w:kern w:val="0"/>
          <w:szCs w:val="21"/>
        </w:rPr>
        <w:t>留给我们的拦截器吗？框架要在关键节点留出拦截点供用户扩展。</w:t>
      </w:r>
    </w:p>
    <w:p w:rsidR="00FC6911" w:rsidRPr="00FC6911" w:rsidRDefault="00FC6911" w:rsidP="00FC6911">
      <w:pPr>
        <w:widowControl/>
        <w:shd w:val="clear" w:color="auto" w:fill="FFFFFF"/>
        <w:spacing w:before="130" w:after="130"/>
        <w:rPr>
          <w:rFonts w:ascii="Helvetica" w:eastAsia="宋体" w:hAnsi="Helvetica" w:cs="Helvetica"/>
          <w:color w:val="0070C0"/>
          <w:kern w:val="0"/>
          <w:szCs w:val="21"/>
        </w:rPr>
      </w:pPr>
      <w:r w:rsidRPr="00FC6911">
        <w:rPr>
          <w:rFonts w:ascii="Helvetica" w:eastAsia="宋体" w:hAnsi="Helvetica" w:cs="Helvetica"/>
          <w:color w:val="0070C0"/>
          <w:kern w:val="0"/>
          <w:szCs w:val="21"/>
        </w:rPr>
        <w:t>事件派发：观察者模式，</w:t>
      </w:r>
      <w:r w:rsidRPr="00FC6911">
        <w:rPr>
          <w:rFonts w:ascii="Helvetica" w:eastAsia="宋体" w:hAnsi="Helvetica" w:cs="Helvetica"/>
          <w:color w:val="0070C0"/>
          <w:kern w:val="0"/>
          <w:szCs w:val="21"/>
        </w:rPr>
        <w:t xml:space="preserve">Reactor </w:t>
      </w:r>
      <w:r w:rsidRPr="00FC6911">
        <w:rPr>
          <w:rFonts w:ascii="Helvetica" w:eastAsia="宋体" w:hAnsi="Helvetica" w:cs="Helvetica"/>
          <w:color w:val="0070C0"/>
          <w:kern w:val="0"/>
          <w:szCs w:val="21"/>
        </w:rPr>
        <w:t>模式，另外提到</w:t>
      </w:r>
      <w:r w:rsidRPr="00FC6911">
        <w:rPr>
          <w:rFonts w:ascii="Helvetica" w:eastAsia="宋体" w:hAnsi="Helvetica" w:cs="Helvetica"/>
          <w:color w:val="0070C0"/>
          <w:kern w:val="0"/>
          <w:szCs w:val="21"/>
        </w:rPr>
        <w:t xml:space="preserve"> Proactor </w:t>
      </w:r>
      <w:r w:rsidRPr="00FC6911">
        <w:rPr>
          <w:rFonts w:ascii="Helvetica" w:eastAsia="宋体" w:hAnsi="Helvetica" w:cs="Helvetica"/>
          <w:color w:val="0070C0"/>
          <w:kern w:val="0"/>
          <w:szCs w:val="21"/>
        </w:rPr>
        <w:t>模式，查了一下，通常在</w:t>
      </w:r>
      <w:r w:rsidRPr="00FC6911">
        <w:rPr>
          <w:rFonts w:ascii="Helvetica" w:eastAsia="宋体" w:hAnsi="Helvetica" w:cs="Helvetica"/>
          <w:color w:val="0070C0"/>
          <w:kern w:val="0"/>
          <w:szCs w:val="21"/>
        </w:rPr>
        <w:t xml:space="preserve"> GNU </w:t>
      </w:r>
      <w:r w:rsidRPr="00FC6911">
        <w:rPr>
          <w:rFonts w:ascii="Helvetica" w:eastAsia="宋体" w:hAnsi="Helvetica" w:cs="Helvetica"/>
          <w:color w:val="0070C0"/>
          <w:kern w:val="0"/>
          <w:szCs w:val="21"/>
        </w:rPr>
        <w:t>编程中，由</w:t>
      </w:r>
      <w:r w:rsidRPr="00FC6911">
        <w:rPr>
          <w:rFonts w:ascii="Helvetica" w:eastAsia="宋体" w:hAnsi="Helvetica" w:cs="Helvetica"/>
          <w:color w:val="0070C0"/>
          <w:kern w:val="0"/>
          <w:szCs w:val="21"/>
        </w:rPr>
        <w:t xml:space="preserve"> OS </w:t>
      </w:r>
      <w:r w:rsidRPr="00FC6911">
        <w:rPr>
          <w:rFonts w:ascii="Helvetica" w:eastAsia="宋体" w:hAnsi="Helvetica" w:cs="Helvetica"/>
          <w:color w:val="0070C0"/>
          <w:kern w:val="0"/>
          <w:szCs w:val="21"/>
        </w:rPr>
        <w:t>支持。</w:t>
      </w:r>
    </w:p>
    <w:p w:rsidR="00FC6911" w:rsidRPr="00FC6911" w:rsidRDefault="00FC6911" w:rsidP="00FC6911">
      <w:pPr>
        <w:widowControl/>
        <w:shd w:val="clear" w:color="auto" w:fill="FFFFFF"/>
        <w:spacing w:before="130" w:after="130"/>
        <w:rPr>
          <w:rFonts w:ascii="Helvetica" w:eastAsia="宋体" w:hAnsi="Helvetica" w:cs="Helvetica"/>
          <w:color w:val="0070C0"/>
          <w:kern w:val="0"/>
          <w:szCs w:val="21"/>
        </w:rPr>
      </w:pPr>
      <w:r w:rsidRPr="00FC6911">
        <w:rPr>
          <w:rFonts w:ascii="Helvetica" w:eastAsia="宋体" w:hAnsi="Helvetica" w:cs="Helvetica"/>
          <w:color w:val="0070C0"/>
          <w:kern w:val="0"/>
          <w:szCs w:val="21"/>
        </w:rPr>
        <w:t xml:space="preserve">Dubbo </w:t>
      </w:r>
      <w:r w:rsidRPr="00FC6911">
        <w:rPr>
          <w:rFonts w:ascii="Helvetica" w:eastAsia="宋体" w:hAnsi="Helvetica" w:cs="Helvetica"/>
          <w:color w:val="0070C0"/>
          <w:kern w:val="0"/>
          <w:szCs w:val="21"/>
        </w:rPr>
        <w:t>暴露、引用、调用事件，都预留了监听器。</w:t>
      </w:r>
    </w:p>
    <w:p w:rsidR="00FC6911" w:rsidRPr="00FC6911" w:rsidRDefault="00FC6911" w:rsidP="00FC6911">
      <w:pPr>
        <w:widowControl/>
        <w:shd w:val="clear" w:color="auto" w:fill="FFFFFF"/>
        <w:spacing w:before="130" w:after="130"/>
        <w:rPr>
          <w:rFonts w:ascii="Helvetica" w:eastAsia="宋体" w:hAnsi="Helvetica" w:cs="Helvetica"/>
          <w:color w:val="0070C0"/>
          <w:kern w:val="0"/>
          <w:szCs w:val="21"/>
        </w:rPr>
      </w:pPr>
      <w:r w:rsidRPr="00FC6911">
        <w:rPr>
          <w:rFonts w:ascii="Helvetica" w:eastAsia="宋体" w:hAnsi="Helvetica" w:cs="Helvetica"/>
          <w:color w:val="0070C0"/>
          <w:kern w:val="0"/>
          <w:szCs w:val="21"/>
        </w:rPr>
        <w:t>关键路径，即在管道使用职责连模式进行拦截，保证每个拦截器职责单一。</w:t>
      </w:r>
    </w:p>
    <w:p w:rsidR="005901B8" w:rsidRPr="00D66B8A" w:rsidRDefault="00FC6911" w:rsidP="00D66B8A">
      <w:pPr>
        <w:widowControl/>
        <w:shd w:val="clear" w:color="auto" w:fill="FFFFFF"/>
        <w:spacing w:before="130" w:after="130"/>
        <w:rPr>
          <w:rFonts w:ascii="Helvetica" w:eastAsia="宋体" w:hAnsi="Helvetica" w:cs="Helvetica" w:hint="eastAsia"/>
          <w:color w:val="0070C0"/>
          <w:kern w:val="0"/>
          <w:szCs w:val="21"/>
        </w:rPr>
      </w:pPr>
      <w:r w:rsidRPr="00FC6911">
        <w:rPr>
          <w:rFonts w:ascii="Helvetica" w:eastAsia="宋体" w:hAnsi="Helvetica" w:cs="Helvetica"/>
          <w:color w:val="0070C0"/>
          <w:kern w:val="0"/>
          <w:szCs w:val="21"/>
        </w:rPr>
        <w:t>非关键路径，需要有监听机制，不能影响主流程运行</w:t>
      </w:r>
    </w:p>
    <w:p w:rsidR="004F74A4" w:rsidRPr="00FE444E" w:rsidRDefault="00F250BB">
      <w:pPr>
        <w:rPr>
          <w:rFonts w:ascii="Helvetica" w:hAnsi="Helvetica" w:cs="Helvetica" w:hint="eastAsia"/>
          <w:color w:val="0070C0"/>
          <w:szCs w:val="21"/>
          <w:shd w:val="clear" w:color="auto" w:fill="FFFFFF"/>
        </w:rPr>
      </w:pPr>
      <w:r w:rsidRPr="00FE444E">
        <w:rPr>
          <w:rFonts w:ascii="Helvetica" w:hAnsi="Helvetica" w:cs="Helvetica"/>
          <w:color w:val="0070C0"/>
          <w:szCs w:val="21"/>
          <w:shd w:val="clear" w:color="auto" w:fill="FFFFFF"/>
        </w:rPr>
        <w:t>关于协作防御，我理解为防御性编程</w:t>
      </w:r>
      <w:r w:rsidR="003C2182" w:rsidRPr="00FE444E">
        <w:rPr>
          <w:rFonts w:ascii="Helvetica" w:hAnsi="Helvetica" w:cs="Helvetica" w:hint="eastAsia"/>
          <w:color w:val="0070C0"/>
          <w:szCs w:val="21"/>
          <w:shd w:val="clear" w:color="auto" w:fill="FFFFFF"/>
        </w:rPr>
        <w:t>.</w:t>
      </w:r>
    </w:p>
    <w:p w:rsidR="005B7CA4" w:rsidRPr="005B7CA4" w:rsidRDefault="00D66B8A" w:rsidP="005B7CA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0070C0"/>
          <w:kern w:val="0"/>
          <w:szCs w:val="21"/>
        </w:rPr>
      </w:pPr>
      <w:r>
        <w:rPr>
          <w:rFonts w:ascii="Helvetica" w:eastAsia="宋体" w:hAnsi="Helvetica" w:cs="Helvetica" w:hint="eastAsia"/>
          <w:color w:val="0070C0"/>
          <w:kern w:val="0"/>
          <w:szCs w:val="21"/>
        </w:rPr>
        <w:tab/>
      </w:r>
      <w:r w:rsidR="005B7CA4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1:</w:t>
      </w:r>
      <w:r w:rsidR="003C2182" w:rsidRPr="00FE444E">
        <w:rPr>
          <w:rFonts w:ascii="Helvetica" w:eastAsia="宋体" w:hAnsi="Helvetica" w:cs="Helvetica"/>
          <w:color w:val="0070C0"/>
          <w:kern w:val="0"/>
          <w:szCs w:val="21"/>
        </w:rPr>
        <w:t>分离可靠操作和不可靠操作</w:t>
      </w:r>
      <w:r w:rsidR="003C2182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.</w:t>
      </w:r>
      <w:r w:rsidR="003C2182" w:rsidRPr="00FE444E">
        <w:rPr>
          <w:rFonts w:ascii="Helvetica" w:eastAsia="宋体" w:hAnsi="Helvetica" w:cs="Helvetica"/>
          <w:color w:val="0070C0"/>
          <w:kern w:val="0"/>
          <w:szCs w:val="21"/>
        </w:rPr>
        <w:t>不可靠操作尽量范围要小</w:t>
      </w:r>
      <w:r w:rsidR="003C2182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.</w:t>
      </w:r>
    </w:p>
    <w:p w:rsidR="005B7CA4" w:rsidRPr="005B7CA4" w:rsidRDefault="00D66B8A" w:rsidP="005B7CA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0070C0"/>
          <w:kern w:val="0"/>
          <w:szCs w:val="21"/>
        </w:rPr>
      </w:pPr>
      <w:r>
        <w:rPr>
          <w:rFonts w:ascii="Helvetica" w:eastAsia="宋体" w:hAnsi="Helvetica" w:cs="Helvetica" w:hint="eastAsia"/>
          <w:color w:val="0070C0"/>
          <w:kern w:val="0"/>
          <w:szCs w:val="21"/>
        </w:rPr>
        <w:tab/>
      </w:r>
      <w:r w:rsidR="005B7CA4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2:</w:t>
      </w:r>
      <w:r w:rsidR="003C2182" w:rsidRPr="00FE444E">
        <w:rPr>
          <w:rFonts w:ascii="Helvetica" w:eastAsia="宋体" w:hAnsi="Helvetica" w:cs="Helvetica"/>
          <w:color w:val="0070C0"/>
          <w:kern w:val="0"/>
          <w:szCs w:val="21"/>
        </w:rPr>
        <w:t>状态分离</w:t>
      </w:r>
      <w:r w:rsidR="003C2182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,</w:t>
      </w:r>
      <w:r w:rsidR="003C2182" w:rsidRPr="00FE444E">
        <w:rPr>
          <w:rFonts w:ascii="Helvetica" w:eastAsia="宋体" w:hAnsi="Helvetica" w:cs="Helvetica"/>
          <w:color w:val="0070C0"/>
          <w:kern w:val="0"/>
          <w:szCs w:val="21"/>
        </w:rPr>
        <w:t>尽量无状态</w:t>
      </w:r>
      <w:r w:rsidR="003C2182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.</w:t>
      </w:r>
      <w:r w:rsidR="003C2182" w:rsidRPr="00FE444E">
        <w:rPr>
          <w:rFonts w:ascii="Helvetica" w:eastAsia="宋体" w:hAnsi="Helvetica" w:cs="Helvetica"/>
          <w:color w:val="0070C0"/>
          <w:kern w:val="0"/>
          <w:szCs w:val="21"/>
        </w:rPr>
        <w:t>状态要尽可能小</w:t>
      </w:r>
      <w:r w:rsidR="003C2182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.</w:t>
      </w:r>
    </w:p>
    <w:p w:rsidR="005B7CA4" w:rsidRPr="005B7CA4" w:rsidRDefault="00D66B8A" w:rsidP="005B7CA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0070C0"/>
          <w:kern w:val="0"/>
          <w:szCs w:val="21"/>
        </w:rPr>
      </w:pPr>
      <w:r>
        <w:rPr>
          <w:rFonts w:ascii="Helvetica" w:eastAsia="宋体" w:hAnsi="Helvetica" w:cs="Helvetica" w:hint="eastAsia"/>
          <w:color w:val="0070C0"/>
          <w:kern w:val="0"/>
          <w:szCs w:val="21"/>
        </w:rPr>
        <w:tab/>
      </w:r>
      <w:r w:rsidR="005B7CA4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3:</w:t>
      </w:r>
      <w:r w:rsidR="003C2182" w:rsidRPr="00FE444E">
        <w:rPr>
          <w:rFonts w:ascii="Helvetica" w:eastAsia="宋体" w:hAnsi="Helvetica" w:cs="Helvetica"/>
          <w:color w:val="0070C0"/>
          <w:kern w:val="0"/>
          <w:szCs w:val="21"/>
        </w:rPr>
        <w:t>对状态要尽早验证</w:t>
      </w:r>
      <w:r w:rsidR="003C2182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,</w:t>
      </w:r>
      <w:r w:rsidR="003C2182" w:rsidRPr="00FE444E">
        <w:rPr>
          <w:rFonts w:ascii="Helvetica" w:eastAsia="宋体" w:hAnsi="Helvetica" w:cs="Helvetica"/>
          <w:color w:val="0070C0"/>
          <w:kern w:val="0"/>
          <w:szCs w:val="21"/>
        </w:rPr>
        <w:t>因为如果失败</w:t>
      </w:r>
      <w:r w:rsidR="003C2182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,</w:t>
      </w:r>
      <w:r w:rsidR="003C2182" w:rsidRPr="00FE444E">
        <w:rPr>
          <w:rFonts w:ascii="Helvetica" w:eastAsia="宋体" w:hAnsi="Helvetica" w:cs="Helvetica"/>
          <w:color w:val="0070C0"/>
          <w:kern w:val="0"/>
          <w:szCs w:val="21"/>
        </w:rPr>
        <w:t>通常无人回滚</w:t>
      </w:r>
      <w:r w:rsidR="003C2182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.</w:t>
      </w:r>
      <w:r w:rsidR="003C2182" w:rsidRPr="00FE444E">
        <w:rPr>
          <w:rFonts w:ascii="Helvetica" w:eastAsia="宋体" w:hAnsi="Helvetica" w:cs="Helvetica"/>
          <w:color w:val="0070C0"/>
          <w:kern w:val="0"/>
          <w:szCs w:val="21"/>
        </w:rPr>
        <w:t>前后断言验证状态正确性</w:t>
      </w:r>
      <w:r w:rsidR="003C2182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,</w:t>
      </w:r>
    </w:p>
    <w:p w:rsidR="005B7CA4" w:rsidRPr="005B7CA4" w:rsidRDefault="00D66B8A" w:rsidP="005B7CA4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0070C0"/>
          <w:kern w:val="0"/>
          <w:szCs w:val="21"/>
        </w:rPr>
      </w:pPr>
      <w:r>
        <w:rPr>
          <w:rFonts w:ascii="Helvetica" w:eastAsia="宋体" w:hAnsi="Helvetica" w:cs="Helvetica" w:hint="eastAsia"/>
          <w:color w:val="0070C0"/>
          <w:kern w:val="0"/>
          <w:szCs w:val="21"/>
        </w:rPr>
        <w:tab/>
      </w:r>
      <w:r w:rsidR="005B7CA4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4:</w:t>
      </w:r>
      <w:r w:rsidR="003C2182" w:rsidRPr="00FE444E">
        <w:rPr>
          <w:rFonts w:ascii="Helvetica" w:eastAsia="宋体" w:hAnsi="Helvetica" w:cs="Helvetica"/>
          <w:color w:val="0070C0"/>
          <w:kern w:val="0"/>
          <w:szCs w:val="21"/>
        </w:rPr>
        <w:t>异常防御</w:t>
      </w:r>
      <w:r w:rsidR="003C2182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,</w:t>
      </w:r>
      <w:r w:rsidR="003C2182" w:rsidRPr="00FE444E">
        <w:rPr>
          <w:rFonts w:ascii="Helvetica" w:eastAsia="宋体" w:hAnsi="Helvetica" w:cs="Helvetica"/>
          <w:color w:val="0070C0"/>
          <w:kern w:val="0"/>
          <w:szCs w:val="21"/>
        </w:rPr>
        <w:t>应该是预见性的异常</w:t>
      </w:r>
      <w:r w:rsidR="003C2182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,</w:t>
      </w:r>
      <w:r w:rsidR="003C2182" w:rsidRPr="00FE444E">
        <w:rPr>
          <w:rFonts w:ascii="Helvetica" w:eastAsia="宋体" w:hAnsi="Helvetica" w:cs="Helvetica"/>
          <w:color w:val="0070C0"/>
          <w:kern w:val="0"/>
          <w:szCs w:val="21"/>
        </w:rPr>
        <w:t>异常包含环境信息</w:t>
      </w:r>
      <w:r w:rsidR="003C2182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,</w:t>
      </w:r>
    </w:p>
    <w:p w:rsidR="00FE444E" w:rsidRPr="00D66B8A" w:rsidRDefault="00D66B8A" w:rsidP="00D66B8A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0070C0"/>
          <w:kern w:val="0"/>
          <w:szCs w:val="21"/>
        </w:rPr>
      </w:pPr>
      <w:r>
        <w:rPr>
          <w:rFonts w:ascii="Helvetica" w:eastAsia="宋体" w:hAnsi="Helvetica" w:cs="Helvetica" w:hint="eastAsia"/>
          <w:color w:val="0070C0"/>
          <w:kern w:val="0"/>
          <w:szCs w:val="21"/>
        </w:rPr>
        <w:tab/>
      </w:r>
      <w:r w:rsidR="005B7CA4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5:</w:t>
      </w:r>
      <w:r w:rsidR="003C2182" w:rsidRPr="00FE444E">
        <w:rPr>
          <w:rFonts w:ascii="Helvetica" w:eastAsia="宋体" w:hAnsi="Helvetica" w:cs="Helvetica"/>
          <w:color w:val="0070C0"/>
          <w:kern w:val="0"/>
          <w:szCs w:val="21"/>
        </w:rPr>
        <w:t>降低修改成本</w:t>
      </w:r>
      <w:r w:rsidR="003C2182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,</w:t>
      </w:r>
      <w:r w:rsidR="003C2182" w:rsidRPr="00FE444E">
        <w:rPr>
          <w:rFonts w:ascii="Helvetica" w:eastAsia="宋体" w:hAnsi="Helvetica" w:cs="Helvetica"/>
          <w:color w:val="0070C0"/>
          <w:kern w:val="0"/>
          <w:szCs w:val="21"/>
        </w:rPr>
        <w:t>防止埋雷</w:t>
      </w:r>
      <w:r w:rsidR="003C2182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:</w:t>
      </w:r>
      <w:r w:rsidR="003C2182" w:rsidRPr="00FE444E">
        <w:rPr>
          <w:rFonts w:ascii="Helvetica" w:eastAsia="宋体" w:hAnsi="Helvetica" w:cs="Helvetica"/>
          <w:color w:val="0070C0"/>
          <w:kern w:val="0"/>
          <w:szCs w:val="21"/>
        </w:rPr>
        <w:t>不要根据异常类型做分支判断</w:t>
      </w:r>
      <w:r w:rsidR="003C2182" w:rsidRPr="00FE444E">
        <w:rPr>
          <w:rFonts w:ascii="Helvetica" w:eastAsia="宋体" w:hAnsi="Helvetica" w:cs="Helvetica" w:hint="eastAsia"/>
          <w:color w:val="0070C0"/>
          <w:kern w:val="0"/>
          <w:szCs w:val="21"/>
        </w:rPr>
        <w:t>.</w:t>
      </w:r>
      <w:r w:rsidR="005B7CA4" w:rsidRPr="005B7CA4">
        <w:rPr>
          <w:rFonts w:ascii="Helvetica" w:eastAsia="宋体" w:hAnsi="Helvetica" w:cs="Helvetica"/>
          <w:color w:val="0070C0"/>
          <w:kern w:val="0"/>
          <w:szCs w:val="21"/>
        </w:rPr>
        <w:t>保持</w:t>
      </w:r>
      <w:r w:rsidR="003C2182" w:rsidRPr="00FE444E">
        <w:rPr>
          <w:rFonts w:ascii="Helvetica" w:eastAsia="宋体" w:hAnsi="Helvetica" w:cs="Helvetica"/>
          <w:color w:val="0070C0"/>
          <w:kern w:val="0"/>
          <w:szCs w:val="21"/>
        </w:rPr>
        <w:t>null</w:t>
      </w:r>
      <w:r w:rsidR="005B7CA4" w:rsidRPr="005B7CA4">
        <w:rPr>
          <w:rFonts w:ascii="Helvetica" w:eastAsia="宋体" w:hAnsi="Helvetica" w:cs="Helvetica"/>
          <w:color w:val="0070C0"/>
          <w:kern w:val="0"/>
          <w:szCs w:val="21"/>
        </w:rPr>
        <w:t>和</w:t>
      </w:r>
      <w:r w:rsidR="003C2182" w:rsidRPr="00FE444E">
        <w:rPr>
          <w:rFonts w:ascii="Helvetica" w:eastAsia="宋体" w:hAnsi="Helvetica" w:cs="Helvetica"/>
          <w:color w:val="0070C0"/>
          <w:kern w:val="0"/>
          <w:szCs w:val="21"/>
        </w:rPr>
        <w:t>empty</w:t>
      </w:r>
      <w:r w:rsidR="00B71305">
        <w:rPr>
          <w:rFonts w:ascii="Helvetica" w:eastAsia="宋体" w:hAnsi="Helvetica" w:cs="Helvetica"/>
          <w:color w:val="0070C0"/>
          <w:kern w:val="0"/>
          <w:szCs w:val="21"/>
        </w:rPr>
        <w:t>一致</w:t>
      </w:r>
      <w:r w:rsidR="00B71305">
        <w:rPr>
          <w:rFonts w:ascii="Helvetica" w:eastAsia="宋体" w:hAnsi="Helvetica" w:cs="Helvetica" w:hint="eastAsia"/>
          <w:color w:val="0070C0"/>
          <w:kern w:val="0"/>
          <w:szCs w:val="21"/>
        </w:rPr>
        <w:t>.</w:t>
      </w:r>
    </w:p>
    <w:p w:rsidR="00430794" w:rsidRDefault="002974EE">
      <w:r>
        <w:rPr>
          <w:noProof/>
        </w:rPr>
        <w:drawing>
          <wp:inline distT="0" distB="0" distL="0" distR="0">
            <wp:extent cx="5274310" cy="3613579"/>
            <wp:effectExtent l="19050" t="0" r="254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C05" w:rsidRPr="00213D7A" w:rsidRDefault="00C54C05" w:rsidP="00C54C05">
      <w:pPr>
        <w:pStyle w:val="a6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70C0"/>
          <w:sz w:val="21"/>
          <w:szCs w:val="21"/>
        </w:rPr>
      </w:pPr>
      <w:r w:rsidRPr="00213D7A">
        <w:rPr>
          <w:rFonts w:ascii="Helvetica" w:hAnsi="Helvetica" w:cs="Helvetica"/>
          <w:color w:val="0070C0"/>
          <w:sz w:val="21"/>
          <w:szCs w:val="21"/>
        </w:rPr>
        <w:t>开闭原则</w:t>
      </w:r>
      <w:r w:rsidRPr="00213D7A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213D7A">
        <w:rPr>
          <w:rFonts w:ascii="Helvetica" w:hAnsi="Helvetica" w:cs="Helvetica"/>
          <w:color w:val="0070C0"/>
          <w:sz w:val="21"/>
          <w:szCs w:val="21"/>
        </w:rPr>
        <w:t>微核心</w:t>
      </w:r>
      <w:r w:rsidRPr="00213D7A">
        <w:rPr>
          <w:rFonts w:ascii="Helvetica" w:hAnsi="Helvetica" w:cs="Helvetica" w:hint="eastAsia"/>
          <w:color w:val="0070C0"/>
          <w:sz w:val="21"/>
          <w:szCs w:val="21"/>
        </w:rPr>
        <w:t>+</w:t>
      </w:r>
      <w:r w:rsidRPr="00213D7A">
        <w:rPr>
          <w:rFonts w:ascii="Helvetica" w:hAnsi="Helvetica" w:cs="Helvetica"/>
          <w:color w:val="0070C0"/>
          <w:sz w:val="21"/>
          <w:szCs w:val="21"/>
        </w:rPr>
        <w:t>插件机制能够支持</w:t>
      </w:r>
      <w:r w:rsidRPr="00213D7A">
        <w:rPr>
          <w:rFonts w:ascii="Helvetica" w:hAnsi="Helvetica" w:cs="Helvetica" w:hint="eastAsia"/>
          <w:color w:val="0070C0"/>
          <w:sz w:val="21"/>
          <w:szCs w:val="21"/>
        </w:rPr>
        <w:t>.</w:t>
      </w:r>
      <w:r w:rsidR="00E134AF" w:rsidRPr="00213D7A">
        <w:rPr>
          <w:rFonts w:ascii="Helvetica" w:hAnsi="Helvetica" w:cs="Helvetica" w:hint="eastAsia"/>
          <w:color w:val="0070C0"/>
          <w:sz w:val="21"/>
          <w:szCs w:val="21"/>
        </w:rPr>
        <w:t xml:space="preserve"> </w:t>
      </w:r>
      <w:r w:rsidR="00E134AF" w:rsidRPr="00213D7A">
        <w:rPr>
          <w:rFonts w:ascii="Helvetica" w:hAnsi="Helvetica" w:cs="Helvetica"/>
          <w:color w:val="0070C0"/>
          <w:sz w:val="21"/>
          <w:szCs w:val="21"/>
        </w:rPr>
        <w:t>软件质量的下降</w:t>
      </w:r>
      <w:r w:rsidR="00E134AF" w:rsidRPr="00213D7A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="00E134AF" w:rsidRPr="00213D7A">
        <w:rPr>
          <w:rFonts w:ascii="Helvetica" w:hAnsi="Helvetica" w:cs="Helvetica"/>
          <w:color w:val="0070C0"/>
          <w:sz w:val="21"/>
          <w:szCs w:val="21"/>
        </w:rPr>
        <w:t>来源于修改</w:t>
      </w:r>
      <w:r w:rsidR="00E134AF" w:rsidRPr="00213D7A">
        <w:rPr>
          <w:rFonts w:ascii="Helvetica" w:hAnsi="Helvetica" w:cs="Helvetica" w:hint="eastAsia"/>
          <w:color w:val="0070C0"/>
          <w:sz w:val="21"/>
          <w:szCs w:val="21"/>
        </w:rPr>
        <w:t>.</w:t>
      </w:r>
    </w:p>
    <w:p w:rsidR="00C54C05" w:rsidRPr="00213D7A" w:rsidRDefault="00E134AF" w:rsidP="00C54C05">
      <w:pPr>
        <w:pStyle w:val="a6"/>
        <w:shd w:val="clear" w:color="auto" w:fill="FFFFFF"/>
        <w:spacing w:before="130" w:beforeAutospacing="0" w:after="130" w:afterAutospacing="0"/>
        <w:jc w:val="both"/>
        <w:rPr>
          <w:rFonts w:ascii="Helvetica" w:hAnsi="Helvetica" w:cs="Helvetica"/>
          <w:color w:val="0070C0"/>
          <w:sz w:val="21"/>
          <w:szCs w:val="21"/>
        </w:rPr>
      </w:pPr>
      <w:r w:rsidRPr="00213D7A">
        <w:rPr>
          <w:rFonts w:ascii="Helvetica" w:hAnsi="Helvetica" w:cs="Helvetica"/>
          <w:color w:val="0070C0"/>
          <w:sz w:val="21"/>
          <w:szCs w:val="21"/>
        </w:rPr>
        <w:t>加功能的姿势</w:t>
      </w:r>
      <w:r w:rsidRPr="00213D7A">
        <w:rPr>
          <w:rFonts w:ascii="Helvetica" w:hAnsi="Helvetica" w:cs="Helvetica" w:hint="eastAsia"/>
          <w:color w:val="0070C0"/>
          <w:sz w:val="21"/>
          <w:szCs w:val="21"/>
        </w:rPr>
        <w:t>:</w:t>
      </w:r>
      <w:r w:rsidRPr="00213D7A">
        <w:rPr>
          <w:rFonts w:ascii="Helvetica" w:hAnsi="Helvetica" w:cs="Helvetica"/>
          <w:color w:val="0070C0"/>
          <w:sz w:val="21"/>
          <w:szCs w:val="21"/>
        </w:rPr>
        <w:t>应该是增量式</w:t>
      </w:r>
      <w:r w:rsidRPr="00213D7A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213D7A">
        <w:rPr>
          <w:rFonts w:ascii="Helvetica" w:hAnsi="Helvetica" w:cs="Helvetica"/>
          <w:color w:val="0070C0"/>
          <w:sz w:val="21"/>
          <w:szCs w:val="21"/>
        </w:rPr>
        <w:t>而不是扩充式</w:t>
      </w:r>
      <w:r w:rsidRPr="00213D7A">
        <w:rPr>
          <w:rFonts w:ascii="Helvetica" w:hAnsi="Helvetica" w:cs="Helvetica" w:hint="eastAsia"/>
          <w:color w:val="0070C0"/>
          <w:sz w:val="21"/>
          <w:szCs w:val="21"/>
        </w:rPr>
        <w:t>;</w:t>
      </w:r>
      <w:r w:rsidRPr="00213D7A">
        <w:rPr>
          <w:rFonts w:ascii="Helvetica" w:hAnsi="Helvetica" w:cs="Helvetica"/>
          <w:color w:val="0070C0"/>
          <w:sz w:val="21"/>
          <w:szCs w:val="21"/>
        </w:rPr>
        <w:t>即不在原有基础上修改</w:t>
      </w:r>
      <w:r w:rsidRPr="00213D7A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213D7A">
        <w:rPr>
          <w:rFonts w:ascii="Helvetica" w:hAnsi="Helvetica" w:cs="Helvetica"/>
          <w:color w:val="0070C0"/>
          <w:sz w:val="21"/>
          <w:szCs w:val="21"/>
        </w:rPr>
        <w:t>而是新增加功能</w:t>
      </w:r>
      <w:r w:rsidRPr="00213D7A">
        <w:rPr>
          <w:rFonts w:ascii="Helvetica" w:hAnsi="Helvetica" w:cs="Helvetica" w:hint="eastAsia"/>
          <w:color w:val="0070C0"/>
          <w:sz w:val="21"/>
          <w:szCs w:val="21"/>
        </w:rPr>
        <w:t>.</w:t>
      </w:r>
    </w:p>
    <w:p w:rsidR="00C54C05" w:rsidRPr="00213D7A" w:rsidRDefault="00E134AF" w:rsidP="00C54C05">
      <w:pPr>
        <w:pStyle w:val="a6"/>
        <w:shd w:val="clear" w:color="auto" w:fill="FFFFFF"/>
        <w:spacing w:before="130" w:beforeAutospacing="0" w:after="130" w:afterAutospacing="0"/>
        <w:jc w:val="both"/>
        <w:rPr>
          <w:rFonts w:ascii="Helvetica" w:hAnsi="Helvetica" w:cs="Helvetica"/>
          <w:color w:val="0070C0"/>
          <w:sz w:val="21"/>
          <w:szCs w:val="21"/>
        </w:rPr>
      </w:pPr>
      <w:r w:rsidRPr="00213D7A">
        <w:rPr>
          <w:rFonts w:ascii="Helvetica" w:hAnsi="Helvetica" w:cs="Helvetica"/>
          <w:color w:val="0070C0"/>
          <w:sz w:val="21"/>
          <w:szCs w:val="21"/>
        </w:rPr>
        <w:t>关于高阶</w:t>
      </w:r>
      <w:r w:rsidRPr="00213D7A">
        <w:rPr>
          <w:rFonts w:ascii="Helvetica" w:hAnsi="Helvetica" w:cs="Helvetica" w:hint="eastAsia"/>
          <w:color w:val="0070C0"/>
          <w:sz w:val="21"/>
          <w:szCs w:val="21"/>
        </w:rPr>
        <w:t>:</w:t>
      </w:r>
      <w:r w:rsidRPr="00213D7A">
        <w:rPr>
          <w:rFonts w:ascii="Helvetica" w:hAnsi="Helvetica" w:cs="Helvetica"/>
          <w:color w:val="0070C0"/>
          <w:sz w:val="21"/>
          <w:szCs w:val="21"/>
        </w:rPr>
        <w:t>顶层接口尽量抽象</w:t>
      </w:r>
      <w:r w:rsidRPr="00213D7A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213D7A">
        <w:rPr>
          <w:rFonts w:ascii="Helvetica" w:hAnsi="Helvetica" w:cs="Helvetica"/>
          <w:color w:val="0070C0"/>
          <w:sz w:val="21"/>
          <w:szCs w:val="21"/>
        </w:rPr>
        <w:t>且不能依赖底层实现</w:t>
      </w:r>
      <w:r w:rsidRPr="00213D7A">
        <w:rPr>
          <w:rFonts w:ascii="Helvetica" w:hAnsi="Helvetica" w:cs="Helvetica" w:hint="eastAsia"/>
          <w:color w:val="0070C0"/>
          <w:sz w:val="21"/>
          <w:szCs w:val="21"/>
        </w:rPr>
        <w:t>.</w:t>
      </w:r>
      <w:r w:rsidRPr="00213D7A">
        <w:rPr>
          <w:rFonts w:ascii="Helvetica" w:hAnsi="Helvetica" w:cs="Helvetica"/>
          <w:color w:val="0070C0"/>
          <w:sz w:val="21"/>
          <w:szCs w:val="21"/>
        </w:rPr>
        <w:t>这样</w:t>
      </w:r>
      <w:r w:rsidRPr="00213D7A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213D7A">
        <w:rPr>
          <w:rFonts w:ascii="Helvetica" w:hAnsi="Helvetica" w:cs="Helvetica"/>
          <w:color w:val="0070C0"/>
          <w:sz w:val="21"/>
          <w:szCs w:val="21"/>
        </w:rPr>
        <w:t>当底层实现变化时</w:t>
      </w:r>
      <w:r w:rsidRPr="00213D7A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213D7A">
        <w:rPr>
          <w:rFonts w:ascii="Helvetica" w:hAnsi="Helvetica" w:cs="Helvetica"/>
          <w:color w:val="0070C0"/>
          <w:sz w:val="21"/>
          <w:szCs w:val="21"/>
        </w:rPr>
        <w:t>高层无需变化</w:t>
      </w:r>
      <w:r w:rsidRPr="00213D7A">
        <w:rPr>
          <w:rFonts w:ascii="Helvetica" w:hAnsi="Helvetica" w:cs="Helvetica" w:hint="eastAsia"/>
          <w:color w:val="0070C0"/>
          <w:sz w:val="21"/>
          <w:szCs w:val="21"/>
        </w:rPr>
        <w:t>.</w:t>
      </w:r>
    </w:p>
    <w:p w:rsidR="00C54C05" w:rsidRPr="00213D7A" w:rsidRDefault="00C54C05" w:rsidP="00C54C05">
      <w:pPr>
        <w:pStyle w:val="a6"/>
        <w:shd w:val="clear" w:color="auto" w:fill="FFFFFF"/>
        <w:spacing w:before="130" w:beforeAutospacing="0" w:after="130" w:afterAutospacing="0"/>
        <w:jc w:val="both"/>
        <w:rPr>
          <w:rFonts w:ascii="Helvetica" w:hAnsi="Helvetica" w:cs="Helvetica"/>
          <w:color w:val="0070C0"/>
          <w:sz w:val="21"/>
          <w:szCs w:val="21"/>
        </w:rPr>
      </w:pPr>
      <w:r w:rsidRPr="00213D7A">
        <w:rPr>
          <w:rFonts w:ascii="Helvetica" w:hAnsi="Helvetica" w:cs="Helvetica"/>
          <w:color w:val="0070C0"/>
          <w:sz w:val="21"/>
          <w:szCs w:val="21"/>
        </w:rPr>
        <w:t>例如</w:t>
      </w:r>
      <w:r w:rsidRPr="00213D7A">
        <w:rPr>
          <w:rFonts w:ascii="Helvetica" w:hAnsi="Helvetica" w:cs="Helvetica"/>
          <w:color w:val="0070C0"/>
          <w:sz w:val="21"/>
          <w:szCs w:val="21"/>
        </w:rPr>
        <w:t xml:space="preserve">Dubbo </w:t>
      </w:r>
      <w:r w:rsidR="00E134AF" w:rsidRPr="00213D7A">
        <w:rPr>
          <w:rFonts w:ascii="Helvetica" w:hAnsi="Helvetica" w:cs="Helvetica"/>
          <w:color w:val="0070C0"/>
          <w:sz w:val="21"/>
          <w:szCs w:val="21"/>
        </w:rPr>
        <w:t>泛化</w:t>
      </w:r>
      <w:r w:rsidR="00E134AF" w:rsidRPr="00213D7A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="00E134AF" w:rsidRPr="00213D7A">
        <w:rPr>
          <w:rFonts w:ascii="Helvetica" w:hAnsi="Helvetica" w:cs="Helvetica"/>
          <w:color w:val="0070C0"/>
          <w:sz w:val="21"/>
          <w:szCs w:val="21"/>
        </w:rPr>
        <w:t>在顶层就足够抽象</w:t>
      </w:r>
      <w:r w:rsidR="00E134AF" w:rsidRPr="00213D7A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213D7A">
        <w:rPr>
          <w:rFonts w:ascii="Helvetica" w:hAnsi="Helvetica" w:cs="Helvetica"/>
          <w:color w:val="0070C0"/>
          <w:sz w:val="21"/>
          <w:szCs w:val="21"/>
        </w:rPr>
        <w:t>底层实现方</w:t>
      </w:r>
      <w:r w:rsidR="00E134AF" w:rsidRPr="00213D7A">
        <w:rPr>
          <w:rFonts w:ascii="Helvetica" w:hAnsi="Helvetica" w:cs="Helvetica"/>
          <w:color w:val="0070C0"/>
          <w:sz w:val="21"/>
          <w:szCs w:val="21"/>
        </w:rPr>
        <w:t>式不影响高层</w:t>
      </w:r>
      <w:r w:rsidR="00E134AF" w:rsidRPr="00213D7A">
        <w:rPr>
          <w:rFonts w:ascii="Helvetica" w:hAnsi="Helvetica" w:cs="Helvetica" w:hint="eastAsia"/>
          <w:color w:val="0070C0"/>
          <w:sz w:val="21"/>
          <w:szCs w:val="21"/>
        </w:rPr>
        <w:t>.</w:t>
      </w:r>
    </w:p>
    <w:p w:rsidR="00430794" w:rsidRDefault="00430794"/>
    <w:p w:rsidR="00096A66" w:rsidRDefault="00096A66"/>
    <w:p w:rsidR="00096A66" w:rsidRDefault="00292EE4">
      <w:r>
        <w:rPr>
          <w:noProof/>
        </w:rPr>
        <w:drawing>
          <wp:inline distT="0" distB="0" distL="0" distR="0">
            <wp:extent cx="5274310" cy="3590742"/>
            <wp:effectExtent l="19050" t="0" r="254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A66" w:rsidRDefault="00096A66"/>
    <w:p w:rsidR="001C0D67" w:rsidRPr="00D07A1C" w:rsidRDefault="001C0D67" w:rsidP="001C0D67">
      <w:pPr>
        <w:pStyle w:val="a6"/>
        <w:shd w:val="clear" w:color="auto" w:fill="FFFFFF"/>
        <w:spacing w:before="130" w:beforeAutospacing="0" w:after="130" w:afterAutospacing="0"/>
        <w:jc w:val="both"/>
        <w:rPr>
          <w:rFonts w:ascii="Helvetica" w:hAnsi="Helvetica" w:cs="Helvetica"/>
          <w:color w:val="0070C0"/>
          <w:sz w:val="21"/>
          <w:szCs w:val="21"/>
        </w:rPr>
      </w:pPr>
      <w:r w:rsidRPr="00D07A1C">
        <w:rPr>
          <w:rFonts w:ascii="Helvetica" w:hAnsi="Helvetica" w:cs="Helvetica"/>
          <w:color w:val="0070C0"/>
          <w:sz w:val="21"/>
          <w:szCs w:val="21"/>
        </w:rPr>
        <w:t>框架设计和大部分人喜欢说的架构设计不同</w:t>
      </w:r>
      <w:r w:rsidRPr="00D07A1C">
        <w:rPr>
          <w:rFonts w:ascii="Helvetica" w:hAnsi="Helvetica" w:cs="Helvetica" w:hint="eastAsia"/>
          <w:color w:val="0070C0"/>
          <w:sz w:val="21"/>
          <w:szCs w:val="21"/>
        </w:rPr>
        <w:t>.</w:t>
      </w:r>
    </w:p>
    <w:p w:rsidR="001C0D67" w:rsidRPr="00D07A1C" w:rsidRDefault="001C0D67" w:rsidP="001C0D67">
      <w:pPr>
        <w:pStyle w:val="a6"/>
        <w:shd w:val="clear" w:color="auto" w:fill="FFFFFF"/>
        <w:spacing w:before="130" w:beforeAutospacing="0" w:after="130" w:afterAutospacing="0"/>
        <w:jc w:val="both"/>
        <w:rPr>
          <w:rFonts w:ascii="Helvetica" w:hAnsi="Helvetica" w:cs="Helvetica"/>
          <w:color w:val="0070C0"/>
          <w:sz w:val="21"/>
          <w:szCs w:val="21"/>
        </w:rPr>
      </w:pPr>
      <w:r w:rsidRPr="00D07A1C">
        <w:rPr>
          <w:rFonts w:ascii="Helvetica" w:hAnsi="Helvetica" w:cs="Helvetica"/>
          <w:color w:val="0070C0"/>
          <w:sz w:val="21"/>
          <w:szCs w:val="21"/>
        </w:rPr>
        <w:t>框架设计更能考验一个程序员对程序的抽象</w:t>
      </w:r>
      <w:r w:rsidRPr="00D07A1C">
        <w:rPr>
          <w:rFonts w:ascii="Helvetica" w:hAnsi="Helvetica" w:cs="Helvetica" w:hint="eastAsia"/>
          <w:color w:val="0070C0"/>
          <w:sz w:val="21"/>
          <w:szCs w:val="21"/>
        </w:rPr>
        <w:t>.</w:t>
      </w:r>
      <w:r w:rsidRPr="00D07A1C">
        <w:rPr>
          <w:rFonts w:ascii="Helvetica" w:hAnsi="Helvetica" w:cs="Helvetica"/>
          <w:color w:val="0070C0"/>
          <w:sz w:val="21"/>
          <w:szCs w:val="21"/>
        </w:rPr>
        <w:t xml:space="preserve"> </w:t>
      </w:r>
    </w:p>
    <w:p w:rsidR="001C0D67" w:rsidRPr="00D07A1C" w:rsidRDefault="001C0D67" w:rsidP="001C0D67">
      <w:pPr>
        <w:pStyle w:val="a6"/>
        <w:shd w:val="clear" w:color="auto" w:fill="FFFFFF"/>
        <w:spacing w:before="130" w:beforeAutospacing="0" w:after="130" w:afterAutospacing="0"/>
        <w:jc w:val="both"/>
        <w:rPr>
          <w:rFonts w:ascii="Helvetica" w:hAnsi="Helvetica" w:cs="Helvetica" w:hint="eastAsia"/>
          <w:color w:val="0070C0"/>
          <w:sz w:val="21"/>
          <w:szCs w:val="21"/>
        </w:rPr>
      </w:pPr>
      <w:r w:rsidRPr="00D07A1C">
        <w:rPr>
          <w:rFonts w:ascii="Helvetica" w:hAnsi="Helvetica" w:cs="Helvetica"/>
          <w:color w:val="0070C0"/>
          <w:sz w:val="21"/>
          <w:szCs w:val="21"/>
        </w:rPr>
        <w:t>关于一个系统的设计</w:t>
      </w:r>
      <w:r w:rsidRPr="00D07A1C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D07A1C">
        <w:rPr>
          <w:rFonts w:ascii="Helvetica" w:hAnsi="Helvetica" w:cs="Helvetica"/>
          <w:color w:val="0070C0"/>
          <w:sz w:val="21"/>
          <w:szCs w:val="21"/>
        </w:rPr>
        <w:t>这里指的是框架的设计</w:t>
      </w:r>
      <w:r w:rsidRPr="00D07A1C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D07A1C">
        <w:rPr>
          <w:rFonts w:ascii="Helvetica" w:hAnsi="Helvetica" w:cs="Helvetica"/>
          <w:color w:val="0070C0"/>
          <w:sz w:val="21"/>
          <w:szCs w:val="21"/>
        </w:rPr>
        <w:t>首先要知道用户需求</w:t>
      </w:r>
      <w:r w:rsidRPr="00D07A1C">
        <w:rPr>
          <w:rFonts w:ascii="Helvetica" w:hAnsi="Helvetica" w:cs="Helvetica" w:hint="eastAsia"/>
          <w:color w:val="0070C0"/>
          <w:sz w:val="21"/>
          <w:szCs w:val="21"/>
        </w:rPr>
        <w:t>,</w:t>
      </w:r>
    </w:p>
    <w:p w:rsidR="001C0D67" w:rsidRPr="00D07A1C" w:rsidRDefault="001C0D67" w:rsidP="001C0D67">
      <w:pPr>
        <w:pStyle w:val="a6"/>
        <w:shd w:val="clear" w:color="auto" w:fill="FFFFFF"/>
        <w:spacing w:before="130" w:beforeAutospacing="0" w:after="130" w:afterAutospacing="0"/>
        <w:jc w:val="both"/>
        <w:rPr>
          <w:rFonts w:ascii="Helvetica" w:hAnsi="Helvetica" w:cs="Helvetica"/>
          <w:color w:val="0070C0"/>
          <w:sz w:val="21"/>
          <w:szCs w:val="21"/>
        </w:rPr>
      </w:pPr>
      <w:r w:rsidRPr="00D07A1C">
        <w:rPr>
          <w:rFonts w:ascii="Helvetica" w:hAnsi="Helvetica" w:cs="Helvetica"/>
          <w:color w:val="0070C0"/>
          <w:sz w:val="21"/>
          <w:szCs w:val="21"/>
        </w:rPr>
        <w:t>根据需求抽象出模型</w:t>
      </w:r>
      <w:r w:rsidRPr="00D07A1C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D07A1C">
        <w:rPr>
          <w:rFonts w:ascii="Helvetica" w:hAnsi="Helvetica" w:cs="Helvetica"/>
          <w:color w:val="0070C0"/>
          <w:sz w:val="21"/>
          <w:szCs w:val="21"/>
        </w:rPr>
        <w:t>再变成代码</w:t>
      </w:r>
      <w:r w:rsidRPr="00D07A1C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D07A1C">
        <w:rPr>
          <w:rFonts w:ascii="Helvetica" w:hAnsi="Helvetica" w:cs="Helvetica"/>
          <w:color w:val="0070C0"/>
          <w:sz w:val="21"/>
          <w:szCs w:val="21"/>
        </w:rPr>
        <w:t>且是可扩展</w:t>
      </w:r>
      <w:r w:rsidRPr="00D07A1C">
        <w:rPr>
          <w:rFonts w:ascii="Helvetica" w:hAnsi="Helvetica" w:cs="Helvetica" w:hint="eastAsia"/>
          <w:color w:val="0070C0"/>
          <w:sz w:val="21"/>
          <w:szCs w:val="21"/>
        </w:rPr>
        <w:t>,</w:t>
      </w:r>
      <w:r w:rsidRPr="00D07A1C">
        <w:rPr>
          <w:rFonts w:ascii="Helvetica" w:hAnsi="Helvetica" w:cs="Helvetica"/>
          <w:color w:val="0070C0"/>
          <w:sz w:val="21"/>
          <w:szCs w:val="21"/>
        </w:rPr>
        <w:t>可复用的代码</w:t>
      </w:r>
      <w:r w:rsidRPr="00D07A1C">
        <w:rPr>
          <w:rFonts w:ascii="Helvetica" w:hAnsi="Helvetica" w:cs="Helvetica" w:hint="eastAsia"/>
          <w:color w:val="0070C0"/>
          <w:sz w:val="21"/>
          <w:szCs w:val="21"/>
        </w:rPr>
        <w:t>.</w:t>
      </w:r>
    </w:p>
    <w:p w:rsidR="001C0D67" w:rsidRPr="00D07A1C" w:rsidRDefault="001C0D67" w:rsidP="001C0D67">
      <w:pPr>
        <w:pStyle w:val="a6"/>
        <w:shd w:val="clear" w:color="auto" w:fill="FFFFFF"/>
        <w:spacing w:before="130" w:beforeAutospacing="0" w:after="130" w:afterAutospacing="0"/>
        <w:jc w:val="both"/>
        <w:rPr>
          <w:rFonts w:ascii="Helvetica" w:hAnsi="Helvetica" w:cs="Helvetica"/>
          <w:color w:val="0070C0"/>
          <w:sz w:val="21"/>
          <w:szCs w:val="21"/>
        </w:rPr>
      </w:pPr>
      <w:r w:rsidRPr="00D07A1C">
        <w:rPr>
          <w:rFonts w:ascii="Helvetica" w:hAnsi="Helvetica" w:cs="Helvetica"/>
          <w:color w:val="0070C0"/>
          <w:sz w:val="21"/>
          <w:szCs w:val="21"/>
        </w:rPr>
        <w:t>这里提到的</w:t>
      </w:r>
      <w:r w:rsidRPr="00D07A1C">
        <w:rPr>
          <w:rFonts w:ascii="Helvetica" w:hAnsi="Helvetica" w:cs="Helvetica"/>
          <w:color w:val="0070C0"/>
          <w:sz w:val="21"/>
          <w:szCs w:val="21"/>
        </w:rPr>
        <w:t xml:space="preserve"> 6 </w:t>
      </w:r>
      <w:r w:rsidRPr="00D07A1C">
        <w:rPr>
          <w:rFonts w:ascii="Helvetica" w:hAnsi="Helvetica" w:cs="Helvetica"/>
          <w:color w:val="0070C0"/>
          <w:sz w:val="21"/>
          <w:szCs w:val="21"/>
        </w:rPr>
        <w:t>个原则，应该算是比较成熟的原则了</w:t>
      </w:r>
      <w:r w:rsidRPr="00D07A1C">
        <w:rPr>
          <w:rFonts w:ascii="Helvetica" w:hAnsi="Helvetica" w:cs="Helvetica" w:hint="eastAsia"/>
          <w:color w:val="0070C0"/>
          <w:sz w:val="21"/>
          <w:szCs w:val="21"/>
        </w:rPr>
        <w:t>.</w:t>
      </w:r>
    </w:p>
    <w:p w:rsidR="001C0D67" w:rsidRPr="00D07A1C" w:rsidRDefault="001C0D67" w:rsidP="001C0D67">
      <w:pPr>
        <w:pStyle w:val="a6"/>
        <w:shd w:val="clear" w:color="auto" w:fill="FFFFFF"/>
        <w:spacing w:before="130" w:beforeAutospacing="0" w:after="130" w:afterAutospacing="0"/>
        <w:jc w:val="both"/>
        <w:rPr>
          <w:rFonts w:ascii="Helvetica" w:hAnsi="Helvetica" w:cs="Helvetica"/>
          <w:color w:val="0070C0"/>
          <w:sz w:val="21"/>
          <w:szCs w:val="21"/>
        </w:rPr>
      </w:pPr>
      <w:r w:rsidRPr="00D07A1C">
        <w:rPr>
          <w:rFonts w:ascii="Helvetica" w:hAnsi="Helvetica" w:cs="Helvetica"/>
          <w:color w:val="0070C0"/>
          <w:sz w:val="21"/>
          <w:szCs w:val="21"/>
        </w:rPr>
        <w:t>1</w:t>
      </w:r>
      <w:r w:rsidRPr="00D07A1C">
        <w:rPr>
          <w:rFonts w:ascii="Helvetica" w:hAnsi="Helvetica" w:cs="Helvetica" w:hint="eastAsia"/>
          <w:color w:val="0070C0"/>
          <w:sz w:val="21"/>
          <w:szCs w:val="21"/>
        </w:rPr>
        <w:t>:</w:t>
      </w:r>
      <w:r w:rsidRPr="00D07A1C">
        <w:rPr>
          <w:rFonts w:ascii="Helvetica" w:hAnsi="Helvetica" w:cs="Helvetica"/>
          <w:color w:val="0070C0"/>
          <w:sz w:val="21"/>
          <w:szCs w:val="21"/>
        </w:rPr>
        <w:t xml:space="preserve"> </w:t>
      </w:r>
      <w:r w:rsidRPr="00D07A1C">
        <w:rPr>
          <w:rFonts w:ascii="Helvetica" w:hAnsi="Helvetica" w:cs="Helvetica"/>
          <w:color w:val="0070C0"/>
          <w:sz w:val="21"/>
          <w:szCs w:val="21"/>
        </w:rPr>
        <w:t>微核</w:t>
      </w:r>
      <w:r w:rsidRPr="00D07A1C">
        <w:rPr>
          <w:rFonts w:ascii="Helvetica" w:hAnsi="Helvetica" w:cs="Helvetica"/>
          <w:color w:val="0070C0"/>
          <w:sz w:val="21"/>
          <w:szCs w:val="21"/>
        </w:rPr>
        <w:t xml:space="preserve"> + </w:t>
      </w:r>
      <w:r w:rsidRPr="00D07A1C">
        <w:rPr>
          <w:rFonts w:ascii="Helvetica" w:hAnsi="Helvetica" w:cs="Helvetica"/>
          <w:color w:val="0070C0"/>
          <w:sz w:val="21"/>
          <w:szCs w:val="21"/>
        </w:rPr>
        <w:t>插件，非常理想化，例如</w:t>
      </w:r>
      <w:r w:rsidRPr="00D07A1C">
        <w:rPr>
          <w:rFonts w:ascii="Helvetica" w:hAnsi="Helvetica" w:cs="Helvetica"/>
          <w:color w:val="0070C0"/>
          <w:sz w:val="21"/>
          <w:szCs w:val="21"/>
        </w:rPr>
        <w:t xml:space="preserve"> SOFA</w:t>
      </w:r>
      <w:r w:rsidRPr="00D07A1C">
        <w:rPr>
          <w:rFonts w:ascii="Helvetica" w:hAnsi="Helvetica" w:cs="Helvetica"/>
          <w:color w:val="0070C0"/>
          <w:sz w:val="21"/>
          <w:szCs w:val="21"/>
        </w:rPr>
        <w:t>，也有自己的扩展机制。</w:t>
      </w:r>
    </w:p>
    <w:p w:rsidR="001C0D67" w:rsidRPr="00D07A1C" w:rsidRDefault="001C0D67" w:rsidP="001C0D67">
      <w:pPr>
        <w:pStyle w:val="a6"/>
        <w:shd w:val="clear" w:color="auto" w:fill="FFFFFF"/>
        <w:spacing w:before="130" w:beforeAutospacing="0" w:after="130" w:afterAutospacing="0"/>
        <w:jc w:val="both"/>
        <w:rPr>
          <w:rFonts w:ascii="Helvetica" w:hAnsi="Helvetica" w:cs="Helvetica"/>
          <w:color w:val="0070C0"/>
          <w:sz w:val="21"/>
          <w:szCs w:val="21"/>
        </w:rPr>
      </w:pPr>
      <w:r w:rsidRPr="00D07A1C">
        <w:rPr>
          <w:rFonts w:ascii="Helvetica" w:hAnsi="Helvetica" w:cs="Helvetica"/>
          <w:color w:val="0070C0"/>
          <w:sz w:val="21"/>
          <w:szCs w:val="21"/>
        </w:rPr>
        <w:t>2</w:t>
      </w:r>
      <w:r w:rsidRPr="00D07A1C">
        <w:rPr>
          <w:rFonts w:ascii="Helvetica" w:hAnsi="Helvetica" w:cs="Helvetica" w:hint="eastAsia"/>
          <w:color w:val="0070C0"/>
          <w:sz w:val="21"/>
          <w:szCs w:val="21"/>
        </w:rPr>
        <w:t>:</w:t>
      </w:r>
      <w:r w:rsidRPr="00D07A1C">
        <w:rPr>
          <w:rFonts w:ascii="Helvetica" w:hAnsi="Helvetica" w:cs="Helvetica"/>
          <w:color w:val="0070C0"/>
          <w:sz w:val="21"/>
          <w:szCs w:val="21"/>
        </w:rPr>
        <w:t xml:space="preserve"> </w:t>
      </w:r>
      <w:r w:rsidRPr="00D07A1C">
        <w:rPr>
          <w:rFonts w:ascii="Helvetica" w:hAnsi="Helvetica" w:cs="Helvetica"/>
          <w:color w:val="0070C0"/>
          <w:sz w:val="21"/>
          <w:szCs w:val="21"/>
        </w:rPr>
        <w:t>关于领域模型设计，这</w:t>
      </w:r>
      <w:r w:rsidRPr="00D07A1C">
        <w:rPr>
          <w:rFonts w:ascii="Helvetica" w:hAnsi="Helvetica" w:cs="Helvetica"/>
          <w:color w:val="0070C0"/>
          <w:sz w:val="21"/>
          <w:szCs w:val="21"/>
        </w:rPr>
        <w:t xml:space="preserve"> 3 </w:t>
      </w:r>
      <w:r w:rsidRPr="00D07A1C">
        <w:rPr>
          <w:rFonts w:ascii="Helvetica" w:hAnsi="Helvetica" w:cs="Helvetica"/>
          <w:color w:val="0070C0"/>
          <w:sz w:val="21"/>
          <w:szCs w:val="21"/>
        </w:rPr>
        <w:t>个模型的职</w:t>
      </w:r>
      <w:r w:rsidR="00987DC3" w:rsidRPr="00D07A1C">
        <w:rPr>
          <w:rFonts w:ascii="Helvetica" w:hAnsi="Helvetica" w:cs="Helvetica"/>
          <w:color w:val="0070C0"/>
          <w:sz w:val="21"/>
          <w:szCs w:val="21"/>
        </w:rPr>
        <w:t>责一定要划分清楚，同时实现无锁编程，这个对于系统的性能非常重要</w:t>
      </w:r>
      <w:r w:rsidR="00987DC3" w:rsidRPr="00D07A1C">
        <w:rPr>
          <w:rFonts w:ascii="Helvetica" w:hAnsi="Helvetica" w:cs="Helvetica" w:hint="eastAsia"/>
          <w:color w:val="0070C0"/>
          <w:sz w:val="21"/>
          <w:szCs w:val="21"/>
        </w:rPr>
        <w:t>.</w:t>
      </w:r>
    </w:p>
    <w:p w:rsidR="001C0D67" w:rsidRPr="00D07A1C" w:rsidRDefault="001C0D67" w:rsidP="001C0D67">
      <w:pPr>
        <w:pStyle w:val="a6"/>
        <w:shd w:val="clear" w:color="auto" w:fill="FFFFFF"/>
        <w:spacing w:before="130" w:beforeAutospacing="0" w:after="130" w:afterAutospacing="0"/>
        <w:jc w:val="both"/>
        <w:rPr>
          <w:rFonts w:ascii="Helvetica" w:hAnsi="Helvetica" w:cs="Helvetica"/>
          <w:color w:val="0070C0"/>
          <w:sz w:val="21"/>
          <w:szCs w:val="21"/>
        </w:rPr>
      </w:pPr>
      <w:r w:rsidRPr="00D07A1C">
        <w:rPr>
          <w:rFonts w:ascii="Helvetica" w:hAnsi="Helvetica" w:cs="Helvetica"/>
          <w:color w:val="0070C0"/>
          <w:sz w:val="21"/>
          <w:szCs w:val="21"/>
        </w:rPr>
        <w:t>3</w:t>
      </w:r>
      <w:r w:rsidRPr="00D07A1C">
        <w:rPr>
          <w:rFonts w:ascii="Helvetica" w:hAnsi="Helvetica" w:cs="Helvetica" w:hint="eastAsia"/>
          <w:color w:val="0070C0"/>
          <w:sz w:val="21"/>
          <w:szCs w:val="21"/>
        </w:rPr>
        <w:t>:</w:t>
      </w:r>
      <w:r w:rsidRPr="00D07A1C">
        <w:rPr>
          <w:rFonts w:ascii="Helvetica" w:hAnsi="Helvetica" w:cs="Helvetica"/>
          <w:color w:val="0070C0"/>
          <w:sz w:val="21"/>
          <w:szCs w:val="21"/>
        </w:rPr>
        <w:t xml:space="preserve"> </w:t>
      </w:r>
      <w:r w:rsidRPr="00D07A1C">
        <w:rPr>
          <w:rFonts w:ascii="Helvetica" w:hAnsi="Helvetica" w:cs="Helvetica"/>
          <w:color w:val="0070C0"/>
          <w:sz w:val="21"/>
          <w:szCs w:val="21"/>
        </w:rPr>
        <w:t>关于组件协作，一个系统有多个组件，通常需要进行状态的共享，在</w:t>
      </w:r>
      <w:r w:rsidRPr="00D07A1C">
        <w:rPr>
          <w:rFonts w:ascii="Helvetica" w:hAnsi="Helvetica" w:cs="Helvetica"/>
          <w:color w:val="0070C0"/>
          <w:sz w:val="21"/>
          <w:szCs w:val="21"/>
        </w:rPr>
        <w:t xml:space="preserve"> Dubbo </w:t>
      </w:r>
      <w:r w:rsidR="00987DC3" w:rsidRPr="00D07A1C">
        <w:rPr>
          <w:rFonts w:ascii="Helvetica" w:hAnsi="Helvetica" w:cs="Helvetica"/>
          <w:color w:val="0070C0"/>
          <w:sz w:val="21"/>
          <w:szCs w:val="21"/>
        </w:rPr>
        <w:t>中，使用行为进行传递，也就是会话域</w:t>
      </w:r>
      <w:r w:rsidR="00987DC3" w:rsidRPr="00D07A1C">
        <w:rPr>
          <w:rFonts w:ascii="Helvetica" w:hAnsi="Helvetica" w:cs="Helvetica" w:hint="eastAsia"/>
          <w:color w:val="0070C0"/>
          <w:sz w:val="21"/>
          <w:szCs w:val="21"/>
        </w:rPr>
        <w:t>.</w:t>
      </w:r>
    </w:p>
    <w:p w:rsidR="001C0D67" w:rsidRPr="00D07A1C" w:rsidRDefault="001C0D67" w:rsidP="001C0D67">
      <w:pPr>
        <w:pStyle w:val="a6"/>
        <w:shd w:val="clear" w:color="auto" w:fill="FFFFFF"/>
        <w:spacing w:before="130" w:beforeAutospacing="0" w:after="130" w:afterAutospacing="0"/>
        <w:jc w:val="both"/>
        <w:rPr>
          <w:rFonts w:ascii="Helvetica" w:hAnsi="Helvetica" w:cs="Helvetica"/>
          <w:color w:val="0070C0"/>
          <w:sz w:val="21"/>
          <w:szCs w:val="21"/>
        </w:rPr>
      </w:pPr>
      <w:r w:rsidRPr="00D07A1C">
        <w:rPr>
          <w:rFonts w:ascii="Helvetica" w:hAnsi="Helvetica" w:cs="Helvetica"/>
          <w:color w:val="0070C0"/>
          <w:sz w:val="21"/>
          <w:szCs w:val="21"/>
        </w:rPr>
        <w:t>4</w:t>
      </w:r>
      <w:r w:rsidRPr="00D07A1C">
        <w:rPr>
          <w:rFonts w:ascii="Helvetica" w:hAnsi="Helvetica" w:cs="Helvetica" w:hint="eastAsia"/>
          <w:color w:val="0070C0"/>
          <w:sz w:val="21"/>
          <w:szCs w:val="21"/>
        </w:rPr>
        <w:t>:</w:t>
      </w:r>
      <w:r w:rsidRPr="00D07A1C">
        <w:rPr>
          <w:rFonts w:ascii="Helvetica" w:hAnsi="Helvetica" w:cs="Helvetica"/>
          <w:color w:val="0070C0"/>
          <w:sz w:val="21"/>
          <w:szCs w:val="21"/>
        </w:rPr>
        <w:t xml:space="preserve"> </w:t>
      </w:r>
      <w:r w:rsidR="00987DC3" w:rsidRPr="00D07A1C">
        <w:rPr>
          <w:rFonts w:ascii="Helvetica" w:hAnsi="Helvetica" w:cs="Helvetica"/>
          <w:color w:val="0070C0"/>
          <w:sz w:val="21"/>
          <w:szCs w:val="21"/>
        </w:rPr>
        <w:t>关于功能演进，请遵循开闭原则，但前提通常是有一个好的内核</w:t>
      </w:r>
      <w:r w:rsidR="00987DC3" w:rsidRPr="00D07A1C">
        <w:rPr>
          <w:rFonts w:ascii="Helvetica" w:hAnsi="Helvetica" w:cs="Helvetica" w:hint="eastAsia"/>
          <w:color w:val="0070C0"/>
          <w:sz w:val="21"/>
          <w:szCs w:val="21"/>
        </w:rPr>
        <w:t>.</w:t>
      </w:r>
    </w:p>
    <w:p w:rsidR="001C0D67" w:rsidRPr="00D07A1C" w:rsidRDefault="001C0D67" w:rsidP="001C0D67">
      <w:pPr>
        <w:pStyle w:val="a6"/>
        <w:shd w:val="clear" w:color="auto" w:fill="FFFFFF"/>
        <w:spacing w:before="130" w:beforeAutospacing="0" w:after="130" w:afterAutospacing="0"/>
        <w:jc w:val="both"/>
        <w:rPr>
          <w:rFonts w:ascii="Helvetica" w:hAnsi="Helvetica" w:cs="Helvetica"/>
          <w:color w:val="0070C0"/>
          <w:sz w:val="21"/>
          <w:szCs w:val="21"/>
        </w:rPr>
      </w:pPr>
      <w:r w:rsidRPr="00D07A1C">
        <w:rPr>
          <w:rFonts w:ascii="Helvetica" w:hAnsi="Helvetica" w:cs="Helvetica"/>
          <w:color w:val="0070C0"/>
          <w:sz w:val="21"/>
          <w:szCs w:val="21"/>
        </w:rPr>
        <w:t xml:space="preserve">5 </w:t>
      </w:r>
      <w:r w:rsidRPr="00D07A1C">
        <w:rPr>
          <w:rFonts w:ascii="Helvetica" w:hAnsi="Helvetica" w:cs="Helvetica" w:hint="eastAsia"/>
          <w:color w:val="0070C0"/>
          <w:sz w:val="21"/>
          <w:szCs w:val="21"/>
        </w:rPr>
        <w:t>:</w:t>
      </w:r>
      <w:r w:rsidR="00987DC3" w:rsidRPr="00D07A1C">
        <w:rPr>
          <w:rFonts w:ascii="Helvetica" w:hAnsi="Helvetica" w:cs="Helvetica"/>
          <w:color w:val="0070C0"/>
          <w:sz w:val="21"/>
          <w:szCs w:val="21"/>
        </w:rPr>
        <w:t>关于接口分离和模块分包，通常在后期重构能够达到更好的效果</w:t>
      </w:r>
      <w:r w:rsidR="00987DC3" w:rsidRPr="00D07A1C">
        <w:rPr>
          <w:rFonts w:ascii="Helvetica" w:hAnsi="Helvetica" w:cs="Helvetica" w:hint="eastAsia"/>
          <w:color w:val="0070C0"/>
          <w:sz w:val="21"/>
          <w:szCs w:val="21"/>
        </w:rPr>
        <w:t>?</w:t>
      </w:r>
    </w:p>
    <w:p w:rsidR="00EB45F1" w:rsidRDefault="00EB45F1"/>
    <w:sectPr w:rsidR="00EB45F1" w:rsidSect="00724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6B2" w:rsidRDefault="001916B2" w:rsidP="00C26730">
      <w:r>
        <w:separator/>
      </w:r>
    </w:p>
  </w:endnote>
  <w:endnote w:type="continuationSeparator" w:id="1">
    <w:p w:rsidR="001916B2" w:rsidRDefault="001916B2" w:rsidP="00C26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6B2" w:rsidRDefault="001916B2" w:rsidP="00C26730">
      <w:r>
        <w:separator/>
      </w:r>
    </w:p>
  </w:footnote>
  <w:footnote w:type="continuationSeparator" w:id="1">
    <w:p w:rsidR="001916B2" w:rsidRDefault="001916B2" w:rsidP="00C267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57369"/>
    <w:multiLevelType w:val="multilevel"/>
    <w:tmpl w:val="5E9C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522028"/>
    <w:multiLevelType w:val="multilevel"/>
    <w:tmpl w:val="CF70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730"/>
    <w:rsid w:val="00024425"/>
    <w:rsid w:val="00030B77"/>
    <w:rsid w:val="00096A66"/>
    <w:rsid w:val="000A5B56"/>
    <w:rsid w:val="001268C2"/>
    <w:rsid w:val="00165C42"/>
    <w:rsid w:val="001916B2"/>
    <w:rsid w:val="001B559D"/>
    <w:rsid w:val="001C0D67"/>
    <w:rsid w:val="001D6470"/>
    <w:rsid w:val="00213D7A"/>
    <w:rsid w:val="002732C4"/>
    <w:rsid w:val="00292EE4"/>
    <w:rsid w:val="002974EE"/>
    <w:rsid w:val="002B5567"/>
    <w:rsid w:val="002D34AE"/>
    <w:rsid w:val="00315496"/>
    <w:rsid w:val="003311B7"/>
    <w:rsid w:val="00371F85"/>
    <w:rsid w:val="00373B20"/>
    <w:rsid w:val="00390E75"/>
    <w:rsid w:val="003A2E53"/>
    <w:rsid w:val="003A465E"/>
    <w:rsid w:val="003C2182"/>
    <w:rsid w:val="00430794"/>
    <w:rsid w:val="00461F9C"/>
    <w:rsid w:val="0047032A"/>
    <w:rsid w:val="004B0592"/>
    <w:rsid w:val="004B1D64"/>
    <w:rsid w:val="004F064C"/>
    <w:rsid w:val="004F58C9"/>
    <w:rsid w:val="004F74A4"/>
    <w:rsid w:val="005210D1"/>
    <w:rsid w:val="005711C9"/>
    <w:rsid w:val="00571AE5"/>
    <w:rsid w:val="005901B8"/>
    <w:rsid w:val="005918B7"/>
    <w:rsid w:val="00595C4F"/>
    <w:rsid w:val="005B7CA4"/>
    <w:rsid w:val="005E1803"/>
    <w:rsid w:val="005F0511"/>
    <w:rsid w:val="00671853"/>
    <w:rsid w:val="006736EB"/>
    <w:rsid w:val="00724B26"/>
    <w:rsid w:val="007269CC"/>
    <w:rsid w:val="00730D3B"/>
    <w:rsid w:val="0075551E"/>
    <w:rsid w:val="00792218"/>
    <w:rsid w:val="007B5C75"/>
    <w:rsid w:val="008075D4"/>
    <w:rsid w:val="009421DD"/>
    <w:rsid w:val="00987DC3"/>
    <w:rsid w:val="009C28D4"/>
    <w:rsid w:val="009E1EA9"/>
    <w:rsid w:val="009F3282"/>
    <w:rsid w:val="00A121CF"/>
    <w:rsid w:val="00AD4677"/>
    <w:rsid w:val="00B006DA"/>
    <w:rsid w:val="00B15758"/>
    <w:rsid w:val="00B71305"/>
    <w:rsid w:val="00BA5233"/>
    <w:rsid w:val="00C076AF"/>
    <w:rsid w:val="00C21BBD"/>
    <w:rsid w:val="00C26730"/>
    <w:rsid w:val="00C36468"/>
    <w:rsid w:val="00C54C05"/>
    <w:rsid w:val="00C837EB"/>
    <w:rsid w:val="00CF179E"/>
    <w:rsid w:val="00CF432F"/>
    <w:rsid w:val="00CF73D0"/>
    <w:rsid w:val="00D07A1C"/>
    <w:rsid w:val="00D12C63"/>
    <w:rsid w:val="00D27B85"/>
    <w:rsid w:val="00D66B8A"/>
    <w:rsid w:val="00D73E4E"/>
    <w:rsid w:val="00DB3F87"/>
    <w:rsid w:val="00DD4A87"/>
    <w:rsid w:val="00DE73ED"/>
    <w:rsid w:val="00E134AF"/>
    <w:rsid w:val="00E61FF4"/>
    <w:rsid w:val="00EA4686"/>
    <w:rsid w:val="00EB45F1"/>
    <w:rsid w:val="00EB65DC"/>
    <w:rsid w:val="00ED0C21"/>
    <w:rsid w:val="00F04268"/>
    <w:rsid w:val="00F14D7A"/>
    <w:rsid w:val="00F250BB"/>
    <w:rsid w:val="00F4612C"/>
    <w:rsid w:val="00F57C08"/>
    <w:rsid w:val="00F66CC7"/>
    <w:rsid w:val="00FB6BAA"/>
    <w:rsid w:val="00FC6911"/>
    <w:rsid w:val="00FE444E"/>
    <w:rsid w:val="00FE6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B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6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67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6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67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21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21C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B3F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222</Words>
  <Characters>1266</Characters>
  <Application>Microsoft Office Word</Application>
  <DocSecurity>0</DocSecurity>
  <Lines>10</Lines>
  <Paragraphs>2</Paragraphs>
  <ScaleCrop>false</ScaleCrop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234</cp:revision>
  <dcterms:created xsi:type="dcterms:W3CDTF">2019-07-27T12:01:00Z</dcterms:created>
  <dcterms:modified xsi:type="dcterms:W3CDTF">2019-07-27T17:13:00Z</dcterms:modified>
</cp:coreProperties>
</file>