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utoSpaceDE w:val="0"/>
        <w:autoSpaceDN w:val="0"/>
        <w:adjustRightInd w:val="0"/>
        <w:spacing w:line="460" w:lineRule="exact"/>
        <w:ind w:right="-333"/>
        <w:jc w:val="center"/>
        <w:rPr>
          <w:rFonts w:ascii="宋体" w:hAnsi="宋体" w:cs="宋体"/>
          <w:b/>
          <w:bCs/>
          <w:sz w:val="44"/>
          <w:szCs w:val="44"/>
          <w:lang w:val="zh-CN"/>
        </w:rPr>
      </w:pPr>
      <w:bookmarkStart w:id="0" w:name="_GoBack"/>
      <w:bookmarkEnd w:id="0"/>
      <w:r>
        <w:rPr>
          <w:rFonts w:hint="eastAsia" w:ascii="宋体" w:hAnsi="宋体" w:cs="宋体"/>
          <w:b/>
          <w:bCs/>
          <w:sz w:val="44"/>
          <w:szCs w:val="44"/>
          <w:lang w:val="zh-CN"/>
        </w:rPr>
        <w:t>工业和信息化部人才交流中心</w:t>
      </w:r>
    </w:p>
    <w:p>
      <w:pPr>
        <w:autoSpaceDE w:val="0"/>
        <w:autoSpaceDN w:val="0"/>
        <w:adjustRightInd w:val="0"/>
        <w:spacing w:line="460" w:lineRule="exact"/>
        <w:ind w:right="-333"/>
        <w:jc w:val="center"/>
        <w:rPr>
          <w:rFonts w:ascii="宋体" w:hAnsi="宋体" w:cs="宋体"/>
          <w:b/>
          <w:bCs/>
          <w:sz w:val="44"/>
          <w:szCs w:val="44"/>
          <w:lang w:val="zh-CN"/>
        </w:rPr>
      </w:pPr>
      <w:r>
        <w:rPr>
          <w:rFonts w:hint="eastAsia" w:ascii="宋体" w:hAnsi="宋体" w:cs="宋体"/>
          <w:b/>
          <w:bCs/>
          <w:sz w:val="44"/>
          <w:szCs w:val="44"/>
          <w:lang w:val="zh-CN"/>
        </w:rPr>
        <w:t>（201</w:t>
      </w:r>
      <w:r>
        <w:rPr>
          <w:rFonts w:hint="eastAsia" w:ascii="宋体" w:hAnsi="宋体" w:cs="宋体"/>
          <w:b/>
          <w:bCs/>
          <w:sz w:val="44"/>
          <w:szCs w:val="44"/>
        </w:rPr>
        <w:t>9</w:t>
      </w:r>
      <w:r>
        <w:rPr>
          <w:rFonts w:hint="eastAsia" w:ascii="宋体" w:hAnsi="宋体" w:cs="宋体"/>
          <w:b/>
          <w:bCs/>
          <w:sz w:val="44"/>
          <w:szCs w:val="44"/>
          <w:lang w:val="zh-CN"/>
        </w:rPr>
        <w:t>年度）全国</w:t>
      </w:r>
      <w:r>
        <w:rPr>
          <w:rFonts w:hint="eastAsia" w:ascii="宋体" w:hAnsi="宋体" w:cs="宋体"/>
          <w:b/>
          <w:bCs/>
          <w:sz w:val="44"/>
          <w:szCs w:val="44"/>
        </w:rPr>
        <w:t>春</w:t>
      </w:r>
      <w:r>
        <w:rPr>
          <w:rFonts w:hint="eastAsia" w:ascii="宋体" w:hAnsi="宋体" w:cs="宋体"/>
          <w:b/>
          <w:bCs/>
          <w:sz w:val="44"/>
          <w:szCs w:val="44"/>
          <w:lang w:val="zh-CN"/>
        </w:rPr>
        <w:t>季巡回招聘会</w:t>
      </w:r>
    </w:p>
    <w:p>
      <w:pPr>
        <w:spacing w:line="460" w:lineRule="exact"/>
        <w:rPr>
          <w:rFonts w:ascii="仿宋" w:hAnsi="仿宋" w:eastAsia="仿宋"/>
          <w:color w:val="000000"/>
          <w:sz w:val="25"/>
          <w:szCs w:val="25"/>
        </w:rPr>
      </w:pPr>
      <w:r>
        <w:rPr>
          <w:rFonts w:hint="eastAsia" w:ascii="宋体" w:hAnsi="宋体" w:cs="宋体"/>
          <w:color w:val="000000"/>
          <w:sz w:val="24"/>
        </w:rPr>
        <w:t xml:space="preserve">  </w:t>
      </w:r>
    </w:p>
    <w:p>
      <w:pPr>
        <w:spacing w:line="460" w:lineRule="exact"/>
        <w:ind w:firstLine="480" w:firstLineChars="200"/>
        <w:rPr>
          <w:rFonts w:ascii="仿宋" w:hAnsi="仿宋" w:eastAsia="仿宋" w:cs="仿宋"/>
          <w:color w:val="333333"/>
          <w:spacing w:val="8"/>
          <w:sz w:val="24"/>
          <w:shd w:val="clear" w:color="auto" w:fill="FFFFFF"/>
        </w:rPr>
      </w:pPr>
      <w:r>
        <w:rPr>
          <w:rFonts w:hint="eastAsia" w:ascii="仿宋" w:hAnsi="仿宋" w:eastAsia="仿宋"/>
          <w:color w:val="000000"/>
          <w:sz w:val="24"/>
        </w:rPr>
        <w:t>为进一步做好2019年度全国硕博毕业生就业工作，同时满足全国各企事业单位对于高层次人才的招聘需求，促进高层次人才资源在全国范围内的合理流动和有效配置，由工业和信息化部人才交流中心主办的《工业和信息化部人才交流中心（2019年度）全国</w:t>
      </w:r>
      <w:r>
        <w:rPr>
          <w:rFonts w:hint="eastAsia" w:ascii="仿宋" w:hAnsi="仿宋" w:eastAsia="仿宋"/>
          <w:color w:val="000000"/>
          <w:sz w:val="24"/>
          <w:lang w:eastAsia="zh-CN"/>
        </w:rPr>
        <w:t>春</w:t>
      </w:r>
      <w:r>
        <w:rPr>
          <w:rFonts w:hint="eastAsia" w:ascii="仿宋" w:hAnsi="仿宋" w:eastAsia="仿宋"/>
          <w:color w:val="000000"/>
          <w:sz w:val="24"/>
        </w:rPr>
        <w:t>季巡回招聘会》定于</w:t>
      </w:r>
      <w:r>
        <w:rPr>
          <w:rFonts w:hint="eastAsia" w:ascii="仿宋" w:hAnsi="仿宋" w:eastAsia="仿宋"/>
          <w:b/>
          <w:bCs/>
          <w:color w:val="000000"/>
          <w:sz w:val="24"/>
          <w:u w:val="single"/>
          <w:lang w:val="en-US" w:eastAsia="zh-CN"/>
        </w:rPr>
        <w:t>2019</w:t>
      </w:r>
      <w:r>
        <w:rPr>
          <w:rFonts w:hint="eastAsia" w:ascii="仿宋" w:hAnsi="仿宋" w:eastAsia="仿宋"/>
          <w:b/>
          <w:bCs/>
          <w:color w:val="000000"/>
          <w:sz w:val="24"/>
          <w:u w:val="single"/>
        </w:rPr>
        <w:t>年</w:t>
      </w:r>
      <w:r>
        <w:rPr>
          <w:rFonts w:hint="eastAsia" w:ascii="仿宋" w:hAnsi="仿宋" w:eastAsia="仿宋"/>
          <w:b/>
          <w:bCs/>
          <w:color w:val="000000"/>
          <w:sz w:val="24"/>
          <w:u w:val="single"/>
          <w:lang w:val="en-US" w:eastAsia="zh-CN"/>
        </w:rPr>
        <w:t>3</w:t>
      </w:r>
      <w:r>
        <w:rPr>
          <w:rFonts w:hint="eastAsia" w:ascii="仿宋" w:hAnsi="仿宋" w:eastAsia="仿宋"/>
          <w:b/>
          <w:bCs/>
          <w:color w:val="000000"/>
          <w:sz w:val="24"/>
          <w:u w:val="single"/>
        </w:rPr>
        <w:t>月</w:t>
      </w:r>
      <w:r>
        <w:rPr>
          <w:rFonts w:hint="eastAsia" w:ascii="仿宋" w:hAnsi="仿宋" w:eastAsia="仿宋"/>
          <w:b/>
          <w:bCs/>
          <w:color w:val="000000"/>
          <w:sz w:val="24"/>
          <w:u w:val="single"/>
          <w:lang w:val="en-US" w:eastAsia="zh-CN"/>
        </w:rPr>
        <w:t>14</w:t>
      </w:r>
      <w:r>
        <w:rPr>
          <w:rFonts w:hint="eastAsia" w:ascii="仿宋" w:hAnsi="仿宋" w:eastAsia="仿宋"/>
          <w:b/>
          <w:bCs/>
          <w:color w:val="000000"/>
          <w:sz w:val="24"/>
          <w:u w:val="single"/>
        </w:rPr>
        <w:t>日在</w:t>
      </w:r>
      <w:r>
        <w:rPr>
          <w:rFonts w:hint="eastAsia" w:ascii="仿宋" w:hAnsi="仿宋" w:eastAsia="仿宋"/>
          <w:b/>
          <w:bCs/>
          <w:color w:val="000000"/>
          <w:sz w:val="24"/>
          <w:u w:val="single"/>
          <w:lang w:val="en-US" w:eastAsia="zh-CN"/>
        </w:rPr>
        <w:t xml:space="preserve"> </w:t>
      </w:r>
      <w:r>
        <w:rPr>
          <w:rFonts w:hint="eastAsia" w:ascii="仿宋" w:hAnsi="仿宋" w:eastAsia="仿宋"/>
          <w:b/>
          <w:bCs/>
          <w:color w:val="000000"/>
          <w:sz w:val="24"/>
          <w:u w:val="single"/>
          <w:lang w:eastAsia="zh-CN"/>
        </w:rPr>
        <w:t>东北大学</w:t>
      </w:r>
      <w:r>
        <w:rPr>
          <w:rFonts w:hint="eastAsia" w:ascii="仿宋" w:hAnsi="仿宋" w:eastAsia="仿宋"/>
          <w:b/>
          <w:bCs/>
          <w:color w:val="000000"/>
          <w:sz w:val="24"/>
          <w:u w:val="single"/>
        </w:rPr>
        <w:t xml:space="preserve"> 举办</w:t>
      </w:r>
      <w:r>
        <w:rPr>
          <w:rFonts w:hint="eastAsia" w:ascii="仿宋" w:hAnsi="仿宋" w:eastAsia="仿宋"/>
          <w:color w:val="000000"/>
          <w:sz w:val="24"/>
          <w:u w:val="single"/>
        </w:rPr>
        <w:t>。</w:t>
      </w:r>
    </w:p>
    <w:p>
      <w:pPr>
        <w:spacing w:line="460" w:lineRule="exact"/>
        <w:rPr>
          <w:rFonts w:ascii="仿宋" w:hAnsi="仿宋" w:eastAsia="仿宋" w:cs="仿宋"/>
          <w:b/>
          <w:sz w:val="28"/>
          <w:szCs w:val="28"/>
        </w:rPr>
      </w:pPr>
      <w:r>
        <w:rPr>
          <w:rFonts w:hint="eastAsia" w:ascii="仿宋" w:hAnsi="仿宋" w:eastAsia="仿宋" w:cs="仿宋"/>
          <w:b/>
          <w:sz w:val="28"/>
          <w:szCs w:val="28"/>
        </w:rPr>
        <w:t>【大会基本内容】</w:t>
      </w:r>
    </w:p>
    <w:p>
      <w:pPr>
        <w:tabs>
          <w:tab w:val="left" w:pos="1166"/>
        </w:tabs>
        <w:spacing w:line="460" w:lineRule="exact"/>
        <w:rPr>
          <w:rFonts w:ascii="仿宋" w:hAnsi="仿宋" w:eastAsia="仿宋" w:cs="楷体"/>
          <w:b/>
          <w:bCs/>
          <w:sz w:val="24"/>
        </w:rPr>
      </w:pPr>
      <w:r>
        <w:rPr>
          <w:rFonts w:hint="eastAsia" w:ascii="仿宋" w:hAnsi="仿宋" w:eastAsia="仿宋" w:cs="楷体"/>
          <w:b/>
          <w:bCs/>
          <w:sz w:val="24"/>
        </w:rPr>
        <w:t>1、举办时间：2019年3月1</w:t>
      </w:r>
      <w:r>
        <w:rPr>
          <w:rFonts w:hint="eastAsia" w:ascii="仿宋" w:hAnsi="仿宋" w:eastAsia="仿宋" w:cs="楷体"/>
          <w:b/>
          <w:bCs/>
          <w:sz w:val="24"/>
          <w:lang w:val="en-US" w:eastAsia="zh-CN"/>
        </w:rPr>
        <w:t>4</w:t>
      </w:r>
      <w:r>
        <w:rPr>
          <w:rFonts w:hint="eastAsia" w:ascii="仿宋" w:hAnsi="仿宋" w:eastAsia="仿宋" w:cs="楷体"/>
          <w:b/>
          <w:bCs/>
          <w:sz w:val="24"/>
        </w:rPr>
        <w:t>日 周</w:t>
      </w:r>
      <w:r>
        <w:rPr>
          <w:rFonts w:hint="eastAsia" w:ascii="仿宋" w:hAnsi="仿宋" w:eastAsia="仿宋" w:cs="楷体"/>
          <w:b/>
          <w:bCs/>
          <w:sz w:val="24"/>
          <w:lang w:eastAsia="zh-CN"/>
        </w:rPr>
        <w:t>四（</w:t>
      </w:r>
      <w:r>
        <w:rPr>
          <w:rFonts w:hint="eastAsia" w:ascii="仿宋" w:hAnsi="仿宋" w:eastAsia="仿宋" w:cs="楷体"/>
          <w:b/>
          <w:bCs/>
          <w:sz w:val="24"/>
          <w:lang w:val="en-US" w:eastAsia="zh-CN"/>
        </w:rPr>
        <w:t>9:00-12:00</w:t>
      </w:r>
      <w:r>
        <w:rPr>
          <w:rFonts w:hint="eastAsia" w:ascii="仿宋" w:hAnsi="仿宋" w:eastAsia="仿宋" w:cs="楷体"/>
          <w:b/>
          <w:bCs/>
          <w:sz w:val="24"/>
          <w:lang w:eastAsia="zh-CN"/>
        </w:rPr>
        <w:t>）</w:t>
      </w:r>
      <w:r>
        <w:rPr>
          <w:rFonts w:hint="eastAsia" w:ascii="仿宋" w:hAnsi="仿宋" w:eastAsia="仿宋" w:cs="楷体"/>
          <w:b/>
          <w:bCs/>
          <w:sz w:val="24"/>
        </w:rPr>
        <w:t xml:space="preserve">  </w:t>
      </w:r>
    </w:p>
    <w:p>
      <w:pPr>
        <w:tabs>
          <w:tab w:val="left" w:pos="1166"/>
        </w:tabs>
        <w:spacing w:line="460" w:lineRule="exact"/>
        <w:rPr>
          <w:rFonts w:hint="eastAsia" w:ascii="仿宋" w:hAnsi="仿宋" w:eastAsia="仿宋" w:cs="楷体"/>
          <w:sz w:val="24"/>
          <w:lang w:eastAsia="zh-CN"/>
        </w:rPr>
      </w:pPr>
      <w:r>
        <w:rPr>
          <w:rFonts w:hint="eastAsia" w:ascii="仿宋" w:hAnsi="仿宋" w:eastAsia="仿宋" w:cs="楷体"/>
          <w:sz w:val="24"/>
        </w:rPr>
        <w:t>2、</w:t>
      </w:r>
      <w:r>
        <w:rPr>
          <w:rFonts w:hint="eastAsia" w:ascii="仿宋" w:hAnsi="仿宋" w:eastAsia="仿宋" w:cs="楷体"/>
          <w:b/>
          <w:sz w:val="24"/>
        </w:rPr>
        <w:t>举办地点：</w:t>
      </w:r>
      <w:r>
        <w:rPr>
          <w:rStyle w:val="8"/>
          <w:rFonts w:hint="eastAsia" w:ascii="仿宋" w:hAnsi="仿宋" w:eastAsia="仿宋" w:cs="仿宋"/>
          <w:sz w:val="24"/>
          <w:lang w:eastAsia="zh-CN"/>
        </w:rPr>
        <w:t>东北大学（刘长春体育馆）</w:t>
      </w:r>
    </w:p>
    <w:p>
      <w:pPr>
        <w:spacing w:line="460" w:lineRule="exact"/>
        <w:rPr>
          <w:rFonts w:ascii="仿宋" w:hAnsi="仿宋" w:eastAsia="仿宋" w:cs="仿宋"/>
          <w:b/>
          <w:color w:val="FF0000"/>
          <w:sz w:val="24"/>
        </w:rPr>
      </w:pPr>
      <w:r>
        <w:rPr>
          <w:rFonts w:hint="eastAsia" w:ascii="仿宋" w:hAnsi="仿宋" w:eastAsia="仿宋" w:cs="仿宋"/>
          <w:b/>
          <w:color w:val="FF0000"/>
          <w:sz w:val="24"/>
        </w:rPr>
        <w:t>3、参会单位类别：</w:t>
      </w:r>
    </w:p>
    <w:p>
      <w:pPr>
        <w:spacing w:line="460" w:lineRule="exact"/>
        <w:rPr>
          <w:rFonts w:ascii="仿宋" w:hAnsi="仿宋" w:eastAsia="仿宋" w:cs="仿宋"/>
          <w:b/>
          <w:color w:val="FF0000"/>
          <w:sz w:val="24"/>
        </w:rPr>
      </w:pPr>
      <w:r>
        <w:rPr>
          <w:rFonts w:hint="eastAsia" w:ascii="仿宋" w:hAnsi="仿宋" w:eastAsia="仿宋" w:cs="仿宋"/>
          <w:b/>
          <w:color w:val="FF0000"/>
          <w:sz w:val="24"/>
        </w:rPr>
        <w:t>①“中国博士”专区（博士）（9:00-12:00）：全国知名高校、科研机构、集团化公司</w:t>
      </w:r>
    </w:p>
    <w:p>
      <w:pPr>
        <w:spacing w:line="460" w:lineRule="exact"/>
        <w:rPr>
          <w:rFonts w:ascii="仿宋" w:hAnsi="仿宋" w:eastAsia="仿宋" w:cs="仿宋"/>
          <w:b/>
          <w:color w:val="FF0000"/>
          <w:sz w:val="24"/>
          <w:u w:val="single"/>
        </w:rPr>
      </w:pPr>
      <w:r>
        <w:rPr>
          <w:rFonts w:hint="eastAsia" w:ascii="仿宋" w:hAnsi="仿宋" w:eastAsia="仿宋" w:cs="仿宋"/>
          <w:b/>
          <w:color w:val="FF0000"/>
          <w:sz w:val="24"/>
        </w:rPr>
        <w:t>②“中国制造2025”专区（硕博）（9:00-12:00）：国内重点行业知名企业</w:t>
      </w:r>
    </w:p>
    <w:p>
      <w:pPr>
        <w:spacing w:line="460" w:lineRule="exact"/>
        <w:rPr>
          <w:rFonts w:ascii="仿宋" w:hAnsi="仿宋" w:eastAsia="仿宋" w:cs="仿宋"/>
          <w:b/>
          <w:sz w:val="28"/>
          <w:szCs w:val="28"/>
        </w:rPr>
      </w:pPr>
      <w:r>
        <w:rPr>
          <w:rFonts w:hint="eastAsia" w:ascii="仿宋" w:hAnsi="仿宋" w:eastAsia="仿宋" w:cs="仿宋"/>
          <w:b/>
          <w:sz w:val="28"/>
          <w:szCs w:val="28"/>
        </w:rPr>
        <w:t>【大会主要亮点和收益】</w:t>
      </w:r>
    </w:p>
    <w:p>
      <w:pPr>
        <w:spacing w:line="460" w:lineRule="exact"/>
        <w:ind w:firstLine="480"/>
        <w:rPr>
          <w:rFonts w:ascii="仿宋" w:hAnsi="仿宋" w:eastAsia="仿宋" w:cs="仿宋"/>
          <w:color w:val="000000"/>
          <w:spacing w:val="8"/>
          <w:sz w:val="24"/>
        </w:rPr>
      </w:pPr>
      <w:r>
        <w:rPr>
          <w:rFonts w:hint="eastAsia" w:ascii="仿宋" w:hAnsi="仿宋" w:eastAsia="仿宋" w:cs="仿宋"/>
          <w:b/>
          <w:bCs/>
          <w:sz w:val="24"/>
        </w:rPr>
        <w:t>工业和信息化部人才交流中心（2019年度）全国春季巡回招聘会</w:t>
      </w:r>
      <w:r>
        <w:rPr>
          <w:rFonts w:hint="eastAsia" w:ascii="仿宋" w:hAnsi="仿宋" w:eastAsia="仿宋" w:cs="仿宋"/>
          <w:spacing w:val="8"/>
          <w:sz w:val="24"/>
        </w:rPr>
        <w:t>是为</w:t>
      </w:r>
      <w:r>
        <w:rPr>
          <w:rFonts w:hint="eastAsia" w:ascii="仿宋" w:hAnsi="仿宋" w:eastAsia="仿宋" w:cs="仿宋"/>
          <w:color w:val="000000"/>
          <w:spacing w:val="8"/>
          <w:sz w:val="24"/>
        </w:rPr>
        <w:t>全国各地顶尖高校的优秀学子量身定制的专场招聘会。</w:t>
      </w:r>
    </w:p>
    <w:p>
      <w:pPr>
        <w:tabs>
          <w:tab w:val="left" w:pos="1166"/>
        </w:tabs>
        <w:spacing w:line="460" w:lineRule="exact"/>
        <w:rPr>
          <w:rFonts w:ascii="仿宋" w:hAnsi="仿宋" w:eastAsia="仿宋" w:cs="楷体"/>
          <w:b/>
          <w:bCs/>
          <w:color w:val="FF0000"/>
          <w:sz w:val="24"/>
        </w:rPr>
      </w:pPr>
      <w:r>
        <w:rPr>
          <w:rFonts w:hint="eastAsia" w:ascii="仿宋" w:hAnsi="仿宋" w:eastAsia="仿宋" w:cs="楷体"/>
          <w:b/>
          <w:bCs/>
          <w:color w:val="FF0000"/>
          <w:sz w:val="24"/>
        </w:rPr>
        <w:t>在这里，</w:t>
      </w:r>
    </w:p>
    <w:p>
      <w:pPr>
        <w:tabs>
          <w:tab w:val="left" w:pos="1166"/>
        </w:tabs>
        <w:spacing w:line="460" w:lineRule="exact"/>
        <w:rPr>
          <w:rFonts w:ascii="仿宋" w:hAnsi="仿宋" w:eastAsia="仿宋"/>
          <w:sz w:val="24"/>
        </w:rPr>
      </w:pPr>
      <w:r>
        <w:rPr>
          <w:rFonts w:hint="eastAsia" w:ascii="仿宋" w:hAnsi="仿宋" w:eastAsia="仿宋" w:cs="楷体"/>
          <w:b/>
          <w:bCs/>
          <w:color w:val="000000"/>
          <w:sz w:val="24"/>
        </w:rPr>
        <w:t xml:space="preserve">    </w:t>
      </w:r>
      <w:r>
        <w:rPr>
          <w:rFonts w:hint="eastAsia" w:ascii="仿宋" w:hAnsi="仿宋" w:eastAsia="仿宋" w:cs="仿宋"/>
          <w:color w:val="000000"/>
          <w:sz w:val="24"/>
        </w:rPr>
        <w:t>你将获得全国各地政府</w:t>
      </w:r>
      <w:r>
        <w:rPr>
          <w:rFonts w:hint="eastAsia" w:ascii="仿宋" w:hAnsi="仿宋" w:eastAsia="仿宋" w:cs="仿宋"/>
          <w:bCs/>
          <w:color w:val="000000"/>
          <w:sz w:val="24"/>
        </w:rPr>
        <w:t>、各省市高校、科研院所及知名企业相关领导交流学习的机会，</w:t>
      </w:r>
      <w:r>
        <w:rPr>
          <w:rFonts w:hint="eastAsia" w:ascii="仿宋" w:hAnsi="仿宋" w:eastAsia="仿宋"/>
          <w:b/>
          <w:sz w:val="24"/>
          <w:u w:val="single"/>
        </w:rPr>
        <w:t>参会单位均派出由单位科研领导带队的高规格面试专家团参会引才，</w:t>
      </w:r>
      <w:r>
        <w:rPr>
          <w:rFonts w:hint="eastAsia" w:ascii="仿宋" w:hAnsi="仿宋" w:eastAsia="仿宋" w:cs="仿宋"/>
          <w:kern w:val="0"/>
          <w:sz w:val="24"/>
        </w:rPr>
        <w:t>同时你还可以率先掌握各地人才政策、就业创业政策，以及有利于人才发展的政策环境、制度环境和公共服务环境，为你的未来之路奠定基础，让你不虚此行！</w:t>
      </w:r>
    </w:p>
    <w:p>
      <w:pPr>
        <w:widowControl/>
        <w:shd w:val="clear" w:color="auto" w:fill="FFFFFF"/>
        <w:tabs>
          <w:tab w:val="left" w:pos="210"/>
        </w:tabs>
        <w:spacing w:line="460" w:lineRule="exact"/>
        <w:jc w:val="left"/>
        <w:textAlignment w:val="baseline"/>
        <w:rPr>
          <w:rFonts w:ascii="仿宋" w:hAnsi="仿宋" w:eastAsia="仿宋" w:cs="楷体"/>
          <w:b/>
          <w:color w:val="FF0000"/>
          <w:sz w:val="24"/>
        </w:rPr>
      </w:pPr>
      <w:r>
        <w:rPr>
          <w:rFonts w:hint="eastAsia" w:ascii="仿宋" w:hAnsi="仿宋" w:eastAsia="仿宋" w:cs="楷体"/>
          <w:b/>
          <w:color w:val="FF0000"/>
          <w:sz w:val="24"/>
        </w:rPr>
        <w:t>在这里，</w:t>
      </w:r>
    </w:p>
    <w:p>
      <w:pPr>
        <w:widowControl/>
        <w:shd w:val="clear" w:color="auto" w:fill="FFFFFF"/>
        <w:tabs>
          <w:tab w:val="left" w:pos="210"/>
        </w:tabs>
        <w:spacing w:line="460" w:lineRule="exact"/>
        <w:jc w:val="left"/>
        <w:textAlignment w:val="baseline"/>
        <w:rPr>
          <w:rFonts w:ascii="仿宋" w:hAnsi="仿宋" w:eastAsia="仿宋" w:cs="仿宋"/>
          <w:bCs/>
          <w:color w:val="000000"/>
          <w:sz w:val="24"/>
        </w:rPr>
      </w:pPr>
      <w:r>
        <w:rPr>
          <w:rFonts w:hint="eastAsia" w:ascii="仿宋" w:hAnsi="仿宋" w:eastAsia="仿宋" w:cs="楷体"/>
          <w:b/>
          <w:color w:val="000000"/>
          <w:sz w:val="24"/>
        </w:rPr>
        <w:t xml:space="preserve">    </w:t>
      </w:r>
      <w:r>
        <w:rPr>
          <w:rFonts w:hint="eastAsia" w:ascii="仿宋" w:hAnsi="仿宋" w:eastAsia="仿宋" w:cs="仿宋"/>
          <w:bCs/>
          <w:color w:val="000000"/>
          <w:sz w:val="24"/>
        </w:rPr>
        <w:t>有两大专区供您选择：</w:t>
      </w:r>
    </w:p>
    <w:p>
      <w:pPr>
        <w:widowControl/>
        <w:shd w:val="clear" w:color="auto" w:fill="FFFFFF"/>
        <w:tabs>
          <w:tab w:val="left" w:pos="210"/>
        </w:tabs>
        <w:spacing w:line="460" w:lineRule="exact"/>
        <w:jc w:val="left"/>
        <w:textAlignment w:val="baseline"/>
        <w:rPr>
          <w:rFonts w:ascii="仿宋" w:hAnsi="仿宋" w:eastAsia="仿宋" w:cs="仿宋"/>
          <w:bCs/>
          <w:color w:val="000000"/>
          <w:sz w:val="24"/>
        </w:rPr>
      </w:pPr>
      <w:r>
        <w:rPr>
          <w:rFonts w:hint="eastAsia" w:ascii="仿宋" w:hAnsi="仿宋" w:eastAsia="仿宋" w:cs="仿宋"/>
          <w:b/>
          <w:bCs/>
          <w:color w:val="000000"/>
          <w:sz w:val="24"/>
        </w:rPr>
        <w:t>1、“</w:t>
      </w:r>
      <w:r>
        <w:rPr>
          <w:rFonts w:hint="eastAsia" w:ascii="仿宋" w:hAnsi="仿宋" w:eastAsia="仿宋" w:cs="仿宋"/>
          <w:b/>
          <w:color w:val="0070C0"/>
          <w:sz w:val="24"/>
        </w:rPr>
        <w:t>中国博士</w:t>
      </w:r>
      <w:r>
        <w:rPr>
          <w:rFonts w:hint="eastAsia" w:ascii="仿宋" w:hAnsi="仿宋" w:eastAsia="仿宋" w:cs="仿宋"/>
          <w:b/>
          <w:bCs/>
          <w:color w:val="000000"/>
          <w:sz w:val="24"/>
        </w:rPr>
        <w:t>”</w:t>
      </w:r>
      <w:r>
        <w:rPr>
          <w:rFonts w:hint="eastAsia" w:ascii="仿宋" w:hAnsi="仿宋" w:eastAsia="仿宋" w:cs="仿宋"/>
          <w:b/>
          <w:color w:val="0070C0"/>
          <w:sz w:val="24"/>
        </w:rPr>
        <w:t>专区（博士）：</w:t>
      </w:r>
      <w:r>
        <w:rPr>
          <w:rFonts w:hint="eastAsia" w:ascii="仿宋" w:hAnsi="仿宋" w:eastAsia="仿宋" w:cs="仿宋"/>
          <w:b/>
          <w:bCs/>
          <w:color w:val="000000"/>
          <w:sz w:val="24"/>
        </w:rPr>
        <w:t>涉及理学类、工学类、经管类、医学类、文史类、综合类博士毕业生。</w:t>
      </w:r>
    </w:p>
    <w:p>
      <w:pPr>
        <w:widowControl/>
        <w:shd w:val="clear" w:color="auto" w:fill="FFFFFF"/>
        <w:tabs>
          <w:tab w:val="left" w:pos="210"/>
        </w:tabs>
        <w:spacing w:line="460" w:lineRule="exact"/>
        <w:jc w:val="left"/>
        <w:textAlignment w:val="baseline"/>
        <w:rPr>
          <w:rFonts w:ascii="仿宋" w:hAnsi="仿宋" w:eastAsia="仿宋" w:cs="仿宋"/>
          <w:bCs/>
          <w:color w:val="000000"/>
          <w:sz w:val="24"/>
        </w:rPr>
      </w:pPr>
      <w:r>
        <w:rPr>
          <w:rFonts w:hint="eastAsia" w:ascii="仿宋" w:hAnsi="仿宋" w:eastAsia="仿宋" w:cs="宋体"/>
          <w:b/>
          <w:bCs/>
          <w:color w:val="000000"/>
          <w:sz w:val="24"/>
        </w:rPr>
        <w:t>2、</w:t>
      </w:r>
      <w:r>
        <w:rPr>
          <w:rFonts w:hint="eastAsia" w:ascii="仿宋" w:hAnsi="仿宋" w:eastAsia="仿宋" w:cs="仿宋"/>
          <w:b/>
          <w:color w:val="0070C0"/>
          <w:sz w:val="24"/>
        </w:rPr>
        <w:t>“中国制造2025”专区（硕博）</w:t>
      </w:r>
      <w:r>
        <w:rPr>
          <w:rFonts w:hint="eastAsia" w:ascii="仿宋" w:hAnsi="仿宋" w:eastAsia="仿宋" w:cs="仿宋"/>
          <w:b/>
          <w:color w:val="000000"/>
          <w:sz w:val="24"/>
        </w:rPr>
        <w:t>：涉及</w:t>
      </w:r>
      <w:r>
        <w:rPr>
          <w:rFonts w:hint="eastAsia" w:ascii="仿宋" w:hAnsi="仿宋" w:eastAsia="仿宋" w:cs="仿宋"/>
          <w:b/>
          <w:bCs/>
          <w:color w:val="000000"/>
          <w:sz w:val="24"/>
        </w:rPr>
        <w:t>新一代信息技术产业、高档数控机床和机器人、航空航天装备、海洋工程装备及高技术船舶、先进轨道交通</w:t>
      </w:r>
      <w:r>
        <w:rPr>
          <w:rFonts w:hint="eastAsia" w:ascii="仿宋" w:hAnsi="仿宋" w:eastAsia="仿宋" w:cs="仿宋"/>
          <w:b/>
          <w:bCs/>
          <w:color w:val="000000"/>
          <w:sz w:val="24"/>
          <w:u w:val="single"/>
        </w:rPr>
        <w:t>装</w:t>
      </w:r>
      <w:r>
        <w:rPr>
          <w:rFonts w:hint="eastAsia" w:ascii="仿宋" w:hAnsi="仿宋" w:eastAsia="仿宋" w:cs="仿宋"/>
          <w:b/>
          <w:bCs/>
          <w:color w:val="000000"/>
          <w:sz w:val="24"/>
        </w:rPr>
        <w:t>备、节能与新能源汽车、电力装备、农机装备、新材料、生物医药及高性能医疗器械等十大重点领域相关专业硕博毕业生。</w:t>
      </w:r>
    </w:p>
    <w:p>
      <w:pPr>
        <w:tabs>
          <w:tab w:val="left" w:pos="1166"/>
        </w:tabs>
        <w:spacing w:line="460" w:lineRule="exact"/>
        <w:rPr>
          <w:rFonts w:ascii="仿宋" w:hAnsi="仿宋" w:eastAsia="仿宋" w:cs="仿宋"/>
          <w:b/>
          <w:bCs/>
          <w:sz w:val="28"/>
          <w:szCs w:val="28"/>
        </w:rPr>
      </w:pPr>
      <w:r>
        <w:rPr>
          <w:rFonts w:hint="eastAsia" w:ascii="仿宋" w:hAnsi="仿宋" w:eastAsia="仿宋" w:cs="仿宋"/>
          <w:b/>
          <w:bCs/>
          <w:sz w:val="28"/>
          <w:szCs w:val="28"/>
        </w:rPr>
        <w:t>【大会</w:t>
      </w:r>
      <w:r>
        <w:rPr>
          <w:rFonts w:hint="eastAsia" w:ascii="仿宋" w:hAnsi="仿宋" w:eastAsia="仿宋" w:cs="宋体"/>
          <w:b/>
          <w:sz w:val="28"/>
          <w:szCs w:val="28"/>
        </w:rPr>
        <w:t>报名方式</w:t>
      </w:r>
      <w:r>
        <w:rPr>
          <w:rFonts w:hint="eastAsia" w:ascii="仿宋" w:hAnsi="仿宋" w:eastAsia="仿宋" w:cs="仿宋"/>
          <w:b/>
          <w:bCs/>
          <w:sz w:val="28"/>
          <w:szCs w:val="28"/>
        </w:rPr>
        <w:t>】</w:t>
      </w:r>
    </w:p>
    <w:p>
      <w:pPr>
        <w:tabs>
          <w:tab w:val="left" w:pos="1166"/>
        </w:tabs>
        <w:spacing w:line="460" w:lineRule="exact"/>
        <w:rPr>
          <w:rFonts w:ascii="仿宋" w:hAnsi="仿宋" w:eastAsia="仿宋" w:cs="宋体"/>
          <w:b/>
          <w:bCs/>
          <w:color w:val="0070C0"/>
          <w:spacing w:val="-8"/>
          <w:kern w:val="0"/>
          <w:sz w:val="24"/>
        </w:rPr>
      </w:pPr>
      <w:r>
        <w:rPr>
          <w:rFonts w:hint="eastAsia" w:ascii="仿宋" w:hAnsi="仿宋" w:eastAsia="仿宋" w:cs="宋体"/>
          <w:b/>
          <w:color w:val="0070C0"/>
          <w:spacing w:val="-8"/>
          <w:sz w:val="24"/>
        </w:rPr>
        <w:t>请将简历发送至</w:t>
      </w:r>
      <w:r>
        <w:rPr>
          <w:rFonts w:hint="eastAsia" w:ascii="仿宋" w:hAnsi="仿宋" w:eastAsia="仿宋" w:cs="宋体"/>
          <w:b/>
          <w:bCs/>
          <w:color w:val="0070C0"/>
          <w:spacing w:val="-8"/>
          <w:kern w:val="0"/>
          <w:sz w:val="24"/>
        </w:rPr>
        <w:t>指定邮箱：</w:t>
      </w:r>
      <w:r>
        <w:rPr>
          <w:rFonts w:hint="eastAsia" w:ascii="仿宋" w:hAnsi="仿宋" w:eastAsia="仿宋" w:cs="宋体"/>
          <w:b/>
          <w:bCs/>
          <w:color w:val="0070C0"/>
          <w:spacing w:val="-8"/>
          <w:kern w:val="0"/>
          <w:sz w:val="24"/>
          <w:lang w:val="en-US" w:eastAsia="zh-CN"/>
        </w:rPr>
        <w:t>525520434@qq.com</w:t>
      </w:r>
      <w:r>
        <w:rPr>
          <w:rFonts w:ascii="仿宋" w:hAnsi="仿宋" w:eastAsia="仿宋" w:cs="宋体"/>
          <w:color w:val="0070C0"/>
          <w:spacing w:val="-8"/>
          <w:sz w:val="24"/>
        </w:rPr>
        <w:t xml:space="preserve"> </w:t>
      </w:r>
      <w:r>
        <w:fldChar w:fldCharType="begin"/>
      </w:r>
      <w:r>
        <w:instrText xml:space="preserve"> HYPERLINK "mailto:liruihua@miitec.org.cn(简历发送后会收到电子版邀请函" </w:instrText>
      </w:r>
      <w:r>
        <w:fldChar w:fldCharType="separate"/>
      </w:r>
      <w:r>
        <w:rPr>
          <w:rStyle w:val="10"/>
          <w:rFonts w:hint="eastAsia" w:ascii="仿宋" w:hAnsi="仿宋" w:eastAsia="仿宋" w:cs="宋体"/>
          <w:b/>
          <w:color w:val="0070C0"/>
          <w:spacing w:val="-8"/>
          <w:sz w:val="24"/>
        </w:rPr>
        <w:t>(简历</w:t>
      </w:r>
      <w:r>
        <w:rPr>
          <w:rStyle w:val="10"/>
          <w:rFonts w:hint="eastAsia" w:ascii="仿宋" w:hAnsi="仿宋" w:eastAsia="仿宋" w:cs="宋体"/>
          <w:b/>
          <w:color w:val="0070C0"/>
          <w:spacing w:val="-8"/>
          <w:sz w:val="24"/>
          <w:lang w:eastAsia="zh-CN"/>
        </w:rPr>
        <w:t>发送</w:t>
      </w:r>
      <w:r>
        <w:rPr>
          <w:rStyle w:val="10"/>
          <w:rFonts w:hint="eastAsia" w:ascii="仿宋" w:hAnsi="仿宋" w:eastAsia="仿宋" w:cs="宋体"/>
          <w:b/>
          <w:color w:val="0070C0"/>
          <w:spacing w:val="-8"/>
          <w:sz w:val="24"/>
        </w:rPr>
        <w:t>后会收到电子版邀请函</w:t>
      </w:r>
      <w:r>
        <w:rPr>
          <w:rStyle w:val="10"/>
          <w:rFonts w:hint="eastAsia" w:ascii="仿宋" w:hAnsi="仿宋" w:eastAsia="仿宋" w:cs="宋体"/>
          <w:b/>
          <w:color w:val="0070C0"/>
          <w:spacing w:val="-8"/>
          <w:sz w:val="24"/>
        </w:rPr>
        <w:fldChar w:fldCharType="end"/>
      </w:r>
      <w:r>
        <w:rPr>
          <w:rFonts w:hint="eastAsia" w:ascii="仿宋" w:hAnsi="仿宋" w:eastAsia="仿宋" w:cs="宋体"/>
          <w:b/>
          <w:color w:val="0070C0"/>
          <w:spacing w:val="-8"/>
          <w:sz w:val="24"/>
        </w:rPr>
        <w:t xml:space="preserve"> )</w:t>
      </w:r>
    </w:p>
    <w:p>
      <w:pPr>
        <w:spacing w:line="460" w:lineRule="exact"/>
        <w:rPr>
          <w:rFonts w:hint="eastAsia" w:ascii="仿宋" w:hAnsi="仿宋" w:eastAsia="仿宋" w:cs="宋体"/>
          <w:bCs/>
          <w:kern w:val="0"/>
          <w:sz w:val="24"/>
        </w:rPr>
      </w:pPr>
      <w:r>
        <w:rPr>
          <w:rFonts w:hint="eastAsia" w:ascii="仿宋" w:hAnsi="仿宋" w:eastAsia="仿宋" w:cs="宋体"/>
          <w:bCs/>
          <w:kern w:val="0"/>
          <w:sz w:val="24"/>
        </w:rPr>
        <w:t>（备注：简历请以附件的形式发送，附件名称：姓名+学校+专业+学历）</w:t>
      </w:r>
    </w:p>
    <w:p>
      <w:pPr>
        <w:spacing w:line="460" w:lineRule="exact"/>
        <w:rPr>
          <w:rFonts w:hint="eastAsia" w:ascii="仿宋" w:hAnsi="仿宋" w:eastAsia="仿宋" w:cs="宋体"/>
          <w:bCs/>
          <w:kern w:val="0"/>
          <w:sz w:val="24"/>
          <w:lang w:eastAsia="zh-CN"/>
        </w:rPr>
      </w:pPr>
      <w:r>
        <w:rPr>
          <w:rFonts w:hint="eastAsia" w:ascii="仿宋" w:hAnsi="仿宋" w:eastAsia="仿宋" w:cs="宋体"/>
          <w:bCs/>
          <w:kern w:val="0"/>
          <w:sz w:val="24"/>
          <w:lang w:eastAsia="zh-CN"/>
        </w:rPr>
        <w:t>简历未完善的同学可以先填写就业意向反馈调查表报名</w:t>
      </w:r>
    </w:p>
    <w:p>
      <w:pPr>
        <w:tabs>
          <w:tab w:val="left" w:pos="1166"/>
        </w:tabs>
        <w:spacing w:line="460" w:lineRule="exact"/>
        <w:rPr>
          <w:rFonts w:hint="eastAsia" w:ascii="仿宋" w:hAnsi="仿宋" w:eastAsia="仿宋" w:cs="宋体"/>
          <w:b/>
          <w:bCs/>
          <w:color w:val="0070C0"/>
          <w:spacing w:val="-8"/>
          <w:kern w:val="0"/>
          <w:sz w:val="24"/>
          <w:lang w:eastAsia="zh-CN"/>
        </w:rPr>
      </w:pPr>
      <w:r>
        <w:rPr>
          <w:rFonts w:hint="eastAsia" w:ascii="仿宋" w:hAnsi="仿宋" w:eastAsia="仿宋" w:cs="宋体"/>
          <w:b/>
          <w:bCs/>
          <w:color w:val="0070C0"/>
          <w:spacing w:val="-8"/>
          <w:kern w:val="0"/>
          <w:sz w:val="24"/>
          <w:lang w:eastAsia="zh-CN"/>
        </w:rPr>
        <w:t>快速报名链接：</w:t>
      </w:r>
      <w:r>
        <w:rPr>
          <w:rFonts w:hint="eastAsia" w:ascii="仿宋" w:hAnsi="仿宋" w:eastAsia="仿宋" w:cs="宋体"/>
          <w:b/>
          <w:bCs/>
          <w:color w:val="0070C0"/>
          <w:spacing w:val="-8"/>
          <w:kern w:val="0"/>
          <w:sz w:val="24"/>
          <w:lang w:eastAsia="zh-CN"/>
        </w:rPr>
        <w:fldChar w:fldCharType="begin"/>
      </w:r>
      <w:r>
        <w:rPr>
          <w:rFonts w:hint="eastAsia" w:ascii="仿宋" w:hAnsi="仿宋" w:eastAsia="仿宋" w:cs="宋体"/>
          <w:b/>
          <w:bCs/>
          <w:color w:val="0070C0"/>
          <w:spacing w:val="-8"/>
          <w:kern w:val="0"/>
          <w:sz w:val="24"/>
          <w:lang w:eastAsia="zh-CN"/>
        </w:rPr>
        <w:instrText xml:space="preserve"> HYPERLINK "https://www.wjx.top/jq/26371664.aspx" </w:instrText>
      </w:r>
      <w:r>
        <w:rPr>
          <w:rFonts w:hint="eastAsia" w:ascii="仿宋" w:hAnsi="仿宋" w:eastAsia="仿宋" w:cs="宋体"/>
          <w:b/>
          <w:bCs/>
          <w:color w:val="0070C0"/>
          <w:spacing w:val="-8"/>
          <w:kern w:val="0"/>
          <w:sz w:val="24"/>
          <w:lang w:eastAsia="zh-CN"/>
        </w:rPr>
        <w:fldChar w:fldCharType="separate"/>
      </w:r>
      <w:r>
        <w:rPr>
          <w:rStyle w:val="10"/>
          <w:rFonts w:hint="eastAsia" w:ascii="仿宋" w:hAnsi="仿宋" w:eastAsia="仿宋" w:cs="宋体"/>
          <w:b/>
          <w:bCs/>
          <w:spacing w:val="-8"/>
          <w:kern w:val="0"/>
          <w:sz w:val="24"/>
          <w:lang w:eastAsia="zh-CN"/>
        </w:rPr>
        <w:t>https://www.wjx.top/jq/26371664.aspx</w:t>
      </w:r>
      <w:r>
        <w:rPr>
          <w:rFonts w:hint="eastAsia" w:ascii="仿宋" w:hAnsi="仿宋" w:eastAsia="仿宋" w:cs="宋体"/>
          <w:b/>
          <w:bCs/>
          <w:color w:val="0070C0"/>
          <w:spacing w:val="-8"/>
          <w:kern w:val="0"/>
          <w:sz w:val="24"/>
          <w:lang w:eastAsia="zh-CN"/>
        </w:rPr>
        <w:fldChar w:fldCharType="end"/>
      </w:r>
    </w:p>
    <w:p>
      <w:pPr>
        <w:tabs>
          <w:tab w:val="left" w:pos="1166"/>
        </w:tabs>
        <w:spacing w:line="460" w:lineRule="exact"/>
        <w:rPr>
          <w:rFonts w:hint="eastAsia" w:ascii="仿宋" w:hAnsi="仿宋" w:eastAsia="仿宋" w:cs="宋体"/>
          <w:b/>
          <w:bCs/>
          <w:color w:val="0070C0"/>
          <w:spacing w:val="-8"/>
          <w:kern w:val="0"/>
          <w:sz w:val="24"/>
          <w:lang w:eastAsia="zh-CN"/>
        </w:rPr>
      </w:pPr>
    </w:p>
    <w:p>
      <w:pPr>
        <w:spacing w:line="460" w:lineRule="exact"/>
        <w:rPr>
          <w:rFonts w:ascii="仿宋" w:hAnsi="仿宋" w:eastAsia="仿宋" w:cs="宋体"/>
          <w:b/>
          <w:color w:val="000000"/>
          <w:sz w:val="28"/>
          <w:szCs w:val="28"/>
        </w:rPr>
      </w:pPr>
      <w:r>
        <w:rPr>
          <w:rFonts w:hint="eastAsia" w:ascii="仿宋" w:hAnsi="仿宋" w:eastAsia="仿宋" w:cs="宋体"/>
          <w:b/>
          <w:color w:val="000000"/>
          <w:sz w:val="28"/>
          <w:szCs w:val="28"/>
        </w:rPr>
        <w:t>【大会参会方式】</w:t>
      </w:r>
    </w:p>
    <w:p>
      <w:pPr>
        <w:spacing w:line="460" w:lineRule="exact"/>
        <w:rPr>
          <w:rFonts w:ascii="仿宋" w:hAnsi="仿宋" w:eastAsia="仿宋"/>
          <w:b/>
          <w:color w:val="0070C0"/>
          <w:sz w:val="24"/>
        </w:rPr>
      </w:pPr>
      <w:r>
        <w:rPr>
          <w:rFonts w:hint="eastAsia" w:ascii="仿宋" w:hAnsi="仿宋" w:eastAsia="仿宋" w:cs="宋体"/>
          <w:b/>
          <w:color w:val="0070C0"/>
          <w:sz w:val="24"/>
        </w:rPr>
        <w:t>出示电子版邀请函</w:t>
      </w:r>
      <w:r>
        <w:rPr>
          <w:rFonts w:hint="eastAsia" w:ascii="仿宋" w:hAnsi="仿宋" w:eastAsia="仿宋" w:cs="宋体"/>
          <w:b/>
          <w:color w:val="0070C0"/>
          <w:sz w:val="24"/>
          <w:lang w:val="en-US" w:eastAsia="zh-CN"/>
        </w:rPr>
        <w:t>+纸质简历</w:t>
      </w:r>
      <w:r>
        <w:rPr>
          <w:rFonts w:hint="eastAsia" w:ascii="仿宋" w:hAnsi="仿宋" w:eastAsia="仿宋" w:cs="宋体"/>
          <w:b/>
          <w:color w:val="0070C0"/>
          <w:sz w:val="24"/>
        </w:rPr>
        <w:t xml:space="preserve"> 即可入场</w:t>
      </w:r>
    </w:p>
    <w:p>
      <w:pPr>
        <w:spacing w:line="460" w:lineRule="exact"/>
        <w:rPr>
          <w:rFonts w:ascii="仿宋" w:hAnsi="仿宋" w:eastAsia="仿宋" w:cs="宋体"/>
          <w:color w:val="000000"/>
          <w:sz w:val="28"/>
          <w:szCs w:val="28"/>
        </w:rPr>
      </w:pPr>
    </w:p>
    <w:p>
      <w:pPr>
        <w:spacing w:line="460" w:lineRule="exact"/>
        <w:rPr>
          <w:rFonts w:ascii="仿宋" w:hAnsi="仿宋" w:eastAsia="仿宋" w:cs="宋体"/>
          <w:color w:val="000000"/>
          <w:sz w:val="28"/>
          <w:szCs w:val="28"/>
        </w:rPr>
      </w:pPr>
      <w:r>
        <w:rPr>
          <w:rFonts w:hint="eastAsia" w:ascii="仿宋" w:hAnsi="仿宋" w:eastAsia="仿宋" w:cs="宋体"/>
          <w:color w:val="000000"/>
          <w:sz w:val="28"/>
          <w:szCs w:val="28"/>
        </w:rPr>
        <w:t>【</w:t>
      </w:r>
      <w:r>
        <w:rPr>
          <w:rFonts w:hint="eastAsia" w:ascii="仿宋" w:hAnsi="仿宋" w:eastAsia="仿宋" w:cs="宋体"/>
          <w:b/>
          <w:color w:val="000000"/>
          <w:sz w:val="28"/>
          <w:szCs w:val="28"/>
        </w:rPr>
        <w:t>咨询方式</w:t>
      </w:r>
      <w:r>
        <w:rPr>
          <w:rFonts w:hint="eastAsia" w:ascii="仿宋" w:hAnsi="仿宋" w:eastAsia="仿宋" w:cs="宋体"/>
          <w:color w:val="000000"/>
          <w:sz w:val="28"/>
          <w:szCs w:val="28"/>
        </w:rPr>
        <w:t>】</w:t>
      </w:r>
    </w:p>
    <w:p>
      <w:pPr>
        <w:spacing w:line="460" w:lineRule="exact"/>
        <w:rPr>
          <w:rFonts w:hint="eastAsia" w:ascii="仿宋" w:hAnsi="仿宋" w:eastAsia="仿宋" w:cs="宋体"/>
          <w:color w:val="000000"/>
          <w:sz w:val="24"/>
          <w:lang w:val="en-US" w:eastAsia="zh-CN"/>
        </w:rPr>
      </w:pPr>
      <w:r>
        <w:rPr>
          <w:rFonts w:hint="eastAsia" w:ascii="仿宋" w:hAnsi="仿宋" w:eastAsia="仿宋" w:cs="宋体"/>
          <w:color w:val="000000"/>
          <w:sz w:val="24"/>
        </w:rPr>
        <w:t>咨询热线：</w:t>
      </w:r>
      <w:r>
        <w:rPr>
          <w:rFonts w:hint="eastAsia" w:ascii="仿宋" w:hAnsi="仿宋" w:eastAsia="仿宋" w:cs="宋体"/>
          <w:color w:val="000000"/>
          <w:sz w:val="24"/>
          <w:lang w:val="en-US" w:eastAsia="zh-CN"/>
        </w:rPr>
        <w:t>18583609975(微信同号)</w:t>
      </w:r>
    </w:p>
    <w:p>
      <w:pPr>
        <w:widowControl/>
        <w:spacing w:line="460" w:lineRule="exact"/>
        <w:jc w:val="left"/>
        <w:rPr>
          <w:rStyle w:val="10"/>
          <w:rFonts w:ascii="仿宋" w:hAnsi="仿宋" w:eastAsia="仿宋" w:cs="宋体"/>
          <w:bCs/>
          <w:color w:val="auto"/>
          <w:kern w:val="0"/>
          <w:sz w:val="24"/>
        </w:rPr>
      </w:pPr>
      <w:r>
        <w:rPr>
          <w:rStyle w:val="10"/>
          <w:rFonts w:hint="eastAsia" w:ascii="仿宋" w:hAnsi="仿宋" w:eastAsia="仿宋" w:cs="宋体"/>
          <w:bCs/>
          <w:color w:val="auto"/>
          <w:kern w:val="0"/>
          <w:sz w:val="24"/>
        </w:rPr>
        <w:t xml:space="preserve">咨询QQ: </w:t>
      </w:r>
      <w:r>
        <w:rPr>
          <w:rStyle w:val="10"/>
          <w:rFonts w:hint="eastAsia" w:ascii="仿宋" w:hAnsi="仿宋" w:eastAsia="仿宋" w:cs="宋体"/>
          <w:bCs/>
          <w:color w:val="auto"/>
          <w:kern w:val="0"/>
          <w:sz w:val="24"/>
          <w:lang w:val="en-US" w:eastAsia="zh-CN"/>
        </w:rPr>
        <w:t>525520434</w:t>
      </w:r>
      <w:r>
        <w:rPr>
          <w:rStyle w:val="10"/>
          <w:rFonts w:hint="eastAsia" w:ascii="仿宋" w:hAnsi="仿宋" w:eastAsia="仿宋" w:cs="宋体"/>
          <w:bCs/>
          <w:color w:val="auto"/>
          <w:kern w:val="0"/>
          <w:sz w:val="24"/>
        </w:rPr>
        <w:t xml:space="preserve">          </w:t>
      </w:r>
      <w:r>
        <w:rPr>
          <w:rStyle w:val="10"/>
          <w:rFonts w:hint="eastAsia" w:ascii="仿宋" w:hAnsi="仿宋" w:eastAsia="仿宋" w:cs="宋体"/>
          <w:bCs/>
          <w:color w:val="auto"/>
          <w:kern w:val="0"/>
          <w:sz w:val="24"/>
          <w:lang w:eastAsia="zh-CN"/>
        </w:rPr>
        <w:t>咨询</w:t>
      </w:r>
      <w:r>
        <w:rPr>
          <w:rStyle w:val="10"/>
          <w:rFonts w:hint="eastAsia" w:ascii="仿宋" w:hAnsi="仿宋" w:eastAsia="仿宋" w:cs="宋体"/>
          <w:bCs/>
          <w:color w:val="auto"/>
          <w:kern w:val="0"/>
          <w:sz w:val="24"/>
        </w:rPr>
        <w:t>QQ群：</w:t>
      </w:r>
      <w:r>
        <w:rPr>
          <w:rStyle w:val="10"/>
          <w:rFonts w:hint="eastAsia" w:ascii="仿宋" w:hAnsi="仿宋" w:eastAsia="仿宋" w:cs="宋体"/>
          <w:bCs/>
          <w:color w:val="auto"/>
          <w:kern w:val="0"/>
          <w:sz w:val="24"/>
          <w:lang w:eastAsia="zh-CN"/>
        </w:rPr>
        <w:t>硕士</w:t>
      </w:r>
      <w:r>
        <w:rPr>
          <w:rStyle w:val="10"/>
          <w:rFonts w:hint="eastAsia" w:ascii="仿宋" w:hAnsi="仿宋" w:eastAsia="仿宋" w:cs="宋体"/>
          <w:bCs/>
          <w:color w:val="auto"/>
          <w:kern w:val="0"/>
          <w:sz w:val="24"/>
        </w:rPr>
        <w:t>485567519</w:t>
      </w:r>
      <w:r>
        <w:rPr>
          <w:rStyle w:val="10"/>
          <w:rFonts w:hint="eastAsia" w:ascii="仿宋" w:hAnsi="仿宋" w:eastAsia="仿宋" w:cs="宋体"/>
          <w:bCs/>
          <w:color w:val="auto"/>
          <w:kern w:val="0"/>
          <w:sz w:val="24"/>
          <w:lang w:val="en-US" w:eastAsia="zh-CN"/>
        </w:rPr>
        <w:t>/博士</w:t>
      </w:r>
      <w:r>
        <w:rPr>
          <w:rStyle w:val="10"/>
          <w:rFonts w:hint="eastAsia" w:ascii="仿宋" w:hAnsi="仿宋" w:eastAsia="仿宋" w:cs="宋体"/>
          <w:bCs/>
          <w:color w:val="auto"/>
          <w:kern w:val="0"/>
          <w:sz w:val="24"/>
        </w:rPr>
        <w:t>598565089</w:t>
      </w:r>
    </w:p>
    <w:p>
      <w:pPr>
        <w:spacing w:line="460" w:lineRule="exact"/>
        <w:rPr>
          <w:rFonts w:ascii="仿宋" w:hAnsi="仿宋" w:eastAsia="仿宋" w:cs="宋体"/>
          <w:color w:val="000000"/>
          <w:sz w:val="24"/>
        </w:rPr>
      </w:pPr>
      <w:r>
        <w:rPr>
          <w:rFonts w:hint="eastAsia" w:ascii="仿宋" w:hAnsi="仿宋" w:eastAsia="仿宋" w:cs="宋体"/>
          <w:color w:val="000000"/>
          <w:sz w:val="24"/>
        </w:rPr>
        <w:t>官网：</w:t>
      </w:r>
      <w:r>
        <w:fldChar w:fldCharType="begin"/>
      </w:r>
      <w:r>
        <w:instrText xml:space="preserve"> HYPERLINK "http://www.miitec.cn" </w:instrText>
      </w:r>
      <w:r>
        <w:fldChar w:fldCharType="separate"/>
      </w:r>
      <w:r>
        <w:rPr>
          <w:rStyle w:val="10"/>
          <w:rFonts w:hint="eastAsia" w:ascii="仿宋" w:hAnsi="仿宋" w:eastAsia="仿宋" w:cs="宋体"/>
          <w:sz w:val="24"/>
        </w:rPr>
        <w:t>www.miitec.cn</w:t>
      </w:r>
      <w:r>
        <w:rPr>
          <w:rStyle w:val="10"/>
          <w:rFonts w:hint="eastAsia" w:ascii="仿宋" w:hAnsi="仿宋" w:eastAsia="仿宋" w:cs="宋体"/>
          <w:sz w:val="24"/>
        </w:rPr>
        <w:fldChar w:fldCharType="end"/>
      </w:r>
      <w:r>
        <w:rPr>
          <w:rFonts w:hint="eastAsia" w:ascii="仿宋" w:hAnsi="仿宋" w:eastAsia="仿宋" w:cs="宋体"/>
          <w:color w:val="000000"/>
          <w:sz w:val="24"/>
        </w:rPr>
        <w:t xml:space="preserve">         工信人才网：</w:t>
      </w:r>
      <w:r>
        <w:fldChar w:fldCharType="begin"/>
      </w:r>
      <w:r>
        <w:instrText xml:space="preserve"> HYPERLINK "http://www.miitjob.cn" </w:instrText>
      </w:r>
      <w:r>
        <w:fldChar w:fldCharType="separate"/>
      </w:r>
      <w:r>
        <w:rPr>
          <w:rStyle w:val="10"/>
          <w:rFonts w:hint="eastAsia" w:ascii="仿宋" w:hAnsi="仿宋" w:eastAsia="仿宋" w:cs="宋体"/>
          <w:sz w:val="24"/>
        </w:rPr>
        <w:t>www.miitjob.cn</w:t>
      </w:r>
      <w:r>
        <w:rPr>
          <w:rStyle w:val="10"/>
          <w:rFonts w:hint="eastAsia" w:ascii="仿宋" w:hAnsi="仿宋" w:eastAsia="仿宋" w:cs="宋体"/>
          <w:sz w:val="24"/>
        </w:rPr>
        <w:fldChar w:fldCharType="end"/>
      </w:r>
    </w:p>
    <w:p>
      <w:pPr>
        <w:spacing w:line="460" w:lineRule="exact"/>
        <w:rPr>
          <w:rFonts w:ascii="仿宋" w:hAnsi="仿宋" w:eastAsia="仿宋" w:cs="宋体"/>
          <w:color w:val="000000"/>
          <w:sz w:val="24"/>
        </w:rPr>
      </w:pPr>
      <w:r>
        <w:rPr>
          <w:rFonts w:hint="eastAsia" w:ascii="仿宋" w:hAnsi="仿宋" w:eastAsia="仿宋" w:cs="宋体"/>
          <w:color w:val="000000"/>
          <w:sz w:val="24"/>
        </w:rPr>
        <w:t>（请登录工信人才网注册个人会员，随时关注各场次参会单位招聘信息）</w:t>
      </w:r>
    </w:p>
    <w:p>
      <w:pPr>
        <w:tabs>
          <w:tab w:val="left" w:pos="1166"/>
        </w:tabs>
        <w:spacing w:line="460" w:lineRule="exact"/>
        <w:rPr>
          <w:rFonts w:ascii="仿宋" w:hAnsi="仿宋" w:eastAsia="仿宋" w:cs="宋体"/>
          <w:b/>
          <w:color w:val="000000"/>
          <w:sz w:val="24"/>
          <w:u w:val="single"/>
        </w:rPr>
      </w:pPr>
      <w:r>
        <w:rPr>
          <w:rFonts w:hint="eastAsia" w:ascii="仿宋" w:hAnsi="仿宋" w:eastAsia="仿宋" w:cs="宋体"/>
          <w:b/>
          <w:color w:val="0070C0"/>
          <w:sz w:val="24"/>
        </w:rPr>
        <w:t>（活动设立了官方微信群，可加微信</w:t>
      </w:r>
      <w:r>
        <w:rPr>
          <w:rFonts w:hint="eastAsia" w:ascii="仿宋" w:hAnsi="仿宋" w:eastAsia="仿宋" w:cs="宋体"/>
          <w:b/>
          <w:color w:val="0070C0"/>
          <w:sz w:val="24"/>
          <w:lang w:val="en-US" w:eastAsia="zh-CN"/>
        </w:rPr>
        <w:t>18583609975</w:t>
      </w:r>
      <w:r>
        <w:rPr>
          <w:rFonts w:hint="eastAsia" w:ascii="仿宋" w:hAnsi="仿宋" w:eastAsia="仿宋" w:cs="宋体"/>
          <w:b/>
          <w:color w:val="0070C0"/>
          <w:sz w:val="24"/>
        </w:rPr>
        <w:t xml:space="preserve"> 备注学校-专业-姓名-学历，邀请进群了解参会单位信息）</w:t>
      </w:r>
    </w:p>
    <w:p>
      <w:pPr>
        <w:spacing w:line="460" w:lineRule="exact"/>
        <w:rPr>
          <w:rFonts w:ascii="仿宋" w:hAnsi="仿宋" w:eastAsia="仿宋" w:cs="宋体"/>
          <w:b/>
          <w:color w:val="000000"/>
          <w:sz w:val="24"/>
          <w:u w:val="single"/>
        </w:rPr>
      </w:pPr>
    </w:p>
    <w:p>
      <w:pPr>
        <w:tabs>
          <w:tab w:val="left" w:pos="1166"/>
        </w:tabs>
        <w:spacing w:line="460" w:lineRule="exact"/>
        <w:rPr>
          <w:rFonts w:ascii="仿宋" w:hAnsi="仿宋" w:eastAsia="仿宋" w:cs="宋体"/>
          <w:color w:val="000000"/>
          <w:sz w:val="24"/>
        </w:rPr>
      </w:pPr>
      <w:r>
        <w:rPr>
          <w:rFonts w:hint="eastAsia" w:ascii="仿宋" w:hAnsi="仿宋" w:eastAsia="仿宋" w:cs="仿宋"/>
          <w:color w:val="000000"/>
          <w:kern w:val="0"/>
          <w:sz w:val="24"/>
        </w:rPr>
        <w:t xml:space="preserve">  </w:t>
      </w:r>
    </w:p>
    <w:p>
      <w:pPr>
        <w:autoSpaceDE w:val="0"/>
        <w:autoSpaceDN w:val="0"/>
        <w:adjustRightInd w:val="0"/>
        <w:spacing w:line="460" w:lineRule="exact"/>
        <w:ind w:right="-333"/>
        <w:jc w:val="center"/>
        <w:rPr>
          <w:rFonts w:ascii="仿宋" w:hAnsi="仿宋" w:eastAsia="仿宋" w:cs="宋体"/>
          <w:b/>
          <w:bCs/>
          <w:sz w:val="24"/>
          <w:lang w:val="zh-CN"/>
        </w:rPr>
      </w:pPr>
      <w:r>
        <w:rPr>
          <w:rFonts w:hint="eastAsia" w:ascii="仿宋" w:hAnsi="仿宋" w:eastAsia="仿宋" w:cs="宋体"/>
          <w:b/>
          <w:bCs/>
          <w:sz w:val="24"/>
          <w:lang w:val="zh-CN"/>
        </w:rPr>
        <w:t>工业和信息化部人才交流中心</w:t>
      </w:r>
    </w:p>
    <w:p>
      <w:pPr>
        <w:autoSpaceDE w:val="0"/>
        <w:autoSpaceDN w:val="0"/>
        <w:adjustRightInd w:val="0"/>
        <w:spacing w:line="460" w:lineRule="exact"/>
        <w:ind w:right="-333"/>
        <w:jc w:val="center"/>
        <w:rPr>
          <w:rFonts w:ascii="仿宋" w:hAnsi="仿宋" w:eastAsia="仿宋" w:cs="宋体"/>
          <w:b/>
          <w:color w:val="000000"/>
          <w:sz w:val="24"/>
        </w:rPr>
      </w:pPr>
      <w:r>
        <w:rPr>
          <w:rFonts w:hint="eastAsia" w:ascii="仿宋" w:hAnsi="仿宋" w:eastAsia="仿宋" w:cs="宋体"/>
          <w:b/>
          <w:color w:val="000000"/>
          <w:sz w:val="24"/>
        </w:rPr>
        <w:t>中心简介</w:t>
      </w:r>
    </w:p>
    <w:p>
      <w:pPr>
        <w:autoSpaceDE w:val="0"/>
        <w:autoSpaceDN w:val="0"/>
        <w:adjustRightInd w:val="0"/>
        <w:spacing w:line="460" w:lineRule="exact"/>
        <w:ind w:right="-333" w:firstLine="480" w:firstLineChars="200"/>
        <w:jc w:val="left"/>
        <w:rPr>
          <w:rFonts w:ascii="仿宋" w:hAnsi="仿宋" w:eastAsia="仿宋" w:cs="宋体"/>
          <w:color w:val="000000"/>
          <w:sz w:val="24"/>
          <w:shd w:val="clear" w:color="auto" w:fill="FFFFFF"/>
        </w:rPr>
      </w:pPr>
      <w:r>
        <w:rPr>
          <w:rFonts w:hint="eastAsia" w:ascii="仿宋" w:hAnsi="仿宋" w:eastAsia="仿宋" w:cs="宋体"/>
          <w:color w:val="000000"/>
          <w:sz w:val="24"/>
          <w:shd w:val="clear" w:color="auto" w:fill="FFFFFF"/>
        </w:rPr>
        <w:t>工业和信息化部人才交流中心是中央机构编制委员会办公室批准成立、国家事业单位登记管理局登记、工业和信息化部直属的公益二类事业单位，是工业和信息化部从事人才培养、人才交流、国际合作、智力引进、人力资源服务、人才领域研究咨询等方面工作的机构。</w:t>
      </w:r>
    </w:p>
    <w:p>
      <w:pPr>
        <w:autoSpaceDE w:val="0"/>
        <w:autoSpaceDN w:val="0"/>
        <w:adjustRightInd w:val="0"/>
        <w:spacing w:line="460" w:lineRule="exact"/>
        <w:ind w:right="-333" w:firstLine="480" w:firstLineChars="200"/>
        <w:jc w:val="left"/>
        <w:rPr>
          <w:rFonts w:ascii="仿宋" w:hAnsi="仿宋" w:eastAsia="仿宋" w:cs="宋体"/>
          <w:color w:val="000000"/>
          <w:sz w:val="24"/>
          <w:shd w:val="clear" w:color="auto" w:fill="FFFFFF"/>
        </w:rPr>
      </w:pPr>
      <w:r>
        <w:rPr>
          <w:rFonts w:hint="eastAsia" w:ascii="仿宋" w:hAnsi="仿宋" w:eastAsia="仿宋" w:cs="宋体"/>
          <w:color w:val="000000"/>
          <w:sz w:val="24"/>
          <w:shd w:val="clear" w:color="auto" w:fill="FFFFFF"/>
        </w:rPr>
        <w:t>中心将以产业需求为导向培养专业人才，围绕人才发展推进国家工业化与信息化的深度融合，努力将自身打造成为工业和信息化领域最权威、最专业、最具实力的国际化人才机构，为我国工业和信息化事业贡献更大的力量！</w:t>
      </w:r>
    </w:p>
    <w:p>
      <w:pPr>
        <w:autoSpaceDE w:val="0"/>
        <w:autoSpaceDN w:val="0"/>
        <w:adjustRightInd w:val="0"/>
        <w:spacing w:line="460" w:lineRule="exact"/>
        <w:ind w:right="-333"/>
        <w:jc w:val="left"/>
        <w:rPr>
          <w:rFonts w:ascii="仿宋" w:hAnsi="仿宋" w:eastAsia="仿宋" w:cs="宋体"/>
          <w:color w:val="000000"/>
          <w:sz w:val="24"/>
          <w:shd w:val="clear" w:color="auto" w:fill="FFFFFF"/>
        </w:rPr>
      </w:pPr>
    </w:p>
    <w:p>
      <w:pPr>
        <w:autoSpaceDE w:val="0"/>
        <w:autoSpaceDN w:val="0"/>
        <w:adjustRightInd w:val="0"/>
        <w:spacing w:line="460" w:lineRule="exact"/>
        <w:ind w:right="-333"/>
        <w:jc w:val="left"/>
        <w:rPr>
          <w:rFonts w:ascii="仿宋" w:hAnsi="仿宋" w:eastAsia="仿宋" w:cs="宋体"/>
          <w:color w:val="000000"/>
          <w:sz w:val="24"/>
          <w:shd w:val="clear" w:color="auto" w:fill="FFFFFF"/>
          <w:lang w:val="zh-CN"/>
        </w:rPr>
      </w:pPr>
    </w:p>
    <w:p>
      <w:pPr>
        <w:autoSpaceDE w:val="0"/>
        <w:autoSpaceDN w:val="0"/>
        <w:adjustRightInd w:val="0"/>
        <w:spacing w:line="460" w:lineRule="exact"/>
        <w:ind w:right="-333"/>
        <w:jc w:val="left"/>
        <w:rPr>
          <w:rFonts w:hint="eastAsia" w:ascii="仿宋" w:hAnsi="仿宋" w:eastAsia="仿宋" w:cs="宋体"/>
          <w:b/>
          <w:bCs/>
          <w:color w:val="000000"/>
          <w:sz w:val="32"/>
          <w:szCs w:val="32"/>
          <w:highlight w:val="yellow"/>
          <w:shd w:val="clear" w:color="auto" w:fill="FFFFFF"/>
          <w:lang w:val="zh-CN"/>
        </w:rPr>
      </w:pPr>
      <w:r>
        <w:rPr>
          <w:rFonts w:hint="eastAsia" w:ascii="仿宋" w:hAnsi="仿宋" w:eastAsia="仿宋" w:cs="宋体"/>
          <w:b/>
          <w:bCs/>
          <w:color w:val="000000"/>
          <w:sz w:val="32"/>
          <w:szCs w:val="32"/>
          <w:highlight w:val="yellow"/>
          <w:shd w:val="clear" w:color="auto" w:fill="FFFFFF"/>
          <w:lang w:val="zh-CN"/>
        </w:rPr>
        <w:t>参会单位名录</w:t>
      </w:r>
    </w:p>
    <w:tbl>
      <w:tblPr>
        <w:tblStyle w:val="11"/>
        <w:tblW w:w="35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5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eastAsia="宋体" w:cs="宋体"/>
                <w:b/>
                <w:i w:val="0"/>
                <w:color w:val="auto"/>
                <w:sz w:val="22"/>
                <w:szCs w:val="22"/>
                <w:u w:val="none"/>
              </w:rPr>
            </w:pPr>
            <w:r>
              <w:rPr>
                <w:rFonts w:hint="eastAsia" w:ascii="宋体" w:hAnsi="宋体" w:eastAsia="宋体" w:cs="宋体"/>
                <w:b/>
                <w:i w:val="0"/>
                <w:color w:val="auto"/>
                <w:kern w:val="0"/>
                <w:sz w:val="22"/>
                <w:szCs w:val="22"/>
                <w:u w:val="none"/>
                <w:lang w:val="en-US" w:eastAsia="zh-CN" w:bidi="ar"/>
              </w:rPr>
              <w:t>金陵科技学院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枣庄学院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河北大学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江苏师范大学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安阳工学院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贵州理工学院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南京工程学院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南京林业大学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中原工学院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太原科技大学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广东海洋大学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延安大学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江苏新扬新材料股份有限公司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天狮集团有限公司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绵阳师范学院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浙江越秀外国语学院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西安工程大学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曲阜师范大学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中国航天科工集团六院46所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中国航天科工集团六院41所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黄冈师范学院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西南医科大学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auto"/>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中国电子科技集团公司第十八研究所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河北经贸大学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桂林电子科技大学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上海电机学院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重庆工程职业技术学院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桂林理工大学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宜春学院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河南工学院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黑龙江大学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贵州商学院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攀枝花学院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广西科技大学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广西财经学院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北华航天工业学院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盐城工学院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山东交通学院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四川警察学院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江苏海事职业技术学院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南昌工学院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重庆邮电大学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重庆工商大学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中国航天科工集团第四研究院十七所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兰州理工大学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唐山师范学院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常熟理工学院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哈尔滨师范大学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河北工业大学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盐城师范学院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西安建筑科技大学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遵义师范学院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武夷学院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呼伦贝尔学院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哈尔滨建成集团有限公司（兵器工业集团航空弹药研究院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东华理工大学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安徽农业大学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商丘科学院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景德镇陶瓷大学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安徽大学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商丘师范学院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玉林师范学院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北方信息控制研究院集团有限公司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上海第二工业大学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九江学院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哈尔滨工程大学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长春工程学院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德州学院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淮阴工学院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淮阴师范学院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99"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黄淮学院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广东省材料与加工研究所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通化师范学院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陕西科技大学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上饶师范学院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广东省微生物研究所（广东省微生物分析检测中心）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广东省生物医药技术研究所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中国航天科工集团六院601所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中国航天科工集团六院389厂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中国航天科工集团六院359厂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厦门亿联网络技术股份有限公司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北京北冶功能材料有限公司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合肥富煌君达高科信息技术有限公司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tbl>
            <w:tblPr>
              <w:tblStyle w:val="11"/>
              <w:tblW w:w="351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5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511" w:type="dxa"/>
                  <w:tcBorders>
                    <w:top w:val="nil"/>
                    <w:left w:val="single" w:color="000000" w:sz="4" w:space="0"/>
                    <w:bottom w:val="nil"/>
                    <w:right w:val="nil"/>
                  </w:tcBorders>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中国人民解放军第五七一八工厂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11"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贵州航天电器股份有限公司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11"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北京航天测控技术有限公司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11"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航天科技集团502所--北京轩宇空间科技有限公司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11" w:type="dxa"/>
                  <w:tcBorders>
                    <w:top w:val="nil"/>
                    <w:left w:val="nil"/>
                    <w:bottom w:val="nil"/>
                    <w:right w:val="nil"/>
                  </w:tcBorders>
                  <w:shd w:val="clear" w:color="auto" w:fill="FFFFFF"/>
                  <w:vAlign w:val="center"/>
                </w:tcPr>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r>
                    <w:rPr>
                      <w:rFonts w:hint="eastAsia" w:ascii="宋体" w:hAnsi="宋体" w:cs="宋体"/>
                      <w:b/>
                      <w:i w:val="0"/>
                      <w:color w:val="auto"/>
                      <w:kern w:val="0"/>
                      <w:sz w:val="22"/>
                      <w:szCs w:val="22"/>
                      <w:u w:val="none"/>
                      <w:lang w:val="en-US" w:eastAsia="zh-CN" w:bidi="ar"/>
                    </w:rPr>
                    <w:t>中国科学院微电子研究所</w:t>
                  </w:r>
                </w:p>
              </w:tc>
            </w:tr>
          </w:tbl>
          <w:p>
            <w:pPr>
              <w:keepNext w:val="0"/>
              <w:keepLines w:val="0"/>
              <w:widowControl/>
              <w:suppressLineNumbers w:val="0"/>
              <w:jc w:val="left"/>
              <w:textAlignment w:val="center"/>
              <w:rPr>
                <w:rFonts w:hint="eastAsia" w:ascii="宋体" w:hAnsi="宋体" w:cs="宋体"/>
                <w:b/>
                <w:i w:val="0"/>
                <w:color w:val="auto"/>
                <w:kern w:val="0"/>
                <w:sz w:val="22"/>
                <w:szCs w:val="22"/>
                <w:u w:val="none"/>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eastAsia="宋体" w:cs="宋体"/>
                <w:b/>
                <w:i w:val="0"/>
                <w:color w:val="auto"/>
                <w:sz w:val="22"/>
                <w:szCs w:val="22"/>
                <w:u w:val="none"/>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rPr>
                <w:rFonts w:hint="eastAsia" w:eastAsiaTheme="minorEastAsia"/>
                <w:highlight w:val="yellow"/>
                <w:lang w:eastAsia="zh-CN"/>
              </w:rPr>
            </w:pPr>
          </w:p>
          <w:p>
            <w:pPr>
              <w:rPr>
                <w:rFonts w:hint="eastAsia" w:eastAsiaTheme="minorEastAsia"/>
                <w:highlight w:val="yellow"/>
                <w:lang w:eastAsia="zh-CN"/>
              </w:rPr>
            </w:pPr>
            <w:r>
              <w:rPr>
                <w:rFonts w:hint="eastAsia" w:eastAsiaTheme="minorEastAsia"/>
                <w:highlight w:val="yellow"/>
                <w:lang w:eastAsia="zh-CN"/>
              </w:rPr>
              <w:t> 参会单位持续更新中......</w:t>
            </w:r>
          </w:p>
          <w:p>
            <w:pPr>
              <w:keepNext w:val="0"/>
              <w:keepLines w:val="0"/>
              <w:widowControl/>
              <w:suppressLineNumbers w:val="0"/>
              <w:jc w:val="left"/>
              <w:textAlignment w:val="center"/>
              <w:rPr>
                <w:rFonts w:hint="eastAsia" w:ascii="宋体" w:hAnsi="宋体" w:eastAsia="宋体" w:cs="宋体"/>
                <w:b/>
                <w:i w:val="0"/>
                <w:color w:val="auto"/>
                <w:sz w:val="22"/>
                <w:szCs w:val="22"/>
                <w:u w:val="no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eastAsia="宋体" w:cs="宋体"/>
                <w:b/>
                <w:i w:val="0"/>
                <w:color w:val="auto"/>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eastAsia="宋体" w:cs="宋体"/>
                <w:b/>
                <w:i w:val="0"/>
                <w:color w:val="auto"/>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541" w:type="dxa"/>
            <w:shd w:val="clear" w:color="auto" w:fill="FFFFFF"/>
            <w:vAlign w:val="center"/>
          </w:tcPr>
          <w:p>
            <w:pPr>
              <w:keepNext w:val="0"/>
              <w:keepLines w:val="0"/>
              <w:widowControl/>
              <w:suppressLineNumbers w:val="0"/>
              <w:jc w:val="left"/>
              <w:textAlignment w:val="center"/>
              <w:rPr>
                <w:rFonts w:hint="eastAsia" w:ascii="宋体" w:hAnsi="宋体" w:eastAsia="宋体" w:cs="宋体"/>
                <w:b/>
                <w:i w:val="0"/>
                <w:color w:val="auto"/>
                <w:sz w:val="22"/>
                <w:szCs w:val="22"/>
                <w:u w:val="none"/>
              </w:rPr>
            </w:pPr>
          </w:p>
        </w:tc>
      </w:tr>
    </w:tbl>
    <w:p>
      <w:pPr>
        <w:autoSpaceDE w:val="0"/>
        <w:autoSpaceDN w:val="0"/>
        <w:adjustRightInd w:val="0"/>
        <w:spacing w:line="460" w:lineRule="exact"/>
        <w:ind w:right="-333"/>
        <w:jc w:val="left"/>
        <w:rPr>
          <w:rFonts w:hint="eastAsia" w:ascii="仿宋" w:hAnsi="仿宋" w:eastAsia="仿宋" w:cs="宋体"/>
          <w:color w:val="000000"/>
          <w:sz w:val="24"/>
          <w:shd w:val="clear" w:color="auto" w:fill="FFFFFF"/>
          <w:lang w:val="zh-CN"/>
        </w:rPr>
      </w:pPr>
    </w:p>
    <w:sectPr>
      <w:type w:val="continuous"/>
      <w:pgSz w:w="12240" w:h="15840"/>
      <w:pgMar w:top="1134" w:right="1701" w:bottom="1134" w:left="170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065"/>
    <w:rsid w:val="000236ED"/>
    <w:rsid w:val="000309F8"/>
    <w:rsid w:val="00055E92"/>
    <w:rsid w:val="000964FF"/>
    <w:rsid w:val="000D54B4"/>
    <w:rsid w:val="000E7A5D"/>
    <w:rsid w:val="00103E57"/>
    <w:rsid w:val="00125889"/>
    <w:rsid w:val="00187365"/>
    <w:rsid w:val="00231985"/>
    <w:rsid w:val="002505F1"/>
    <w:rsid w:val="00253E36"/>
    <w:rsid w:val="002816DB"/>
    <w:rsid w:val="002E4A24"/>
    <w:rsid w:val="002E7E75"/>
    <w:rsid w:val="002F7646"/>
    <w:rsid w:val="00311426"/>
    <w:rsid w:val="00323723"/>
    <w:rsid w:val="00330274"/>
    <w:rsid w:val="0033317B"/>
    <w:rsid w:val="00334BC6"/>
    <w:rsid w:val="00354550"/>
    <w:rsid w:val="0037230A"/>
    <w:rsid w:val="003B2C73"/>
    <w:rsid w:val="003C240E"/>
    <w:rsid w:val="003E21B5"/>
    <w:rsid w:val="003E3A0A"/>
    <w:rsid w:val="00406035"/>
    <w:rsid w:val="004432EF"/>
    <w:rsid w:val="00460844"/>
    <w:rsid w:val="00483D79"/>
    <w:rsid w:val="00484DF6"/>
    <w:rsid w:val="004B324D"/>
    <w:rsid w:val="004C0ECC"/>
    <w:rsid w:val="004D44AA"/>
    <w:rsid w:val="004E070F"/>
    <w:rsid w:val="00526890"/>
    <w:rsid w:val="005553AA"/>
    <w:rsid w:val="005607EE"/>
    <w:rsid w:val="00565065"/>
    <w:rsid w:val="005A5EE0"/>
    <w:rsid w:val="005B30D5"/>
    <w:rsid w:val="005D6D00"/>
    <w:rsid w:val="00601D3D"/>
    <w:rsid w:val="00604C95"/>
    <w:rsid w:val="00647ACE"/>
    <w:rsid w:val="0067363E"/>
    <w:rsid w:val="00675EE3"/>
    <w:rsid w:val="006C22B4"/>
    <w:rsid w:val="006E065A"/>
    <w:rsid w:val="006E6EA4"/>
    <w:rsid w:val="00717CC6"/>
    <w:rsid w:val="00753908"/>
    <w:rsid w:val="00762A85"/>
    <w:rsid w:val="00780602"/>
    <w:rsid w:val="00782769"/>
    <w:rsid w:val="00785E64"/>
    <w:rsid w:val="00792697"/>
    <w:rsid w:val="007D51BC"/>
    <w:rsid w:val="007D59CF"/>
    <w:rsid w:val="0080059A"/>
    <w:rsid w:val="00837EF2"/>
    <w:rsid w:val="008627EE"/>
    <w:rsid w:val="008C18D2"/>
    <w:rsid w:val="008D1AC4"/>
    <w:rsid w:val="008E0428"/>
    <w:rsid w:val="00921BFE"/>
    <w:rsid w:val="009502EB"/>
    <w:rsid w:val="00985B7F"/>
    <w:rsid w:val="009C1C8D"/>
    <w:rsid w:val="009D7550"/>
    <w:rsid w:val="009D76F3"/>
    <w:rsid w:val="009F1E72"/>
    <w:rsid w:val="00A24325"/>
    <w:rsid w:val="00A36D3E"/>
    <w:rsid w:val="00A750AB"/>
    <w:rsid w:val="00A82963"/>
    <w:rsid w:val="00A83A2F"/>
    <w:rsid w:val="00A842D1"/>
    <w:rsid w:val="00AA6D57"/>
    <w:rsid w:val="00AC3EBA"/>
    <w:rsid w:val="00AF6591"/>
    <w:rsid w:val="00B030CE"/>
    <w:rsid w:val="00B3262D"/>
    <w:rsid w:val="00B62E01"/>
    <w:rsid w:val="00BA6689"/>
    <w:rsid w:val="00BD56B2"/>
    <w:rsid w:val="00C303D7"/>
    <w:rsid w:val="00C44CF1"/>
    <w:rsid w:val="00C55DAD"/>
    <w:rsid w:val="00C57EAC"/>
    <w:rsid w:val="00CB067C"/>
    <w:rsid w:val="00CC51E6"/>
    <w:rsid w:val="00CE242D"/>
    <w:rsid w:val="00CE388B"/>
    <w:rsid w:val="00D04572"/>
    <w:rsid w:val="00D07EA8"/>
    <w:rsid w:val="00D43773"/>
    <w:rsid w:val="00D77164"/>
    <w:rsid w:val="00D778AD"/>
    <w:rsid w:val="00D861D1"/>
    <w:rsid w:val="00DA0D1A"/>
    <w:rsid w:val="00DA159F"/>
    <w:rsid w:val="00DC499F"/>
    <w:rsid w:val="00DD1A67"/>
    <w:rsid w:val="00DE2BF1"/>
    <w:rsid w:val="00E51633"/>
    <w:rsid w:val="00E60203"/>
    <w:rsid w:val="00ED75C8"/>
    <w:rsid w:val="00EE7DBB"/>
    <w:rsid w:val="00F030E9"/>
    <w:rsid w:val="00F547C5"/>
    <w:rsid w:val="00F90029"/>
    <w:rsid w:val="00FB588A"/>
    <w:rsid w:val="01427ED5"/>
    <w:rsid w:val="01A20751"/>
    <w:rsid w:val="0283235B"/>
    <w:rsid w:val="02AF223B"/>
    <w:rsid w:val="03041E4D"/>
    <w:rsid w:val="03421679"/>
    <w:rsid w:val="03592650"/>
    <w:rsid w:val="03CB7593"/>
    <w:rsid w:val="03FE1CF8"/>
    <w:rsid w:val="042E34D7"/>
    <w:rsid w:val="04802FB3"/>
    <w:rsid w:val="048442FF"/>
    <w:rsid w:val="049F58EA"/>
    <w:rsid w:val="05290B6F"/>
    <w:rsid w:val="0568544A"/>
    <w:rsid w:val="059E3A03"/>
    <w:rsid w:val="05FE373E"/>
    <w:rsid w:val="06B27160"/>
    <w:rsid w:val="079B6AA1"/>
    <w:rsid w:val="08605B1A"/>
    <w:rsid w:val="08A43594"/>
    <w:rsid w:val="08C94229"/>
    <w:rsid w:val="08D216E0"/>
    <w:rsid w:val="091818FA"/>
    <w:rsid w:val="09241131"/>
    <w:rsid w:val="096A431D"/>
    <w:rsid w:val="0A0C7FB1"/>
    <w:rsid w:val="0A862F08"/>
    <w:rsid w:val="0AC40B1E"/>
    <w:rsid w:val="0AF912C8"/>
    <w:rsid w:val="0B4A2765"/>
    <w:rsid w:val="0B8F2FAA"/>
    <w:rsid w:val="0C07493E"/>
    <w:rsid w:val="0CF840B7"/>
    <w:rsid w:val="0D1A36EC"/>
    <w:rsid w:val="0D6345C4"/>
    <w:rsid w:val="0E8B1E14"/>
    <w:rsid w:val="0ED146EE"/>
    <w:rsid w:val="0F570150"/>
    <w:rsid w:val="0F596D31"/>
    <w:rsid w:val="0F66032C"/>
    <w:rsid w:val="0F897D1C"/>
    <w:rsid w:val="0FC57814"/>
    <w:rsid w:val="107A1F37"/>
    <w:rsid w:val="12390935"/>
    <w:rsid w:val="12A04B07"/>
    <w:rsid w:val="12B55432"/>
    <w:rsid w:val="130E68C2"/>
    <w:rsid w:val="136231B2"/>
    <w:rsid w:val="137D4345"/>
    <w:rsid w:val="142C2B13"/>
    <w:rsid w:val="145E734B"/>
    <w:rsid w:val="14CB12A4"/>
    <w:rsid w:val="158E0906"/>
    <w:rsid w:val="15FB20CB"/>
    <w:rsid w:val="16B024DB"/>
    <w:rsid w:val="16BD1181"/>
    <w:rsid w:val="17361042"/>
    <w:rsid w:val="175B739A"/>
    <w:rsid w:val="185E3695"/>
    <w:rsid w:val="18F4564A"/>
    <w:rsid w:val="197D7180"/>
    <w:rsid w:val="1B2F1110"/>
    <w:rsid w:val="1B6C2959"/>
    <w:rsid w:val="1B704885"/>
    <w:rsid w:val="1B7842B7"/>
    <w:rsid w:val="1B8B56B8"/>
    <w:rsid w:val="1D18033B"/>
    <w:rsid w:val="1D24020D"/>
    <w:rsid w:val="1D7B3F30"/>
    <w:rsid w:val="1DA362DB"/>
    <w:rsid w:val="1E2742C9"/>
    <w:rsid w:val="1F5C3613"/>
    <w:rsid w:val="1F9515C7"/>
    <w:rsid w:val="1FAD1C8E"/>
    <w:rsid w:val="1FCE0264"/>
    <w:rsid w:val="20555D86"/>
    <w:rsid w:val="207C2D91"/>
    <w:rsid w:val="209F5AE0"/>
    <w:rsid w:val="20B11511"/>
    <w:rsid w:val="215F5246"/>
    <w:rsid w:val="223329DB"/>
    <w:rsid w:val="22657D19"/>
    <w:rsid w:val="22972A33"/>
    <w:rsid w:val="22A64D33"/>
    <w:rsid w:val="22B44B5B"/>
    <w:rsid w:val="22ED0BFD"/>
    <w:rsid w:val="231F2769"/>
    <w:rsid w:val="239D465D"/>
    <w:rsid w:val="23D47D54"/>
    <w:rsid w:val="23D941A9"/>
    <w:rsid w:val="23DC5113"/>
    <w:rsid w:val="23EE2ECD"/>
    <w:rsid w:val="23F14023"/>
    <w:rsid w:val="248B2C28"/>
    <w:rsid w:val="25340A41"/>
    <w:rsid w:val="25966507"/>
    <w:rsid w:val="25E701FC"/>
    <w:rsid w:val="27045A6A"/>
    <w:rsid w:val="27CE76F1"/>
    <w:rsid w:val="28354D1B"/>
    <w:rsid w:val="284631EB"/>
    <w:rsid w:val="29911687"/>
    <w:rsid w:val="29B9447F"/>
    <w:rsid w:val="2AEC5C67"/>
    <w:rsid w:val="2B0B1DFB"/>
    <w:rsid w:val="2B1831AE"/>
    <w:rsid w:val="2B52176E"/>
    <w:rsid w:val="2B865CA6"/>
    <w:rsid w:val="2B9B78CC"/>
    <w:rsid w:val="2CC35AF6"/>
    <w:rsid w:val="2CCF0768"/>
    <w:rsid w:val="2D5A2CE5"/>
    <w:rsid w:val="2DC726B0"/>
    <w:rsid w:val="2E384F0C"/>
    <w:rsid w:val="2F335E31"/>
    <w:rsid w:val="2FB4472C"/>
    <w:rsid w:val="318B48AE"/>
    <w:rsid w:val="328B3F93"/>
    <w:rsid w:val="32C45435"/>
    <w:rsid w:val="32F558E9"/>
    <w:rsid w:val="333C1B4B"/>
    <w:rsid w:val="3471230C"/>
    <w:rsid w:val="34774B1E"/>
    <w:rsid w:val="34B51BD6"/>
    <w:rsid w:val="36BE2AE4"/>
    <w:rsid w:val="378C2B4C"/>
    <w:rsid w:val="37902095"/>
    <w:rsid w:val="37AC2CEB"/>
    <w:rsid w:val="382069B1"/>
    <w:rsid w:val="38813FC2"/>
    <w:rsid w:val="38A01B91"/>
    <w:rsid w:val="391C573A"/>
    <w:rsid w:val="39760E61"/>
    <w:rsid w:val="3AF05482"/>
    <w:rsid w:val="3AF06776"/>
    <w:rsid w:val="3B3D4472"/>
    <w:rsid w:val="3C121437"/>
    <w:rsid w:val="3C3662DD"/>
    <w:rsid w:val="3C461666"/>
    <w:rsid w:val="3D604B5E"/>
    <w:rsid w:val="3D987D20"/>
    <w:rsid w:val="3E003528"/>
    <w:rsid w:val="3E3C2844"/>
    <w:rsid w:val="3E491BEC"/>
    <w:rsid w:val="3E954FBB"/>
    <w:rsid w:val="3EF35C74"/>
    <w:rsid w:val="3F99553D"/>
    <w:rsid w:val="3FAA1482"/>
    <w:rsid w:val="3FE36F3E"/>
    <w:rsid w:val="40712FC4"/>
    <w:rsid w:val="40721116"/>
    <w:rsid w:val="407A3659"/>
    <w:rsid w:val="40CE5AFD"/>
    <w:rsid w:val="40EA7B40"/>
    <w:rsid w:val="40F865DD"/>
    <w:rsid w:val="418C76C0"/>
    <w:rsid w:val="41F723C6"/>
    <w:rsid w:val="425115F8"/>
    <w:rsid w:val="428F3960"/>
    <w:rsid w:val="431B2F0C"/>
    <w:rsid w:val="44C86B1E"/>
    <w:rsid w:val="45BF7CEC"/>
    <w:rsid w:val="46032541"/>
    <w:rsid w:val="46DC12D4"/>
    <w:rsid w:val="47B53839"/>
    <w:rsid w:val="48222365"/>
    <w:rsid w:val="488861E3"/>
    <w:rsid w:val="48E87245"/>
    <w:rsid w:val="492D1E7A"/>
    <w:rsid w:val="492E3B28"/>
    <w:rsid w:val="49701239"/>
    <w:rsid w:val="4A033243"/>
    <w:rsid w:val="4A6C193F"/>
    <w:rsid w:val="4A8E76C4"/>
    <w:rsid w:val="4AD62613"/>
    <w:rsid w:val="4B0039CF"/>
    <w:rsid w:val="4B8B6DF6"/>
    <w:rsid w:val="4C5924BE"/>
    <w:rsid w:val="4C7042B6"/>
    <w:rsid w:val="4CA15F2E"/>
    <w:rsid w:val="4CFD6133"/>
    <w:rsid w:val="4D1B1DBC"/>
    <w:rsid w:val="4D297CC6"/>
    <w:rsid w:val="4D780863"/>
    <w:rsid w:val="4DB2235C"/>
    <w:rsid w:val="4DD52929"/>
    <w:rsid w:val="4DE11EDE"/>
    <w:rsid w:val="4E794F29"/>
    <w:rsid w:val="4EBD4C72"/>
    <w:rsid w:val="4EFD73FC"/>
    <w:rsid w:val="4FAD4A09"/>
    <w:rsid w:val="4FB85F04"/>
    <w:rsid w:val="4FDA1E13"/>
    <w:rsid w:val="50CA6BF9"/>
    <w:rsid w:val="52BA222D"/>
    <w:rsid w:val="52E0694A"/>
    <w:rsid w:val="53C1304A"/>
    <w:rsid w:val="53C87C01"/>
    <w:rsid w:val="53D964EE"/>
    <w:rsid w:val="548764A0"/>
    <w:rsid w:val="54885906"/>
    <w:rsid w:val="552206D7"/>
    <w:rsid w:val="55977629"/>
    <w:rsid w:val="559E03DE"/>
    <w:rsid w:val="55AD3DEF"/>
    <w:rsid w:val="55C4432F"/>
    <w:rsid w:val="55EE3853"/>
    <w:rsid w:val="56875E12"/>
    <w:rsid w:val="56A22CF5"/>
    <w:rsid w:val="57A65B62"/>
    <w:rsid w:val="57C550E3"/>
    <w:rsid w:val="58E411BF"/>
    <w:rsid w:val="59546497"/>
    <w:rsid w:val="59825261"/>
    <w:rsid w:val="5A3F357E"/>
    <w:rsid w:val="5AF223C8"/>
    <w:rsid w:val="5B004F7C"/>
    <w:rsid w:val="5B1D61AA"/>
    <w:rsid w:val="5BB531C8"/>
    <w:rsid w:val="5CA40036"/>
    <w:rsid w:val="5CA5074C"/>
    <w:rsid w:val="5CDA58A0"/>
    <w:rsid w:val="5CF1230B"/>
    <w:rsid w:val="5D9655CC"/>
    <w:rsid w:val="5DA3478B"/>
    <w:rsid w:val="5E79495D"/>
    <w:rsid w:val="5EDE3E7A"/>
    <w:rsid w:val="5F6870B0"/>
    <w:rsid w:val="5FBF2189"/>
    <w:rsid w:val="60647C21"/>
    <w:rsid w:val="60E50FD1"/>
    <w:rsid w:val="62D36BF5"/>
    <w:rsid w:val="63327456"/>
    <w:rsid w:val="63392A2E"/>
    <w:rsid w:val="63602467"/>
    <w:rsid w:val="63CF6E29"/>
    <w:rsid w:val="64033D63"/>
    <w:rsid w:val="641E5189"/>
    <w:rsid w:val="654C0ED6"/>
    <w:rsid w:val="68EA6305"/>
    <w:rsid w:val="695E51F6"/>
    <w:rsid w:val="69B97CF6"/>
    <w:rsid w:val="6A284A76"/>
    <w:rsid w:val="6A6C4C3A"/>
    <w:rsid w:val="6ACB1492"/>
    <w:rsid w:val="6AE87445"/>
    <w:rsid w:val="6B5078AD"/>
    <w:rsid w:val="6BDC0445"/>
    <w:rsid w:val="6C56075D"/>
    <w:rsid w:val="6C652408"/>
    <w:rsid w:val="6CBB256D"/>
    <w:rsid w:val="6DEE4400"/>
    <w:rsid w:val="6E306262"/>
    <w:rsid w:val="6E3D6A3C"/>
    <w:rsid w:val="6E4D5A48"/>
    <w:rsid w:val="6E915AE5"/>
    <w:rsid w:val="6EDA0AC8"/>
    <w:rsid w:val="6EF52073"/>
    <w:rsid w:val="6F22029B"/>
    <w:rsid w:val="6F257645"/>
    <w:rsid w:val="6F54489B"/>
    <w:rsid w:val="6FDD6589"/>
    <w:rsid w:val="70486F95"/>
    <w:rsid w:val="70647778"/>
    <w:rsid w:val="70B16E59"/>
    <w:rsid w:val="71961DEA"/>
    <w:rsid w:val="72154B39"/>
    <w:rsid w:val="72D945CF"/>
    <w:rsid w:val="72DC31D3"/>
    <w:rsid w:val="72E809AE"/>
    <w:rsid w:val="732A44F0"/>
    <w:rsid w:val="73A91F56"/>
    <w:rsid w:val="73AA7585"/>
    <w:rsid w:val="73DD5FCE"/>
    <w:rsid w:val="754005A6"/>
    <w:rsid w:val="75B96F9C"/>
    <w:rsid w:val="75C27A88"/>
    <w:rsid w:val="76646CE4"/>
    <w:rsid w:val="766803F7"/>
    <w:rsid w:val="767815A3"/>
    <w:rsid w:val="767B2AB2"/>
    <w:rsid w:val="770F1364"/>
    <w:rsid w:val="77146D14"/>
    <w:rsid w:val="777946D6"/>
    <w:rsid w:val="784D36B9"/>
    <w:rsid w:val="78533121"/>
    <w:rsid w:val="78A72EF9"/>
    <w:rsid w:val="78AA034F"/>
    <w:rsid w:val="78E3032C"/>
    <w:rsid w:val="7A2A3E6A"/>
    <w:rsid w:val="7A53055B"/>
    <w:rsid w:val="7B536705"/>
    <w:rsid w:val="7B8446DF"/>
    <w:rsid w:val="7B9D4747"/>
    <w:rsid w:val="7BAC0446"/>
    <w:rsid w:val="7BD744C3"/>
    <w:rsid w:val="7C7409DF"/>
    <w:rsid w:val="7CC55809"/>
    <w:rsid w:val="7CCC4248"/>
    <w:rsid w:val="7D0E67C8"/>
    <w:rsid w:val="7E3552F9"/>
    <w:rsid w:val="7E6418EB"/>
    <w:rsid w:val="7EBD5D2D"/>
    <w:rsid w:val="7F2C352F"/>
    <w:rsid w:val="7FC36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semiHidden/>
    <w:qFormat/>
    <w:uiPriority w:val="0"/>
    <w:rPr>
      <w:sz w:val="18"/>
      <w:szCs w:val="18"/>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6">
    <w:name w:val="Normal (Web)"/>
    <w:basedOn w:val="1"/>
    <w:qFormat/>
    <w:uiPriority w:val="0"/>
    <w:pPr>
      <w:spacing w:before="100" w:beforeAutospacing="1" w:after="100" w:afterAutospacing="1"/>
      <w:jc w:val="left"/>
    </w:pPr>
    <w:rPr>
      <w:kern w:val="0"/>
      <w:sz w:val="24"/>
    </w:rPr>
  </w:style>
  <w:style w:type="character" w:styleId="8">
    <w:name w:val="Strong"/>
    <w:basedOn w:val="7"/>
    <w:qFormat/>
    <w:uiPriority w:val="0"/>
    <w:rPr>
      <w:b/>
    </w:rPr>
  </w:style>
  <w:style w:type="character" w:styleId="9">
    <w:name w:val="FollowedHyperlink"/>
    <w:basedOn w:val="7"/>
    <w:qFormat/>
    <w:uiPriority w:val="0"/>
    <w:rPr>
      <w:color w:val="993300"/>
      <w:u w:val="none"/>
    </w:rPr>
  </w:style>
  <w:style w:type="character" w:styleId="10">
    <w:name w:val="Hyperlink"/>
    <w:basedOn w:val="7"/>
    <w:qFormat/>
    <w:uiPriority w:val="0"/>
    <w:rPr>
      <w:color w:val="357696"/>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279A91-CEDE-43E4-A34D-AEE91B4B07F7}">
  <ds:schemaRefs/>
</ds:datastoreItem>
</file>

<file path=docProps/app.xml><?xml version="1.0" encoding="utf-8"?>
<Properties xmlns="http://schemas.openxmlformats.org/officeDocument/2006/extended-properties" xmlns:vt="http://schemas.openxmlformats.org/officeDocument/2006/docPropsVTypes">
  <Template>Normal</Template>
  <Pages>2</Pages>
  <Words>208</Words>
  <Characters>1189</Characters>
  <Lines>9</Lines>
  <Paragraphs>2</Paragraphs>
  <TotalTime>10</TotalTime>
  <ScaleCrop>false</ScaleCrop>
  <LinksUpToDate>false</LinksUpToDate>
  <CharactersWithSpaces>1395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2019-01-03T02:47:00Z</dcterms:created>
  <dc:creator>user</dc:creator>
  <cp:lastModifiedBy>宁靖姝</cp:lastModifiedBy>
  <cp:lastPrinted>2015-10-19T01:51:00Z</cp:lastPrinted>
  <dcterms:modified xsi:type="dcterms:W3CDTF">2019-03-05T08:44:57Z</dcterms:modified>
  <dc:title>工业和信息化部人才交流中心</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