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flex布局(设为flex布局后，子元素的float、clear和vertical-align属性失效)：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.div 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display: flex;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flex-direction——决定项目的排列方向，属性值：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row（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默认值，主轴为水平方向，左边开始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8610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row-reverse</w:t>
      </w: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主轴为水平方向，右边开始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76575" cy="1209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default"/>
          <w:sz w:val="28"/>
          <w:szCs w:val="28"/>
          <w:lang w:val="en-US" w:eastAsia="zh-CN"/>
        </w:rPr>
        <w:t>olumn</w:t>
      </w: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主轴为垂直方向，上边开始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48000" cy="3448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column-reverse</w:t>
      </w: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主轴为垂直方向，下边开始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67050" cy="3448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flex-wrap——决定项目的换行方式</w:t>
      </w:r>
    </w:p>
    <w:p>
      <w:pPr>
        <w:numPr>
          <w:ilvl w:val="0"/>
          <w:numId w:val="3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nowrap（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默认值，不换行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76575" cy="1009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换行，第一行在上面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48000" cy="3162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wrap-reverse（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换行，第一行在下面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76575" cy="339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rcRect b="109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flex-flow——flex-direction和flex-warp的简写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flex-flow: row nowarp；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justify-content——决定项目的水平对齐方式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flex-start（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默认值，左对齐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04800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flex-end（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右对齐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057525" cy="1028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center（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居中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076575" cy="1085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space</w:t>
      </w:r>
      <w:r>
        <w:rPr>
          <w:rFonts w:hint="eastAsia"/>
          <w:sz w:val="28"/>
          <w:szCs w:val="28"/>
          <w:lang w:val="en-US" w:eastAsia="zh-CN"/>
        </w:rPr>
        <w:t>-between（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两端对齐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765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space-around</w:t>
      </w: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</w:rPr>
        <w:t>每个项目两侧的间隔相等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575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align-items——决定项目的垂直对齐方式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flex-start（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上对齐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76575" cy="29146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flex-end（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下对齐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38475" cy="3086735"/>
            <wp:effectExtent l="0" t="0" r="952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center（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居中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57525" cy="3077845"/>
            <wp:effectExtent l="0" t="0" r="952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stretch（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默认值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eastAsia="zh-CN"/>
        </w:rPr>
        <w:t>。。。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baseline（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eastAsia="zh-CN"/>
        </w:rPr>
        <w:t>。。。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align-content——有多根轴线时（设置flex-wrap: wrap;即可），决定项目的多根轴线的对齐方式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flex-start（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上对齐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57525" cy="3163570"/>
            <wp:effectExtent l="0" t="0" r="9525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flex-end（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下对齐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67050" cy="33439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center（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居中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48000" cy="3543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stretch（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默认值，。。。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space-between（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3F7F0"/>
          <w:lang w:val="en-US" w:eastAsia="zh-CN"/>
        </w:rPr>
        <w:t>两端对齐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28950" cy="3438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space-around（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3F7F0"/>
        </w:rPr>
        <w:t>每个项目两侧的间隔相等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57525" cy="34575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96D42"/>
    <w:multiLevelType w:val="singleLevel"/>
    <w:tmpl w:val="86696D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58797B4"/>
    <w:multiLevelType w:val="singleLevel"/>
    <w:tmpl w:val="A58797B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14E1ACB"/>
    <w:multiLevelType w:val="singleLevel"/>
    <w:tmpl w:val="C14E1AC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D319A1A1"/>
    <w:multiLevelType w:val="singleLevel"/>
    <w:tmpl w:val="D319A1A1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DAD41964"/>
    <w:multiLevelType w:val="singleLevel"/>
    <w:tmpl w:val="DAD41964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F85D4CA2"/>
    <w:multiLevelType w:val="multilevel"/>
    <w:tmpl w:val="F85D4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067D2"/>
    <w:rsid w:val="0A37285F"/>
    <w:rsid w:val="2AB37714"/>
    <w:rsid w:val="3BEE578F"/>
    <w:rsid w:val="42CA77BC"/>
    <w:rsid w:val="4800587B"/>
    <w:rsid w:val="67F573FE"/>
    <w:rsid w:val="6C0F0C2B"/>
    <w:rsid w:val="7297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2021-01-20T07:08:21Z</dcterms:created>
  <dc:creator>Designer</dc:creator>
  <cp:lastModifiedBy>cy诸子棣</cp:lastModifiedBy>
  <dcterms:modified xsi:type="dcterms:W3CDTF">2021-01-20T08:11:35Z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