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83314"/>
    <w:multiLevelType w:val="hybridMultilevel"/>
    <w:tmpl w:val="E118F368"/>
    <w:lvl w:ilvl="0" w:tplc="30E62C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