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164D2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A95963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643820"/>
          <w:kern w:val="0"/>
          <w:sz w:val="28"/>
          <w:szCs w:val="28"/>
        </w:rPr>
        <w:t>NS_CLASS_AVAILABLE_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6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_0) </w:t>
      </w:r>
      <w:r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UICollectionView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: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UIScrollView</w:t>
      </w:r>
      <w:proofErr w:type="spellEnd"/>
    </w:p>
    <w:p w14:paraId="57B1AD13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649A91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instancetype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initWithFrame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proofErr w:type="gramStart"/>
      <w:r>
        <w:rPr>
          <w:rFonts w:ascii="Menlo" w:hAnsi="Menlo" w:cs="Menlo"/>
          <w:color w:val="5C2699"/>
          <w:kern w:val="0"/>
          <w:sz w:val="28"/>
          <w:szCs w:val="28"/>
        </w:rPr>
        <w:t>CGRect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)frame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*)layout </w:t>
      </w:r>
      <w:r>
        <w:rPr>
          <w:rFonts w:ascii="Menlo" w:hAnsi="Menlo" w:cs="Menlo"/>
          <w:color w:val="643820"/>
          <w:kern w:val="0"/>
          <w:sz w:val="28"/>
          <w:szCs w:val="28"/>
        </w:rPr>
        <w:t>NS_DESIGNATED_INITIALIZER</w:t>
      </w:r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2E996F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B40062"/>
          <w:kern w:val="0"/>
          <w:sz w:val="28"/>
          <w:szCs w:val="28"/>
        </w:rPr>
        <w:t>instancetype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initWithCoder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NSCoder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aDecoder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NS_DESIGNATED_INITIALIZER</w:t>
      </w:r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3652B032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D3E35CC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B40062"/>
          <w:kern w:val="0"/>
          <w:sz w:val="28"/>
          <w:szCs w:val="28"/>
        </w:rPr>
        <w:t>strong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6A29F75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B40062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B40062"/>
          <w:kern w:val="0"/>
          <w:sz w:val="28"/>
          <w:szCs w:val="28"/>
        </w:rPr>
        <w:t>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UICollectionViewDelegate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&gt; delegate;</w:t>
      </w:r>
    </w:p>
    <w:p w14:paraId="57CC4F3A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B40062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B40062"/>
          <w:kern w:val="0"/>
          <w:sz w:val="28"/>
          <w:szCs w:val="28"/>
        </w:rPr>
        <w:t>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UICollectionViewDataSource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dataSource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4084A7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B40062"/>
          <w:kern w:val="0"/>
          <w:sz w:val="28"/>
          <w:szCs w:val="28"/>
        </w:rPr>
        <w:t>strong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backgroundView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; </w:t>
      </w:r>
      <w:r>
        <w:rPr>
          <w:rFonts w:ascii="Menlo" w:hAnsi="Menlo" w:cs="Menlo"/>
          <w:color w:val="1D8519"/>
          <w:kern w:val="0"/>
          <w:sz w:val="28"/>
          <w:szCs w:val="28"/>
        </w:rPr>
        <w:t>// will be automatically resized to track the size of the collection view and placed behind all cells and supplementary views.</w:t>
      </w:r>
    </w:p>
    <w:p w14:paraId="5D1ECF9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20EAB73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lastRenderedPageBreak/>
        <w:t>// For each reuse identifier that the collection view will use, register either a class or a nib from which to instantiate a cell.</w:t>
      </w:r>
    </w:p>
    <w:p w14:paraId="07D41B3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 xml:space="preserve">// If a nib is registered, it must contain exactly 1 top level object which is a 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UICollectionViewCell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>.</w:t>
      </w:r>
    </w:p>
    <w:p w14:paraId="6F24EEE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 xml:space="preserve">// If a class is registered, it will be instantiated via 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alloc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initWithFrame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>:</w:t>
      </w:r>
    </w:p>
    <w:p w14:paraId="76EE60FC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registerClass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Class)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cellClass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forCellWithReuseIdentifier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*)identifier;</w:t>
      </w:r>
    </w:p>
    <w:p w14:paraId="320B9A4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registerNib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UINib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*)nib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forCellWithReuseIdentifier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*)identifier;</w:t>
      </w:r>
    </w:p>
    <w:p w14:paraId="022B9ECC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E77A045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registerClass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Class)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viewClass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forSupplementaryViewOfKind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elementKind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withReuseIdentifier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*)identifier;</w:t>
      </w:r>
    </w:p>
    <w:p w14:paraId="2E4C5EB2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registerNib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UINib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*)nib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forSupplementaryViewOfKind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*)kind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withReuseIdentifier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*)identifier;</w:t>
      </w:r>
    </w:p>
    <w:p w14:paraId="42D9A52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2A1EF3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kindof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UICollectionViewCell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dequeueReusableCellWithReuseIdentifier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962B1E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kindof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UICollectionReusableView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dequeueReusableSupplementaryViewOfKind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elementKind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withReuseIdentifier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*)identifier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A4EAE40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77F98DB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These properties control whether items can be selected, and if so, whether multiple items can be simultaneously selected.</w:t>
      </w:r>
    </w:p>
    <w:p w14:paraId="6517C79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allowsSelection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; </w:t>
      </w:r>
      <w:r>
        <w:rPr>
          <w:rFonts w:ascii="Menlo" w:hAnsi="Menlo" w:cs="Menlo"/>
          <w:color w:val="1D8519"/>
          <w:kern w:val="0"/>
          <w:sz w:val="28"/>
          <w:szCs w:val="28"/>
        </w:rPr>
        <w:t>// default is YES</w:t>
      </w:r>
    </w:p>
    <w:p w14:paraId="5C5121B4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allowsMultipleSelection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; </w:t>
      </w:r>
      <w:r>
        <w:rPr>
          <w:rFonts w:ascii="Menlo" w:hAnsi="Menlo" w:cs="Menlo"/>
          <w:color w:val="1D8519"/>
          <w:kern w:val="0"/>
          <w:sz w:val="28"/>
          <w:szCs w:val="28"/>
        </w:rPr>
        <w:t>// default is NO</w:t>
      </w:r>
    </w:p>
    <w:p w14:paraId="2F86F08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6C6215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indexPathsForSelectedItems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; </w:t>
      </w:r>
      <w:r>
        <w:rPr>
          <w:rFonts w:ascii="Menlo" w:hAnsi="Menlo" w:cs="Menlo"/>
          <w:color w:val="1D8519"/>
          <w:kern w:val="0"/>
          <w:sz w:val="28"/>
          <w:szCs w:val="28"/>
        </w:rPr>
        <w:t>// returns nil or an array of selected index paths</w:t>
      </w:r>
    </w:p>
    <w:p w14:paraId="59FAE113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selectItemAtIndexPath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animated:(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)animated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UICollectionViewScrollPosition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8996C2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deselectItemAtIndexPath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animated:(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>)animated;</w:t>
      </w:r>
    </w:p>
    <w:p w14:paraId="00D6A3E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55AB44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reloadData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; </w:t>
      </w:r>
      <w:r>
        <w:rPr>
          <w:rFonts w:ascii="Menlo" w:hAnsi="Menlo" w:cs="Menlo"/>
          <w:color w:val="1D8519"/>
          <w:kern w:val="0"/>
          <w:sz w:val="28"/>
          <w:szCs w:val="28"/>
        </w:rPr>
        <w:t xml:space="preserve">// discard the 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dataSource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 xml:space="preserve"> and delegate data and 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requery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 xml:space="preserve"> as necessary</w:t>
      </w:r>
    </w:p>
    <w:p w14:paraId="43C3D094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A25A49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setCollectionViewLayout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*)layout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animated:(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)animated; </w:t>
      </w:r>
      <w:r>
        <w:rPr>
          <w:rFonts w:ascii="Menlo" w:hAnsi="Menlo" w:cs="Menlo"/>
          <w:color w:val="1D8519"/>
          <w:kern w:val="0"/>
          <w:sz w:val="28"/>
          <w:szCs w:val="28"/>
        </w:rPr>
        <w:t>// transition from one layout to another</w:t>
      </w:r>
    </w:p>
    <w:p w14:paraId="2127309C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setCollectionViewLayout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*)layout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animated:(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>)animated completion:(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(^ 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finished))completion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7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778093A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AAD7CB5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UICollectionViewTransitionLayout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startInteractiveTransitionToCollectionViewLayout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*)layout completion:(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UICollectionViewLayoutInteractiveTransitionCompletion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)completion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7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0C95FC2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finishInteractiveTransition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7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70F73A2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cancelInteractiveTransition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7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57800AFE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6329E1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Information about the current state of the collection view.</w:t>
      </w:r>
    </w:p>
    <w:p w14:paraId="3EE7E72B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19C3E6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NSInteger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numberOfSections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212D0D5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NSInteger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numberOfItemsInSection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proofErr w:type="gramStart"/>
      <w:r>
        <w:rPr>
          <w:rFonts w:ascii="Menlo" w:hAnsi="Menlo" w:cs="Menlo"/>
          <w:color w:val="5C2699"/>
          <w:kern w:val="0"/>
          <w:sz w:val="28"/>
          <w:szCs w:val="28"/>
        </w:rPr>
        <w:t>NSInteger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)section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6E245EE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1A1B16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UICollectionViewLayoutAttributes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layoutAttributesForItemAtIndexPath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31F6C2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UICollectionViewLayoutAttributes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layoutAttributesForSupplementaryElementOfKind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*)kind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784BC54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A39CA24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indexPathForItemAtPoint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CGPoint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)point;</w:t>
      </w:r>
    </w:p>
    <w:p w14:paraId="460CBFF0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indexPathForCell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UICollectionViewCell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*)cell;</w:t>
      </w:r>
    </w:p>
    <w:p w14:paraId="722C3380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4C0A31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UICollectionViewCell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cellForItemAtIndexPath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D3EAC3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kindof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UICollectionViewCell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visibleCells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38616630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indexPathsForVisibleItems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B9A1FB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2BFBF5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UICollectionReusableView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supplementaryViewForElementKind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elementKind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011C633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UICollectionReusableView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visibleSupplementaryViewsOfKind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elementKind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3917236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indexPathsForVisibleSupplementaryElementsOfKind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elementKind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47B6DC6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32052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Interacting with the collection view.</w:t>
      </w:r>
    </w:p>
    <w:p w14:paraId="12FC89AE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D3A89E3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scrollToItemAtIndexPath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atScrollPosition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UICollectionViewScrollPosition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scrollPosition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animated:(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>)animated;</w:t>
      </w:r>
    </w:p>
    <w:p w14:paraId="49C8B3B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3A33CD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These methods allow dynamic modification of the current set of items in the collection view</w:t>
      </w:r>
    </w:p>
    <w:p w14:paraId="1861B0EA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insertSections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NSIndexSet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*)sections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6CCCC4F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deleteSections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NSIndexSet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*)sections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9C6E19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reloadSections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NSIndexSet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*)sections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DC95777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moveSection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proofErr w:type="gramStart"/>
      <w:r>
        <w:rPr>
          <w:rFonts w:ascii="Menlo" w:hAnsi="Menlo" w:cs="Menlo"/>
          <w:color w:val="5C2699"/>
          <w:kern w:val="0"/>
          <w:sz w:val="28"/>
          <w:szCs w:val="28"/>
        </w:rPr>
        <w:t>NSInteger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)section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toSection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NSInteger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newSection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02D428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35D134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insertItemsAtIndexPaths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4B9380D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deleteItemsAtIndexPaths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0A8197A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reloadItemsAtIndexPaths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*&gt;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BE60D2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moveItemAtIndexPath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toIndexPath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newIndexPath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3925A1E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0981468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performBatchUpdates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(^ 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proofErr w:type="gram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)(</w:t>
      </w:r>
      <w:proofErr w:type="gramEnd"/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))updates completion:(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(^ </w:t>
      </w:r>
      <w:r>
        <w:rPr>
          <w:rFonts w:ascii="Menlo" w:hAnsi="Menlo" w:cs="Menlo"/>
          <w:color w:val="B40062"/>
          <w:kern w:val="0"/>
          <w:sz w:val="28"/>
          <w:szCs w:val="28"/>
        </w:rPr>
        <w:t>__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finished))completion; </w:t>
      </w:r>
      <w:r>
        <w:rPr>
          <w:rFonts w:ascii="Menlo" w:hAnsi="Menlo" w:cs="Menlo"/>
          <w:color w:val="1D8519"/>
          <w:kern w:val="0"/>
          <w:sz w:val="28"/>
          <w:szCs w:val="28"/>
        </w:rPr>
        <w:t xml:space="preserve">// allows multiple insert/delete/reload/move calls to be animated simultaneously. </w:t>
      </w:r>
      <w:proofErr w:type="spellStart"/>
      <w:r>
        <w:rPr>
          <w:rFonts w:ascii="Menlo" w:hAnsi="Menlo" w:cs="Menlo"/>
          <w:color w:val="1D8519"/>
          <w:kern w:val="0"/>
          <w:sz w:val="28"/>
          <w:szCs w:val="28"/>
        </w:rPr>
        <w:t>Nestable</w:t>
      </w:r>
      <w:proofErr w:type="spellEnd"/>
      <w:r>
        <w:rPr>
          <w:rFonts w:ascii="Menlo" w:hAnsi="Menlo" w:cs="Menlo"/>
          <w:color w:val="1D8519"/>
          <w:kern w:val="0"/>
          <w:sz w:val="28"/>
          <w:szCs w:val="28"/>
        </w:rPr>
        <w:t>.</w:t>
      </w:r>
    </w:p>
    <w:p w14:paraId="655395A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2A0E02A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Support for reordering</w:t>
      </w:r>
    </w:p>
    <w:p w14:paraId="00C48EEB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beginInteractiveMovementForItemAtIndexPath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4D009E"/>
          <w:kern w:val="0"/>
          <w:sz w:val="28"/>
          <w:szCs w:val="28"/>
        </w:rPr>
        <w:t>NSIndexPath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indexPath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_0); </w:t>
      </w:r>
      <w:r>
        <w:rPr>
          <w:rFonts w:ascii="Menlo" w:hAnsi="Menlo" w:cs="Menlo"/>
          <w:color w:val="1D8519"/>
          <w:kern w:val="0"/>
          <w:sz w:val="28"/>
          <w:szCs w:val="28"/>
        </w:rPr>
        <w:t>// returns NO if reordering was prevented from beginning - otherwise YES</w:t>
      </w:r>
    </w:p>
    <w:p w14:paraId="0FAB70D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updateInteractiveMovementTargetPosition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proofErr w:type="gramStart"/>
      <w:r>
        <w:rPr>
          <w:rFonts w:ascii="Menlo" w:hAnsi="Menlo" w:cs="Menlo"/>
          <w:color w:val="5C2699"/>
          <w:kern w:val="0"/>
          <w:sz w:val="28"/>
          <w:szCs w:val="28"/>
        </w:rPr>
        <w:t>CGPoint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targetPosition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3F13B22E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endInteractiveMovement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71A77326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B40062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cancelInteractiveMovement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>_0);</w:t>
      </w:r>
    </w:p>
    <w:p w14:paraId="3FF978A2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095B431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Support for Focus</w:t>
      </w:r>
    </w:p>
    <w:p w14:paraId="6A2EB7BB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B40062"/>
          <w:kern w:val="0"/>
          <w:sz w:val="28"/>
          <w:szCs w:val="28"/>
        </w:rPr>
        <w:t>nonatomic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B40062"/>
          <w:kern w:val="0"/>
          <w:sz w:val="28"/>
          <w:szCs w:val="28"/>
        </w:rPr>
        <w:t>BOOL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remembersLastFocusedIndexPath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kern w:val="0"/>
          <w:sz w:val="28"/>
          <w:szCs w:val="28"/>
        </w:rPr>
        <w:t>NS_AVAILABLE_</w:t>
      </w:r>
      <w:proofErr w:type="gramStart"/>
      <w:r>
        <w:rPr>
          <w:rFonts w:ascii="Menlo" w:hAnsi="Menlo" w:cs="Menlo"/>
          <w:color w:val="643820"/>
          <w:kern w:val="0"/>
          <w:sz w:val="28"/>
          <w:szCs w:val="28"/>
        </w:rPr>
        <w:t>IOS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BFF"/>
          <w:kern w:val="0"/>
          <w:sz w:val="28"/>
          <w:szCs w:val="28"/>
        </w:rPr>
        <w:t>9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_0); </w:t>
      </w:r>
      <w:r>
        <w:rPr>
          <w:rFonts w:ascii="Menlo" w:hAnsi="Menlo" w:cs="Menlo"/>
          <w:color w:val="1D8519"/>
          <w:kern w:val="0"/>
          <w:sz w:val="28"/>
          <w:szCs w:val="28"/>
        </w:rPr>
        <w:t>// defaults to NO. If YES, when focusing on a collection view the last focused index path is focused automatically. If the collection view has never been focused, then the preferred focused index path is used.</w:t>
      </w:r>
    </w:p>
    <w:p w14:paraId="1D4B6B69" w14:textId="77777777" w:rsidR="00A228F3" w:rsidRDefault="00A228F3" w:rsidP="00A228F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16452E3" w14:textId="77777777" w:rsidR="00DB1BAE" w:rsidRDefault="00A228F3" w:rsidP="00A228F3">
      <w:r>
        <w:rPr>
          <w:rFonts w:ascii="Menlo" w:hAnsi="Menlo" w:cs="Menlo"/>
          <w:color w:val="B40062"/>
          <w:kern w:val="0"/>
          <w:sz w:val="28"/>
          <w:szCs w:val="28"/>
        </w:rPr>
        <w:t>@end</w:t>
      </w:r>
      <w:bookmarkStart w:id="0" w:name="_GoBack"/>
      <w:bookmarkEnd w:id="0"/>
    </w:p>
    <w:sectPr w:rsidR="00DB1BAE" w:rsidSect="00EE6E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F3"/>
    <w:rsid w:val="007F26E4"/>
    <w:rsid w:val="00A228F3"/>
    <w:rsid w:val="00EE6E29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F00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901</Words>
  <Characters>5138</Characters>
  <Application>Microsoft Macintosh Word</Application>
  <DocSecurity>0</DocSecurity>
  <Lines>42</Lines>
  <Paragraphs>12</Paragraphs>
  <ScaleCrop>false</ScaleCrop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2015-12-25T08:48:00Z</dcterms:created>
  <dcterms:modified xsi:type="dcterms:W3CDTF">2015-12-25T08:48:00Z</dcterms:modified>
</cp:coreProperties>
</file>