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36" w:rsidRDefault="00090236" w:rsidP="00090236">
      <w:pPr>
        <w:pStyle w:val="1"/>
        <w:ind w:left="5040" w:firstLine="420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hint="eastAsia"/>
        </w:rPr>
        <w:t>UILabel</w:t>
      </w:r>
      <w:r>
        <w:rPr>
          <w:rFonts w:hint="eastAsia"/>
        </w:rPr>
        <w:t>属性</w:t>
      </w:r>
    </w:p>
    <w:p w:rsidR="00090236" w:rsidRDefault="00090236" w:rsidP="00090236">
      <w:pPr>
        <w:pStyle w:val="2"/>
        <w:rPr>
          <w:shd w:val="clear" w:color="auto" w:fill="FFFFFF"/>
        </w:rPr>
      </w:pPr>
      <w:r w:rsidRPr="00A91C08">
        <w:rPr>
          <w:shd w:val="clear" w:color="auto" w:fill="FFFFFF"/>
        </w:rPr>
        <w:t>1.text</w:t>
      </w:r>
      <w:r w:rsidRPr="00A91C08">
        <w:rPr>
          <w:rFonts w:cs="Lantinghei TC Heavy"/>
          <w:shd w:val="clear" w:color="auto" w:fill="FFFFFF"/>
        </w:rPr>
        <w:t>：设置</w:t>
      </w:r>
      <w:r w:rsidRPr="00A91C08">
        <w:rPr>
          <w:rFonts w:cs="Libian SC Regular"/>
          <w:shd w:val="clear" w:color="auto" w:fill="FFFFFF"/>
        </w:rPr>
        <w:t>标签显</w:t>
      </w:r>
      <w:r w:rsidRPr="00A91C08">
        <w:rPr>
          <w:rFonts w:cs="Lantinghei TC Heavy"/>
          <w:shd w:val="clear" w:color="auto" w:fill="FFFFFF"/>
        </w:rPr>
        <w:t>示文本。</w:t>
      </w:r>
      <w:r w:rsidRPr="00A91C08">
        <w:rPr>
          <w:shd w:val="clear" w:color="auto" w:fill="FFFFFF"/>
        </w:rPr>
        <w:t> </w:t>
      </w:r>
    </w:p>
    <w:p w:rsidR="00090236" w:rsidRPr="00A91C08" w:rsidRDefault="00090236" w:rsidP="00090236">
      <w:pPr>
        <w:pStyle w:val="2"/>
        <w:rPr>
          <w:sz w:val="20"/>
          <w:szCs w:val="20"/>
        </w:rPr>
      </w:pPr>
      <w:r w:rsidRPr="00A91C08">
        <w:rPr>
          <w:shd w:val="clear" w:color="auto" w:fill="FFFFFF"/>
        </w:rPr>
        <w:t>2.attributedText</w:t>
      </w:r>
      <w:r w:rsidRPr="00A91C08">
        <w:rPr>
          <w:rFonts w:cs="Lantinghei TC Heavy"/>
          <w:shd w:val="clear" w:color="auto" w:fill="FFFFFF"/>
        </w:rPr>
        <w:t>：设置</w:t>
      </w:r>
      <w:r w:rsidRPr="00A91C08">
        <w:rPr>
          <w:rFonts w:cs="Libian SC Regular"/>
          <w:shd w:val="clear" w:color="auto" w:fill="FFFFFF"/>
        </w:rPr>
        <w:t>标签</w:t>
      </w:r>
      <w:r w:rsidRPr="00A91C08">
        <w:rPr>
          <w:rFonts w:cs="Lantinghei TC Heavy"/>
          <w:shd w:val="clear" w:color="auto" w:fill="FFFFFF"/>
        </w:rPr>
        <w:t>属性文本。</w:t>
      </w:r>
      <w:r w:rsidRPr="00A91C08">
        <w:rPr>
          <w:shd w:val="clear" w:color="auto" w:fill="FFFFFF"/>
        </w:rPr>
        <w:t> </w:t>
      </w:r>
    </w:p>
    <w:p w:rsidR="00090236" w:rsidRPr="00A91C08" w:rsidRDefault="00090236" w:rsidP="00090236">
      <w:r w:rsidRPr="00A91C08">
        <w:t>Ios</w:t>
      </w:r>
      <w:r w:rsidRPr="00A91C08">
        <w:rPr>
          <w:rFonts w:cs="Lantinghei TC Heavy"/>
        </w:rPr>
        <w:t>代</w:t>
      </w:r>
      <w:r w:rsidRPr="00A91C08">
        <w:rPr>
          <w:rFonts w:cs="Libian SC Regular"/>
        </w:rPr>
        <w:t>码</w:t>
      </w:r>
      <w:r w:rsidRPr="00A91C08">
        <w:t> </w:t>
      </w:r>
    </w:p>
    <w:p w:rsidR="00090236" w:rsidRPr="00A91C08" w:rsidRDefault="00090236" w:rsidP="00090236">
      <w:pPr>
        <w:rPr>
          <w:color w:val="2B91AF"/>
        </w:rPr>
      </w:pPr>
      <w:r w:rsidRPr="00A91C08">
        <w:t>NSString *text = @</w:t>
      </w:r>
      <w:r w:rsidRPr="00A91C08">
        <w:rPr>
          <w:color w:val="0000FF"/>
        </w:rPr>
        <w:t>"first"</w:t>
      </w:r>
      <w:r w:rsidRPr="00A91C08">
        <w:t>;  </w:t>
      </w:r>
    </w:p>
    <w:p w:rsidR="00090236" w:rsidRPr="00A91C08" w:rsidRDefault="00090236" w:rsidP="00090236">
      <w:pPr>
        <w:rPr>
          <w:color w:val="2B91AF"/>
        </w:rPr>
      </w:pPr>
      <w:r w:rsidRPr="00A91C08">
        <w:t>NSMutableAttributedString *textLabelStr = [[NSMutableAttributedString alloc] initWithString:text];  </w:t>
      </w:r>
    </w:p>
    <w:p w:rsidR="00090236" w:rsidRDefault="00090236" w:rsidP="00090236">
      <w:r w:rsidRPr="00A91C08">
        <w:t>[textLabelStr setAttributes:@{NSForegroundColorAttributeName : [UIColor lightGrayColor],   </w:t>
      </w:r>
    </w:p>
    <w:p w:rsidR="00090236" w:rsidRPr="00A91C08" w:rsidRDefault="00090236" w:rsidP="00090236">
      <w:pPr>
        <w:ind w:left="3360"/>
        <w:rPr>
          <w:color w:val="2B91AF"/>
        </w:rPr>
      </w:pPr>
      <w:r w:rsidRPr="00A91C08">
        <w:t> NSFontAttributeName : [UIFont systemFontOfSize:</w:t>
      </w:r>
      <w:r w:rsidRPr="00A91C08">
        <w:rPr>
          <w:color w:val="C00000"/>
        </w:rPr>
        <w:t>17</w:t>
      </w:r>
      <w:r w:rsidRPr="00A91C08">
        <w:t>]} range:NSMakeRange(</w:t>
      </w:r>
      <w:r w:rsidRPr="00A91C08">
        <w:rPr>
          <w:color w:val="C00000"/>
        </w:rPr>
        <w:t>11</w:t>
      </w:r>
      <w:r w:rsidRPr="00A91C08">
        <w:t>, </w:t>
      </w:r>
      <w:r w:rsidRPr="00A91C08">
        <w:rPr>
          <w:color w:val="C00000"/>
        </w:rPr>
        <w:t>10</w:t>
      </w:r>
      <w:r>
        <w:t>)];</w:t>
      </w:r>
    </w:p>
    <w:p w:rsidR="00090236" w:rsidRDefault="00090236" w:rsidP="00090236">
      <w:r w:rsidRPr="00A91C08">
        <w:t>label.attributedText = textLabelStr;  </w:t>
      </w:r>
    </w:p>
    <w:p w:rsidR="00090236" w:rsidRPr="002B20BA" w:rsidRDefault="00090236" w:rsidP="00090236">
      <w:pPr>
        <w:pStyle w:val="2"/>
        <w:rPr>
          <w:color w:val="2B91AF"/>
        </w:rPr>
      </w:pPr>
      <w:r w:rsidRPr="00A91C08">
        <w:rPr>
          <w:shd w:val="clear" w:color="auto" w:fill="FFFFFF"/>
        </w:rPr>
        <w:t>3.font</w:t>
      </w:r>
      <w:r w:rsidRPr="00A91C08">
        <w:rPr>
          <w:shd w:val="clear" w:color="auto" w:fill="FFFFFF"/>
        </w:rPr>
        <w:t>：设置</w:t>
      </w:r>
      <w:r w:rsidRPr="00A91C08">
        <w:rPr>
          <w:rFonts w:cs="Libian SC Regular"/>
          <w:shd w:val="clear" w:color="auto" w:fill="FFFFFF"/>
        </w:rPr>
        <w:t>标签</w:t>
      </w:r>
      <w:r w:rsidRPr="00A91C08">
        <w:rPr>
          <w:shd w:val="clear" w:color="auto" w:fill="FFFFFF"/>
        </w:rPr>
        <w:t>文本字体。</w:t>
      </w:r>
    </w:p>
    <w:p w:rsidR="00090236" w:rsidRPr="00A91C08" w:rsidRDefault="00090236" w:rsidP="00090236">
      <w:pPr>
        <w:rPr>
          <w:rFonts w:asciiTheme="minorEastAsia" w:hAnsiTheme="minorEastAsia"/>
          <w:sz w:val="24"/>
        </w:rPr>
      </w:pPr>
      <w:r w:rsidRPr="00A91C08">
        <w:rPr>
          <w:rFonts w:asciiTheme="minorEastAsia" w:hAnsiTheme="minorEastAsia" w:hint="eastAsia"/>
          <w:sz w:val="24"/>
        </w:rPr>
        <w:t>默认是系统自带字体，大小为17。</w:t>
      </w:r>
    </w:p>
    <w:p w:rsidR="00090236" w:rsidRDefault="00090236" w:rsidP="00090236">
      <w:pPr>
        <w:rPr>
          <w:rFonts w:asciiTheme="minorEastAsia" w:hAnsiTheme="minorEastAsia"/>
          <w:b/>
          <w:bCs/>
          <w:sz w:val="24"/>
        </w:rPr>
      </w:pPr>
      <w:r w:rsidRPr="00A91C08">
        <w:rPr>
          <w:rFonts w:asciiTheme="minorEastAsia" w:hAnsiTheme="minorEastAsia"/>
          <w:b/>
          <w:bCs/>
          <w:sz w:val="24"/>
        </w:rPr>
        <w:t>Ios</w:t>
      </w:r>
      <w:r w:rsidRPr="00A91C08">
        <w:rPr>
          <w:rFonts w:asciiTheme="minorEastAsia" w:hAnsiTheme="minorEastAsia" w:cs="Lantinghei TC Heavy"/>
          <w:b/>
          <w:bCs/>
          <w:sz w:val="24"/>
        </w:rPr>
        <w:t>代</w:t>
      </w:r>
      <w:r w:rsidRPr="00A91C08">
        <w:rPr>
          <w:rFonts w:asciiTheme="minorEastAsia" w:hAnsiTheme="minorEastAsia" w:cs="Libian SC Regular"/>
          <w:b/>
          <w:bCs/>
          <w:sz w:val="24"/>
        </w:rPr>
        <w:t>码</w:t>
      </w:r>
      <w:r w:rsidRPr="00A91C08">
        <w:rPr>
          <w:rFonts w:asciiTheme="minorEastAsia" w:hAnsiTheme="minorEastAsia"/>
          <w:b/>
          <w:bCs/>
          <w:sz w:val="24"/>
        </w:rPr>
        <w:t> </w:t>
      </w:r>
    </w:p>
    <w:p w:rsidR="00090236" w:rsidRDefault="00090236" w:rsidP="00090236">
      <w:pPr>
        <w:rPr>
          <w:rFonts w:asciiTheme="minorEastAsia" w:hAnsiTheme="minorEastAsia" w:cs="Menlo Regular"/>
          <w:color w:val="000000"/>
          <w:kern w:val="0"/>
          <w:sz w:val="24"/>
        </w:rPr>
      </w:pPr>
      <w:r w:rsidRPr="00A91C08">
        <w:rPr>
          <w:rFonts w:asciiTheme="minorEastAsia" w:hAnsiTheme="minorEastAsia" w:cs="Menlo Regular"/>
          <w:color w:val="000000"/>
          <w:kern w:val="0"/>
          <w:sz w:val="24"/>
        </w:rPr>
        <w:t>label.</w:t>
      </w:r>
      <w:r w:rsidRPr="00A91C08">
        <w:rPr>
          <w:rFonts w:asciiTheme="minorEastAsia" w:hAnsiTheme="minorEastAsia" w:cs="Menlo Regular"/>
          <w:color w:val="5C2699"/>
          <w:kern w:val="0"/>
          <w:sz w:val="24"/>
        </w:rPr>
        <w:t>font</w:t>
      </w:r>
      <w:r w:rsidRPr="00A91C08">
        <w:rPr>
          <w:rFonts w:asciiTheme="minorEastAsia" w:hAnsiTheme="minorEastAsia" w:cs="Menlo Regular"/>
          <w:color w:val="000000"/>
          <w:kern w:val="0"/>
          <w:sz w:val="24"/>
        </w:rPr>
        <w:t xml:space="preserve"> = [</w:t>
      </w:r>
      <w:r w:rsidRPr="00A91C08">
        <w:rPr>
          <w:rFonts w:asciiTheme="minorEastAsia" w:hAnsiTheme="minorEastAsia" w:cs="Menlo Regular"/>
          <w:color w:val="5C2699"/>
          <w:kern w:val="0"/>
          <w:sz w:val="24"/>
        </w:rPr>
        <w:t>UIFont</w:t>
      </w:r>
      <w:r w:rsidRPr="00A91C08">
        <w:rPr>
          <w:rFonts w:asciiTheme="minorEastAsia" w:hAnsiTheme="minorEastAsia" w:cs="Menlo Regular"/>
          <w:color w:val="000000"/>
          <w:kern w:val="0"/>
          <w:sz w:val="24"/>
        </w:rPr>
        <w:t xml:space="preserve"> </w:t>
      </w:r>
      <w:r w:rsidRPr="00A91C08">
        <w:rPr>
          <w:rFonts w:asciiTheme="minorEastAsia" w:hAnsiTheme="minorEastAsia" w:cs="Menlo Regular"/>
          <w:color w:val="2E0D6E"/>
          <w:kern w:val="0"/>
          <w:sz w:val="24"/>
        </w:rPr>
        <w:t>systemFontOfSize</w:t>
      </w:r>
      <w:r w:rsidRPr="00A91C08">
        <w:rPr>
          <w:rFonts w:asciiTheme="minorEastAsia" w:hAnsiTheme="minorEastAsia" w:cs="Menlo Regular"/>
          <w:color w:val="000000"/>
          <w:kern w:val="0"/>
          <w:sz w:val="24"/>
        </w:rPr>
        <w:t>:</w:t>
      </w:r>
      <w:r w:rsidRPr="00A91C08">
        <w:rPr>
          <w:rFonts w:asciiTheme="minorEastAsia" w:hAnsiTheme="minorEastAsia" w:cs="Menlo Regular"/>
          <w:color w:val="1C00CF"/>
          <w:kern w:val="0"/>
          <w:sz w:val="24"/>
        </w:rPr>
        <w:t>17</w:t>
      </w:r>
      <w:r w:rsidRPr="00A91C08">
        <w:rPr>
          <w:rFonts w:asciiTheme="minorEastAsia" w:hAnsiTheme="minorEastAsia" w:cs="Menlo Regular"/>
          <w:color w:val="000000"/>
          <w:kern w:val="0"/>
          <w:sz w:val="24"/>
        </w:rPr>
        <w:t>]</w:t>
      </w:r>
    </w:p>
    <w:p w:rsidR="00090236" w:rsidRDefault="00090236" w:rsidP="00090236">
      <w:pPr>
        <w:rPr>
          <w:rFonts w:asciiTheme="minorEastAsia" w:hAnsiTheme="minorEastAsia"/>
          <w:sz w:val="24"/>
        </w:rPr>
      </w:pPr>
      <w:r w:rsidRPr="00A91C08">
        <w:rPr>
          <w:rFonts w:asciiTheme="minorEastAsia" w:hAnsiTheme="minorEastAsia"/>
          <w:sz w:val="24"/>
        </w:rPr>
        <w:t>label.font = [UIFont fontWithName:@</w:t>
      </w:r>
      <w:r w:rsidRPr="00A91C08">
        <w:rPr>
          <w:rFonts w:asciiTheme="minorEastAsia" w:hAnsiTheme="minorEastAsia"/>
          <w:color w:val="0000FF"/>
          <w:sz w:val="24"/>
        </w:rPr>
        <w:t>"Arial"</w:t>
      </w:r>
      <w:r w:rsidRPr="00A91C08">
        <w:rPr>
          <w:rFonts w:asciiTheme="minorEastAsia" w:hAnsiTheme="minorEastAsia"/>
          <w:sz w:val="24"/>
        </w:rPr>
        <w:t> size:</w:t>
      </w:r>
      <w:r w:rsidRPr="00A91C08">
        <w:rPr>
          <w:rFonts w:asciiTheme="minorEastAsia" w:hAnsiTheme="minorEastAsia"/>
          <w:color w:val="C00000"/>
          <w:sz w:val="24"/>
        </w:rPr>
        <w:t>16</w:t>
      </w:r>
      <w:r w:rsidRPr="00A91C08">
        <w:rPr>
          <w:rFonts w:asciiTheme="minorEastAsia" w:hAnsiTheme="minorEastAsia"/>
          <w:sz w:val="24"/>
        </w:rPr>
        <w:t>];  </w:t>
      </w:r>
    </w:p>
    <w:p w:rsidR="00090236" w:rsidRDefault="00090236" w:rsidP="00090236">
      <w:pPr>
        <w:rPr>
          <w:rFonts w:asciiTheme="minorEastAsia" w:hAnsiTheme="minorEastAsia"/>
          <w:b/>
          <w:bCs/>
          <w:sz w:val="24"/>
        </w:rPr>
      </w:pPr>
      <w:r w:rsidRPr="00A91C08">
        <w:rPr>
          <w:rFonts w:asciiTheme="minorEastAsia" w:hAnsiTheme="minorEastAsia"/>
          <w:b/>
          <w:bCs/>
          <w:sz w:val="24"/>
        </w:rPr>
        <w:t>Ios</w:t>
      </w:r>
      <w:r w:rsidRPr="00A91C08">
        <w:rPr>
          <w:rFonts w:asciiTheme="minorEastAsia" w:hAnsiTheme="minorEastAsia" w:cs="Lantinghei TC Heavy"/>
          <w:b/>
          <w:bCs/>
          <w:sz w:val="24"/>
        </w:rPr>
        <w:t>代</w:t>
      </w:r>
      <w:r w:rsidRPr="00A91C08">
        <w:rPr>
          <w:rFonts w:asciiTheme="minorEastAsia" w:hAnsiTheme="minorEastAsia" w:cs="Libian SC Regular"/>
          <w:b/>
          <w:bCs/>
          <w:sz w:val="24"/>
        </w:rPr>
        <w:t>码</w:t>
      </w:r>
      <w:r w:rsidRPr="00A91C08">
        <w:rPr>
          <w:rFonts w:asciiTheme="minorEastAsia" w:hAnsiTheme="minorEastAsia"/>
          <w:b/>
          <w:bCs/>
          <w:sz w:val="24"/>
        </w:rPr>
        <w:t>  </w:t>
      </w:r>
    </w:p>
    <w:p w:rsidR="00090236" w:rsidRDefault="00090236" w:rsidP="00090236">
      <w:pPr>
        <w:rPr>
          <w:rFonts w:asciiTheme="minorEastAsia" w:hAnsiTheme="minorEastAsia"/>
          <w:sz w:val="24"/>
        </w:rPr>
      </w:pPr>
      <w:r w:rsidRPr="00A91C08">
        <w:rPr>
          <w:rFonts w:asciiTheme="minorEastAsia" w:hAnsiTheme="minorEastAsia"/>
          <w:sz w:val="24"/>
        </w:rPr>
        <w:t>label.textColor = [UIColor blueColor];</w:t>
      </w:r>
    </w:p>
    <w:p w:rsidR="00090236" w:rsidRPr="00A91C08" w:rsidRDefault="00090236" w:rsidP="00090236">
      <w:pPr>
        <w:pStyle w:val="2"/>
        <w:rPr>
          <w:sz w:val="20"/>
          <w:szCs w:val="20"/>
        </w:rPr>
      </w:pPr>
      <w:r>
        <w:rPr>
          <w:rFonts w:hint="eastAsia"/>
          <w:shd w:val="clear" w:color="auto" w:fill="FFFFFF"/>
        </w:rPr>
        <w:t>4</w:t>
      </w:r>
      <w:r w:rsidRPr="00A91C08">
        <w:rPr>
          <w:shd w:val="clear" w:color="auto" w:fill="FFFFFF"/>
        </w:rPr>
        <w:t>.textAlignment</w:t>
      </w:r>
      <w:r w:rsidRPr="00A91C08">
        <w:rPr>
          <w:rFonts w:cs="Lantinghei TC Heavy"/>
          <w:shd w:val="clear" w:color="auto" w:fill="FFFFFF"/>
        </w:rPr>
        <w:t>：设置</w:t>
      </w:r>
      <w:r w:rsidRPr="00A91C08">
        <w:rPr>
          <w:rFonts w:cs="Libian SC Regular"/>
          <w:shd w:val="clear" w:color="auto" w:fill="FFFFFF"/>
        </w:rPr>
        <w:t>标签</w:t>
      </w:r>
      <w:r w:rsidRPr="00A91C08">
        <w:rPr>
          <w:rFonts w:cs="Lantinghei TC Heavy"/>
          <w:shd w:val="clear" w:color="auto" w:fill="FFFFFF"/>
        </w:rPr>
        <w:t>文本</w:t>
      </w:r>
      <w:r w:rsidRPr="00A91C08">
        <w:rPr>
          <w:rFonts w:cs="Libian SC Regular"/>
          <w:shd w:val="clear" w:color="auto" w:fill="FFFFFF"/>
        </w:rPr>
        <w:t>对</w:t>
      </w:r>
      <w:r w:rsidRPr="00A91C08">
        <w:rPr>
          <w:rFonts w:cs="Lantinghei TC Heavy"/>
          <w:shd w:val="clear" w:color="auto" w:fill="FFFFFF"/>
        </w:rPr>
        <w:t>齐方式。</w:t>
      </w:r>
      <w:r w:rsidRPr="00A91C08">
        <w:rPr>
          <w:shd w:val="clear" w:color="auto" w:fill="FFFFFF"/>
        </w:rPr>
        <w:t> </w:t>
      </w:r>
    </w:p>
    <w:p w:rsidR="00090236" w:rsidRPr="00A91C08" w:rsidRDefault="00090236" w:rsidP="00090236">
      <w:r w:rsidRPr="00A91C08">
        <w:t>Ios</w:t>
      </w:r>
      <w:r w:rsidRPr="00A91C08">
        <w:rPr>
          <w:rFonts w:cs="Lantinghei TC Heavy"/>
        </w:rPr>
        <w:t>代</w:t>
      </w:r>
      <w:r w:rsidRPr="00A91C08">
        <w:rPr>
          <w:rFonts w:cs="Libian SC Regular"/>
        </w:rPr>
        <w:t>码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label.textAlignment = NSTextAlignmentCenter;  </w:t>
      </w:r>
    </w:p>
    <w:p w:rsidR="00090236" w:rsidRDefault="00090236" w:rsidP="00090236">
      <w:pPr>
        <w:pStyle w:val="2"/>
      </w:pPr>
      <w:r>
        <w:rPr>
          <w:rFonts w:asciiTheme="minorEastAsia" w:hAnsiTheme="minorEastAsia" w:hint="eastAsia"/>
          <w:shd w:val="clear" w:color="auto" w:fill="FFFFFF"/>
        </w:rPr>
        <w:t>5</w:t>
      </w:r>
      <w:r w:rsidRPr="00A91C08">
        <w:rPr>
          <w:rFonts w:asciiTheme="minorEastAsia" w:hAnsiTheme="minorEastAsia"/>
          <w:shd w:val="clear" w:color="auto" w:fill="FFFFFF"/>
        </w:rPr>
        <w:t>.lineBreakMode</w:t>
      </w:r>
      <w:r w:rsidRPr="00A91C08">
        <w:rPr>
          <w:rFonts w:asciiTheme="minorEastAsia" w:hAnsiTheme="minorEastAsia" w:cs="Lantinghei TC Heavy"/>
          <w:shd w:val="clear" w:color="auto" w:fill="FFFFFF"/>
        </w:rPr>
        <w:t>：设置</w:t>
      </w:r>
      <w:r w:rsidRPr="00A91C08">
        <w:rPr>
          <w:rFonts w:asciiTheme="minorEastAsia" w:hAnsiTheme="minorEastAsia" w:cs="Libian SC Regular"/>
          <w:shd w:val="clear" w:color="auto" w:fill="FFFFFF"/>
        </w:rPr>
        <w:t>标签</w:t>
      </w:r>
      <w:r w:rsidRPr="00A91C08">
        <w:rPr>
          <w:rFonts w:asciiTheme="minorEastAsia" w:hAnsiTheme="minorEastAsia" w:cs="Lantinghei TC Heavy"/>
          <w:shd w:val="clear" w:color="auto" w:fill="FFFFFF"/>
        </w:rPr>
        <w:t>文字</w:t>
      </w:r>
      <w:r w:rsidRPr="00A91C08">
        <w:rPr>
          <w:rFonts w:asciiTheme="minorEastAsia" w:hAnsiTheme="minorEastAsia" w:cs="Libian SC Regular"/>
          <w:shd w:val="clear" w:color="auto" w:fill="FFFFFF"/>
        </w:rPr>
        <w:t>过</w:t>
      </w:r>
      <w:r w:rsidRPr="00A91C08">
        <w:rPr>
          <w:rFonts w:asciiTheme="minorEastAsia" w:hAnsiTheme="minorEastAsia" w:cs="Lantinghei TC Heavy"/>
          <w:shd w:val="clear" w:color="auto" w:fill="FFFFFF"/>
        </w:rPr>
        <w:t>长</w:t>
      </w:r>
      <w:r w:rsidRPr="00A91C08">
        <w:rPr>
          <w:rFonts w:asciiTheme="minorEastAsia" w:hAnsiTheme="minorEastAsia" w:cs="Libian SC Regular"/>
          <w:shd w:val="clear" w:color="auto" w:fill="FFFFFF"/>
        </w:rPr>
        <w:t>时</w:t>
      </w:r>
      <w:r w:rsidRPr="00A91C08">
        <w:rPr>
          <w:rFonts w:asciiTheme="minorEastAsia" w:hAnsiTheme="minorEastAsia" w:cs="Lantinghei TC Heavy"/>
          <w:shd w:val="clear" w:color="auto" w:fill="FFFFFF"/>
        </w:rPr>
        <w:t>的</w:t>
      </w:r>
      <w:r w:rsidRPr="00A91C08">
        <w:rPr>
          <w:rFonts w:asciiTheme="minorEastAsia" w:hAnsiTheme="minorEastAsia" w:cs="Libian SC Regular"/>
          <w:shd w:val="clear" w:color="auto" w:fill="FFFFFF"/>
        </w:rPr>
        <w:t>显</w:t>
      </w:r>
      <w:r w:rsidRPr="00A91C08">
        <w:rPr>
          <w:rFonts w:asciiTheme="minorEastAsia" w:hAnsiTheme="minorEastAsia" w:cs="Lantinghei TC Heavy"/>
          <w:shd w:val="clear" w:color="auto" w:fill="FFFFFF"/>
        </w:rPr>
        <w:t>示方式</w:t>
      </w:r>
      <w:r>
        <w:rPr>
          <w:rFonts w:asciiTheme="minorEastAsia" w:hAnsiTheme="minorEastAsia" w:cs="Lantinghei TC Heavy" w:hint="eastAsia"/>
          <w:shd w:val="clear" w:color="auto" w:fill="FFFFFF"/>
        </w:rPr>
        <w:t>,</w:t>
      </w:r>
      <w:r>
        <w:rPr>
          <w:rFonts w:hint="eastAsia"/>
        </w:rPr>
        <w:t>这个属性使用于</w:t>
      </w:r>
      <w:r>
        <w:rPr>
          <w:rFonts w:hint="eastAsia"/>
        </w:rPr>
        <w:t>label</w:t>
      </w:r>
      <w:r>
        <w:rPr>
          <w:rFonts w:hint="eastAsia"/>
        </w:rPr>
        <w:t>中文本的换行和截短。首先</w:t>
      </w:r>
      <w:r>
        <w:rPr>
          <w:rFonts w:hint="eastAsia"/>
        </w:rPr>
        <w:t>numberofLines</w:t>
      </w:r>
      <w:r>
        <w:rPr>
          <w:rFonts w:hint="eastAsia"/>
        </w:rPr>
        <w:t>必须设置为</w:t>
      </w:r>
      <w:r>
        <w:rPr>
          <w:rFonts w:hint="eastAsia"/>
        </w:rPr>
        <w:t>0</w:t>
      </w:r>
      <w:r>
        <w:rPr>
          <w:rFonts w:hint="eastAsia"/>
        </w:rPr>
        <w:t>，才有效果。</w:t>
      </w:r>
    </w:p>
    <w:p w:rsidR="00090236" w:rsidRDefault="00090236" w:rsidP="00090236"/>
    <w:p w:rsidR="00090236" w:rsidRPr="002B20BA" w:rsidRDefault="00090236" w:rsidP="00090236">
      <w:pPr>
        <w:rPr>
          <w:rFonts w:asciiTheme="minorEastAsia" w:hAnsiTheme="minorEastAsia"/>
          <w:sz w:val="20"/>
          <w:szCs w:val="20"/>
        </w:rPr>
      </w:pPr>
      <w:r w:rsidRPr="00A91C08">
        <w:t>Ios</w:t>
      </w:r>
      <w:r w:rsidRPr="00A91C08">
        <w:rPr>
          <w:rFonts w:cs="Lantinghei TC Heavy"/>
        </w:rPr>
        <w:t>代</w:t>
      </w:r>
      <w:r w:rsidRPr="00A91C08">
        <w:rPr>
          <w:rFonts w:cs="Libian SC Regular"/>
        </w:rPr>
        <w:t>码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label.lineBreakMode = NSLineBreakByCharWrapping;</w:t>
      </w:r>
      <w:r w:rsidRPr="00A91C08">
        <w:rPr>
          <w:rFonts w:cs="Lantinghei TC Heavy"/>
        </w:rPr>
        <w:t>以字符</w:t>
      </w:r>
      <w:r w:rsidRPr="00A91C08">
        <w:rPr>
          <w:rFonts w:cs="Libian SC Regular"/>
        </w:rPr>
        <w:t>为显</w:t>
      </w:r>
      <w:r w:rsidRPr="00A91C08">
        <w:rPr>
          <w:rFonts w:cs="Lantinghei TC Heavy"/>
        </w:rPr>
        <w:t>示</w:t>
      </w:r>
      <w:r w:rsidRPr="00A91C08">
        <w:rPr>
          <w:rFonts w:cs="Libian SC Regular"/>
        </w:rPr>
        <w:t>单</w:t>
      </w:r>
      <w:r w:rsidRPr="00A91C08">
        <w:rPr>
          <w:rFonts w:cs="Lantinghei TC Heavy"/>
        </w:rPr>
        <w:t>位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示，后面部分省略不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示。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label.lineBreakMode = NSLineBreakByClipping;</w:t>
      </w:r>
      <w:r w:rsidRPr="00A91C08">
        <w:rPr>
          <w:rFonts w:cs="Lantinghei TC Heavy"/>
        </w:rPr>
        <w:t>剪切与文本</w:t>
      </w:r>
      <w:r w:rsidRPr="00A91C08">
        <w:rPr>
          <w:rFonts w:cs="Libian SC Regular"/>
        </w:rPr>
        <w:t>宽</w:t>
      </w:r>
      <w:r w:rsidRPr="00A91C08">
        <w:rPr>
          <w:rFonts w:cs="Lantinghei TC Heavy"/>
        </w:rPr>
        <w:t>度相同的</w:t>
      </w:r>
      <w:r w:rsidRPr="00A91C08">
        <w:rPr>
          <w:rFonts w:cs="Libian SC Regular"/>
        </w:rPr>
        <w:t>内</w:t>
      </w:r>
      <w:r w:rsidRPr="00A91C08">
        <w:rPr>
          <w:rFonts w:cs="Lantinghei TC Heavy"/>
        </w:rPr>
        <w:t>容长度，后半部分被删除。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label.lineBreakMode = NSLineBreakByTruncatingHead;</w:t>
      </w:r>
      <w:r w:rsidRPr="00A91C08">
        <w:rPr>
          <w:rFonts w:cs="Lantinghei TC Heavy"/>
        </w:rPr>
        <w:t>前面部分文字以</w:t>
      </w:r>
      <w:r w:rsidRPr="00A91C08">
        <w:t>……</w:t>
      </w:r>
      <w:r w:rsidRPr="00A91C08">
        <w:rPr>
          <w:rFonts w:cs="Lantinghei TC Heavy"/>
        </w:rPr>
        <w:t>方式省略，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示尾部文字</w:t>
      </w:r>
      <w:r w:rsidRPr="00A91C08">
        <w:rPr>
          <w:rFonts w:cs="Libian SC Regular"/>
        </w:rPr>
        <w:t>内</w:t>
      </w:r>
      <w:r w:rsidRPr="00A91C08">
        <w:rPr>
          <w:rFonts w:cs="Lantinghei TC Heavy"/>
        </w:rPr>
        <w:t>容。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label.lineBreakMode = NSLineBreakByTruncatingMiddle;</w:t>
      </w:r>
      <w:r w:rsidRPr="00A91C08">
        <w:rPr>
          <w:rFonts w:cs="Lantinghei TC Heavy"/>
        </w:rPr>
        <w:t>中间的</w:t>
      </w:r>
      <w:r w:rsidRPr="00A91C08">
        <w:rPr>
          <w:rFonts w:cs="Libian SC Regular"/>
        </w:rPr>
        <w:t>内</w:t>
      </w:r>
      <w:r w:rsidRPr="00A91C08">
        <w:rPr>
          <w:rFonts w:cs="Lantinghei TC Heavy"/>
        </w:rPr>
        <w:t>容以</w:t>
      </w:r>
      <w:r w:rsidRPr="00A91C08">
        <w:t>……</w:t>
      </w:r>
      <w:r w:rsidRPr="00A91C08">
        <w:rPr>
          <w:rFonts w:cs="Lantinghei TC Heavy"/>
        </w:rPr>
        <w:t>方式省略，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示头尾的文字</w:t>
      </w:r>
      <w:r w:rsidRPr="00A91C08">
        <w:rPr>
          <w:rFonts w:cs="Libian SC Regular"/>
        </w:rPr>
        <w:t>内</w:t>
      </w:r>
      <w:r w:rsidRPr="00A91C08">
        <w:rPr>
          <w:rFonts w:cs="Lantinghei TC Heavy"/>
        </w:rPr>
        <w:t>容。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label.lineBreakMode = NSLineBreakByTruncatingTail;</w:t>
      </w:r>
      <w:r w:rsidRPr="00A91C08">
        <w:rPr>
          <w:rFonts w:cs="Libian SC Regular"/>
        </w:rPr>
        <w:t>结</w:t>
      </w:r>
      <w:r w:rsidRPr="00A91C08">
        <w:rPr>
          <w:rFonts w:cs="Lantinghei TC Heavy"/>
        </w:rPr>
        <w:t>尾部分的</w:t>
      </w:r>
      <w:r w:rsidRPr="00A91C08">
        <w:rPr>
          <w:rFonts w:cs="Libian SC Regular"/>
        </w:rPr>
        <w:t>内</w:t>
      </w:r>
      <w:r w:rsidRPr="00A91C08">
        <w:rPr>
          <w:rFonts w:cs="Lantinghei TC Heavy"/>
        </w:rPr>
        <w:t>容以</w:t>
      </w:r>
      <w:r w:rsidRPr="00A91C08">
        <w:t>……</w:t>
      </w:r>
      <w:r w:rsidRPr="00A91C08">
        <w:rPr>
          <w:rFonts w:cs="Lantinghei TC Heavy"/>
        </w:rPr>
        <w:t>方式省略，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示头的文字</w:t>
      </w:r>
      <w:r w:rsidRPr="00A91C08">
        <w:rPr>
          <w:rFonts w:cs="Libian SC Regular"/>
        </w:rPr>
        <w:lastRenderedPageBreak/>
        <w:t>内</w:t>
      </w:r>
      <w:r w:rsidRPr="00A91C08">
        <w:rPr>
          <w:rFonts w:cs="Lantinghei TC Heavy"/>
        </w:rPr>
        <w:t>容。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label.lineBreakMode = NSLineBreakByWordWrapping;</w:t>
      </w:r>
      <w:r w:rsidRPr="00A91C08">
        <w:rPr>
          <w:rFonts w:cs="Lantinghei TC Heavy"/>
        </w:rPr>
        <w:t>以</w:t>
      </w:r>
      <w:r w:rsidRPr="00A91C08">
        <w:rPr>
          <w:rFonts w:cs="Libian SC Regular"/>
        </w:rPr>
        <w:t>单词为显</w:t>
      </w:r>
      <w:r w:rsidRPr="00A91C08">
        <w:rPr>
          <w:rFonts w:cs="Lantinghei TC Heavy"/>
        </w:rPr>
        <w:t>示</w:t>
      </w:r>
      <w:r w:rsidRPr="00A91C08">
        <w:rPr>
          <w:rFonts w:cs="Libian SC Regular"/>
        </w:rPr>
        <w:t>单</w:t>
      </w:r>
      <w:r w:rsidRPr="00A91C08">
        <w:rPr>
          <w:rFonts w:cs="Lantinghei TC Heavy"/>
        </w:rPr>
        <w:t>位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示，后面部分省略不</w:t>
      </w:r>
      <w:r w:rsidRPr="00A91C08">
        <w:rPr>
          <w:rFonts w:cs="Libian SC Regular"/>
        </w:rPr>
        <w:t>显</w:t>
      </w:r>
      <w:r w:rsidRPr="00A91C08">
        <w:rPr>
          <w:rFonts w:cs="Lantinghei TC Heavy"/>
        </w:rPr>
        <w:t>示。</w:t>
      </w:r>
      <w:r w:rsidRPr="00A91C08">
        <w:t>  </w:t>
      </w:r>
    </w:p>
    <w:p w:rsidR="00090236" w:rsidRDefault="00090236" w:rsidP="0009023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比如：</w:t>
      </w:r>
    </w:p>
    <w:p w:rsidR="00090236" w:rsidRPr="00A91C08" w:rsidRDefault="00090236" w:rsidP="0009023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A91C08">
        <w:rPr>
          <w:rFonts w:ascii="Menlo Regular" w:hAnsi="Menlo Regular" w:cs="Menlo Regular"/>
          <w:color w:val="000000"/>
          <w:kern w:val="0"/>
          <w:sz w:val="26"/>
          <w:szCs w:val="26"/>
        </w:rPr>
        <w:t>label.</w:t>
      </w:r>
      <w:r w:rsidRPr="00A91C08">
        <w:rPr>
          <w:rFonts w:ascii="Menlo Regular" w:hAnsi="Menlo Regular" w:cs="Menlo Regular"/>
          <w:color w:val="5C2699"/>
          <w:kern w:val="0"/>
          <w:sz w:val="26"/>
          <w:szCs w:val="26"/>
        </w:rPr>
        <w:t>numberOfLines</w:t>
      </w:r>
      <w:r w:rsidRPr="00A91C08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 w:rsidRPr="00A91C08"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</w:p>
    <w:p w:rsidR="00090236" w:rsidRPr="00A91C08" w:rsidRDefault="00090236" w:rsidP="0009023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A91C08">
        <w:rPr>
          <w:rFonts w:ascii="Menlo Regular" w:hAnsi="Menlo Regular" w:cs="Menlo Regular"/>
          <w:color w:val="000000"/>
          <w:kern w:val="0"/>
          <w:sz w:val="26"/>
          <w:szCs w:val="26"/>
        </w:rPr>
        <w:t>label.</w:t>
      </w:r>
      <w:r w:rsidRPr="00A91C08">
        <w:rPr>
          <w:rFonts w:ascii="Menlo Regular" w:hAnsi="Menlo Regular" w:cs="Menlo Regular"/>
          <w:color w:val="5C2699"/>
          <w:kern w:val="0"/>
          <w:sz w:val="26"/>
          <w:szCs w:val="26"/>
        </w:rPr>
        <w:t>lineBreakMode</w:t>
      </w:r>
      <w:r w:rsidRPr="00A91C08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 w:rsidRPr="00A91C08">
        <w:rPr>
          <w:rFonts w:ascii="Menlo Regular" w:hAnsi="Menlo Regular" w:cs="Menlo Regular"/>
          <w:color w:val="2E0D6E"/>
          <w:kern w:val="0"/>
          <w:sz w:val="26"/>
          <w:szCs w:val="26"/>
        </w:rPr>
        <w:t>NSLineBreakByTruncatingMiddle</w:t>
      </w:r>
      <w:r w:rsidRPr="00A91C08"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:rsidR="00090236" w:rsidRPr="00A91C08" w:rsidRDefault="00090236" w:rsidP="00090236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A91C08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实现效果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：</w:t>
      </w:r>
    </w:p>
    <w:p w:rsidR="00090236" w:rsidRDefault="00090236" w:rsidP="00090236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740" w:firstLineChars="0" w:firstLine="0"/>
        <w:jc w:val="left"/>
        <w:rPr>
          <w:rFonts w:asciiTheme="minorEastAsia" w:hAnsiTheme="minorEastAsia"/>
          <w:shd w:val="clear" w:color="auto" w:fill="FFFFFF"/>
        </w:rPr>
      </w:pPr>
      <w:r>
        <w:rPr>
          <w:rFonts w:ascii="Lucida Grande" w:hAnsi="Lucida Grande" w:cs="Lucida Grande"/>
          <w:noProof/>
          <w:kern w:val="0"/>
          <w:sz w:val="38"/>
          <w:szCs w:val="38"/>
        </w:rPr>
        <w:drawing>
          <wp:anchor distT="0" distB="0" distL="114300" distR="114300" simplePos="0" relativeHeight="251659264" behindDoc="0" locked="0" layoutInCell="1" allowOverlap="1" wp14:anchorId="02A79D23" wp14:editId="7343E861">
            <wp:simplePos x="0" y="0"/>
            <wp:positionH relativeFrom="column">
              <wp:posOffset>533400</wp:posOffset>
            </wp:positionH>
            <wp:positionV relativeFrom="paragraph">
              <wp:posOffset>180340</wp:posOffset>
            </wp:positionV>
            <wp:extent cx="914400" cy="82931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C08">
        <w:rPr>
          <w:rFonts w:asciiTheme="minorEastAsia" w:hAnsiTheme="minorEastAsia"/>
        </w:rPr>
        <w:br/>
      </w:r>
    </w:p>
    <w:p w:rsidR="00090236" w:rsidRDefault="00090236" w:rsidP="00090236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740" w:firstLineChars="0" w:firstLine="0"/>
        <w:jc w:val="left"/>
        <w:rPr>
          <w:rFonts w:asciiTheme="minorEastAsia" w:hAnsiTheme="minorEastAsia"/>
          <w:shd w:val="clear" w:color="auto" w:fill="FFFFFF"/>
        </w:rPr>
      </w:pPr>
    </w:p>
    <w:p w:rsidR="00090236" w:rsidRDefault="00090236" w:rsidP="00090236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740" w:firstLineChars="0" w:firstLine="0"/>
        <w:jc w:val="left"/>
        <w:rPr>
          <w:rFonts w:asciiTheme="minorEastAsia" w:hAnsiTheme="minorEastAsia"/>
          <w:shd w:val="clear" w:color="auto" w:fill="FFFFFF"/>
        </w:rPr>
      </w:pPr>
    </w:p>
    <w:p w:rsidR="00090236" w:rsidRDefault="00090236" w:rsidP="00090236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740" w:firstLineChars="0" w:firstLine="0"/>
        <w:jc w:val="left"/>
        <w:rPr>
          <w:rFonts w:asciiTheme="minorEastAsia" w:hAnsiTheme="minorEastAsia"/>
          <w:shd w:val="clear" w:color="auto" w:fill="FFFFFF"/>
        </w:rPr>
      </w:pPr>
    </w:p>
    <w:p w:rsidR="00090236" w:rsidRDefault="00090236" w:rsidP="00090236">
      <w:pPr>
        <w:pStyle w:val="a3"/>
        <w:widowControl/>
        <w:tabs>
          <w:tab w:val="left" w:pos="626"/>
        </w:tabs>
        <w:autoSpaceDE w:val="0"/>
        <w:autoSpaceDN w:val="0"/>
        <w:adjustRightInd w:val="0"/>
        <w:ind w:left="740" w:firstLineChars="0" w:firstLine="0"/>
        <w:jc w:val="left"/>
        <w:rPr>
          <w:rFonts w:asciiTheme="minorEastAsia" w:hAnsiTheme="minorEastAsia"/>
          <w:shd w:val="clear" w:color="auto" w:fill="FFFFFF"/>
        </w:rPr>
      </w:pP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 w:rsidRPr="00A91C08">
        <w:rPr>
          <w:shd w:val="clear" w:color="auto" w:fill="FFFFFF"/>
        </w:rPr>
        <w:t>.enabled</w:t>
      </w:r>
      <w:r w:rsidRPr="00A91C08">
        <w:rPr>
          <w:rFonts w:cs="Lantinghei TC Heavy"/>
          <w:shd w:val="clear" w:color="auto" w:fill="FFFFFF"/>
        </w:rPr>
        <w:t>：设置文字</w:t>
      </w:r>
      <w:r w:rsidRPr="00A91C08">
        <w:rPr>
          <w:rFonts w:cs="Libian SC Regular"/>
          <w:shd w:val="clear" w:color="auto" w:fill="FFFFFF"/>
        </w:rPr>
        <w:t>内</w:t>
      </w:r>
      <w:r w:rsidRPr="00A91C08">
        <w:rPr>
          <w:rFonts w:cs="Lantinghei TC Heavy"/>
          <w:shd w:val="clear" w:color="auto" w:fill="FFFFFF"/>
        </w:rPr>
        <w:t>容是否可变。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 w:rsidRPr="00A91C08">
        <w:rPr>
          <w:shd w:val="clear" w:color="auto" w:fill="FFFFFF"/>
        </w:rPr>
        <w:t>.adjustsFontSizeToFitWidth</w:t>
      </w:r>
      <w:r w:rsidRPr="00A91C08">
        <w:rPr>
          <w:rFonts w:cs="Lantinghei TC Heavy"/>
          <w:shd w:val="clear" w:color="auto" w:fill="FFFFFF"/>
        </w:rPr>
        <w:t>：文字</w:t>
      </w:r>
      <w:r w:rsidRPr="00A91C08">
        <w:rPr>
          <w:rFonts w:cs="Libian SC Regular"/>
          <w:shd w:val="clear" w:color="auto" w:fill="FFFFFF"/>
        </w:rPr>
        <w:t>内</w:t>
      </w:r>
      <w:r w:rsidRPr="00A91C08">
        <w:rPr>
          <w:rFonts w:cs="Lantinghei TC Heavy"/>
          <w:shd w:val="clear" w:color="auto" w:fill="FFFFFF"/>
        </w:rPr>
        <w:t>容自适</w:t>
      </w:r>
      <w:r w:rsidRPr="00A91C08">
        <w:rPr>
          <w:rFonts w:cs="Libian SC Regular"/>
          <w:shd w:val="clear" w:color="auto" w:fill="FFFFFF"/>
        </w:rPr>
        <w:t>应标签宽</w:t>
      </w:r>
      <w:r w:rsidRPr="00A91C08">
        <w:rPr>
          <w:rFonts w:cs="Lantinghei TC Heavy"/>
          <w:shd w:val="clear" w:color="auto" w:fill="FFFFFF"/>
        </w:rPr>
        <w:t>度。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 w:rsidRPr="00A91C08">
        <w:rPr>
          <w:shd w:val="clear" w:color="auto" w:fill="FFFFFF"/>
        </w:rPr>
        <w:t>.adjustsLetterSpacingToFitWidth</w:t>
      </w:r>
      <w:r w:rsidRPr="00A91C08">
        <w:rPr>
          <w:rFonts w:cs="Lantinghei TC Heavy"/>
          <w:shd w:val="clear" w:color="auto" w:fill="FFFFFF"/>
        </w:rPr>
        <w:t>：根据字母的间隔自适</w:t>
      </w:r>
      <w:r w:rsidRPr="00A91C08">
        <w:rPr>
          <w:rFonts w:cs="Libian SC Regular"/>
          <w:shd w:val="clear" w:color="auto" w:fill="FFFFFF"/>
        </w:rPr>
        <w:t>应标签宽</w:t>
      </w:r>
      <w:r w:rsidRPr="00A91C08">
        <w:rPr>
          <w:rFonts w:cs="Lantinghei TC Heavy"/>
          <w:shd w:val="clear" w:color="auto" w:fill="FFFFFF"/>
        </w:rPr>
        <w:t>度，超出部分以</w:t>
      </w:r>
      <w:r w:rsidRPr="00A91C08">
        <w:rPr>
          <w:shd w:val="clear" w:color="auto" w:fill="FFFFFF"/>
        </w:rPr>
        <w:t>……</w:t>
      </w:r>
      <w:r w:rsidRPr="00A91C08">
        <w:rPr>
          <w:rFonts w:cs="Libian SC Regular"/>
          <w:shd w:val="clear" w:color="auto" w:fill="FFFFFF"/>
        </w:rPr>
        <w:t>显</w:t>
      </w:r>
      <w:r w:rsidRPr="00A91C08">
        <w:rPr>
          <w:rFonts w:cs="Lantinghei TC Heavy"/>
          <w:shd w:val="clear" w:color="auto" w:fill="FFFFFF"/>
        </w:rPr>
        <w:t>示。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9</w:t>
      </w:r>
      <w:r w:rsidRPr="00A91C08">
        <w:rPr>
          <w:shd w:val="clear" w:color="auto" w:fill="FFFFFF"/>
        </w:rPr>
        <w:t>.numberOfLines</w:t>
      </w:r>
      <w:r w:rsidRPr="00A91C08">
        <w:rPr>
          <w:rFonts w:cs="Lantinghei TC Heavy"/>
          <w:shd w:val="clear" w:color="auto" w:fill="FFFFFF"/>
        </w:rPr>
        <w:t>：</w:t>
      </w:r>
      <w:r w:rsidRPr="00A91C08">
        <w:rPr>
          <w:rFonts w:cs="Libian SC Regular"/>
          <w:shd w:val="clear" w:color="auto" w:fill="FFFFFF"/>
        </w:rPr>
        <w:t>标签</w:t>
      </w:r>
      <w:r w:rsidRPr="00A91C08">
        <w:rPr>
          <w:rFonts w:cs="Lantinghei TC Heavy"/>
          <w:shd w:val="clear" w:color="auto" w:fill="FFFFFF"/>
        </w:rPr>
        <w:t>最多</w:t>
      </w:r>
      <w:r w:rsidRPr="00A91C08">
        <w:rPr>
          <w:rFonts w:cs="Libian SC Regular"/>
          <w:shd w:val="clear" w:color="auto" w:fill="FFFFFF"/>
        </w:rPr>
        <w:t>显</w:t>
      </w:r>
      <w:r w:rsidRPr="00A91C08">
        <w:rPr>
          <w:rFonts w:cs="Lantinghei TC Heavy"/>
          <w:shd w:val="clear" w:color="auto" w:fill="FFFFFF"/>
        </w:rPr>
        <w:t>示行</w:t>
      </w:r>
      <w:r w:rsidRPr="00A91C08">
        <w:rPr>
          <w:rFonts w:cs="Libian SC Regular"/>
          <w:shd w:val="clear" w:color="auto" w:fill="FFFFFF"/>
        </w:rPr>
        <w:t>数</w:t>
      </w:r>
      <w:r w:rsidRPr="00A91C08">
        <w:rPr>
          <w:rFonts w:cs="Lantinghei TC Heavy"/>
          <w:shd w:val="clear" w:color="auto" w:fill="FFFFFF"/>
        </w:rPr>
        <w:t>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10</w:t>
      </w:r>
      <w:r w:rsidRPr="00A91C08">
        <w:rPr>
          <w:shd w:val="clear" w:color="auto" w:fill="FFFFFF"/>
        </w:rPr>
        <w:t>.minimumScaleFactor</w:t>
      </w:r>
      <w:r w:rsidRPr="00A91C08">
        <w:rPr>
          <w:rFonts w:cs="Lantinghei TC Heavy"/>
          <w:shd w:val="clear" w:color="auto" w:fill="FFFFFF"/>
        </w:rPr>
        <w:t>：设置最小字体，与</w:t>
      </w:r>
      <w:r w:rsidRPr="00A91C08">
        <w:rPr>
          <w:shd w:val="clear" w:color="auto" w:fill="FFFFFF"/>
        </w:rPr>
        <w:t>minimumFontSize</w:t>
      </w:r>
      <w:r w:rsidRPr="00A91C08">
        <w:rPr>
          <w:rFonts w:cs="Lantinghei TC Heavy"/>
          <w:shd w:val="clear" w:color="auto" w:fill="FFFFFF"/>
        </w:rPr>
        <w:t>相同，</w:t>
      </w:r>
      <w:r w:rsidRPr="00A91C08">
        <w:rPr>
          <w:shd w:val="clear" w:color="auto" w:fill="FFFFFF"/>
        </w:rPr>
        <w:t>minimumFontSize</w:t>
      </w:r>
      <w:r w:rsidRPr="00A91C08">
        <w:rPr>
          <w:rFonts w:cs="Lantinghei TC Heavy"/>
          <w:shd w:val="clear" w:color="auto" w:fill="FFFFFF"/>
        </w:rPr>
        <w:t>在</w:t>
      </w:r>
      <w:r w:rsidRPr="00A91C08">
        <w:rPr>
          <w:shd w:val="clear" w:color="auto" w:fill="FFFFFF"/>
        </w:rPr>
        <w:t>IOS 6</w:t>
      </w:r>
      <w:r w:rsidRPr="00A91C08">
        <w:rPr>
          <w:rFonts w:cs="Lantinghei TC Heavy"/>
          <w:shd w:val="clear" w:color="auto" w:fill="FFFFFF"/>
        </w:rPr>
        <w:t>后不能使用。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1</w:t>
      </w:r>
      <w:r w:rsidRPr="00A91C08">
        <w:rPr>
          <w:shd w:val="clear" w:color="auto" w:fill="FFFFFF"/>
        </w:rPr>
        <w:t>.highlightedTextColor</w:t>
      </w:r>
      <w:r w:rsidRPr="00A91C08">
        <w:rPr>
          <w:rFonts w:cs="Lantinghei TC Heavy"/>
          <w:shd w:val="clear" w:color="auto" w:fill="FFFFFF"/>
        </w:rPr>
        <w:t>：设置文本高亮</w:t>
      </w:r>
      <w:r w:rsidRPr="00A91C08">
        <w:rPr>
          <w:rFonts w:cs="Libian SC Regular"/>
          <w:shd w:val="clear" w:color="auto" w:fill="FFFFFF"/>
        </w:rPr>
        <w:t>显</w:t>
      </w:r>
      <w:r w:rsidRPr="00A91C08">
        <w:rPr>
          <w:rFonts w:cs="Lantinghei TC Heavy"/>
          <w:shd w:val="clear" w:color="auto" w:fill="FFFFFF"/>
        </w:rPr>
        <w:t>示</w:t>
      </w:r>
      <w:r w:rsidRPr="00A91C08">
        <w:rPr>
          <w:rFonts w:cs="Libian SC Regular"/>
          <w:shd w:val="clear" w:color="auto" w:fill="FFFFFF"/>
        </w:rPr>
        <w:t>颜</w:t>
      </w:r>
      <w:r w:rsidRPr="00A91C08">
        <w:rPr>
          <w:rFonts w:cs="Lantinghei TC Heavy"/>
          <w:shd w:val="clear" w:color="auto" w:fill="FFFFFF"/>
        </w:rPr>
        <w:t>色，与</w:t>
      </w:r>
      <w:r w:rsidRPr="00A91C08">
        <w:rPr>
          <w:shd w:val="clear" w:color="auto" w:fill="FFFFFF"/>
        </w:rPr>
        <w:t>highlighted</w:t>
      </w:r>
      <w:r w:rsidRPr="00A91C08">
        <w:rPr>
          <w:rFonts w:cs="Lantinghei TC Heavy"/>
          <w:shd w:val="clear" w:color="auto" w:fill="FFFFFF"/>
        </w:rPr>
        <w:t>一起使用。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2</w:t>
      </w:r>
      <w:r w:rsidRPr="00A91C08">
        <w:rPr>
          <w:shd w:val="clear" w:color="auto" w:fill="FFFFFF"/>
        </w:rPr>
        <w:t>.shadowColor</w:t>
      </w:r>
      <w:r w:rsidRPr="00A91C08">
        <w:rPr>
          <w:rFonts w:cs="Lantinghei TC Heavy"/>
          <w:shd w:val="clear" w:color="auto" w:fill="FFFFFF"/>
        </w:rPr>
        <w:t>：设置文本</w:t>
      </w:r>
      <w:r w:rsidRPr="00A91C08">
        <w:rPr>
          <w:rFonts w:cs="Libian SC Regular"/>
          <w:shd w:val="clear" w:color="auto" w:fill="FFFFFF"/>
        </w:rPr>
        <w:t>阴</w:t>
      </w:r>
      <w:r w:rsidRPr="00A91C08">
        <w:rPr>
          <w:rFonts w:cs="Lantinghei TC Heavy"/>
          <w:shd w:val="clear" w:color="auto" w:fill="FFFFFF"/>
        </w:rPr>
        <w:t>影</w:t>
      </w:r>
      <w:r w:rsidRPr="00A91C08">
        <w:rPr>
          <w:rFonts w:cs="Libian SC Regular"/>
          <w:shd w:val="clear" w:color="auto" w:fill="FFFFFF"/>
        </w:rPr>
        <w:t>颜</w:t>
      </w:r>
      <w:r w:rsidRPr="00A91C08">
        <w:rPr>
          <w:rFonts w:cs="Lantinghei TC Heavy"/>
          <w:shd w:val="clear" w:color="auto" w:fill="FFFFFF"/>
        </w:rPr>
        <w:t>色。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3</w:t>
      </w:r>
      <w:r w:rsidRPr="00A91C08">
        <w:rPr>
          <w:shd w:val="clear" w:color="auto" w:fill="FFFFFF"/>
        </w:rPr>
        <w:t>.shadowColor</w:t>
      </w:r>
      <w:r w:rsidRPr="00A91C08">
        <w:rPr>
          <w:rFonts w:cs="Lantinghei TC Heavy"/>
          <w:shd w:val="clear" w:color="auto" w:fill="FFFFFF"/>
        </w:rPr>
        <w:t>：设置文本</w:t>
      </w:r>
      <w:r w:rsidRPr="00A91C08">
        <w:rPr>
          <w:rFonts w:cs="Libian SC Regular"/>
          <w:shd w:val="clear" w:color="auto" w:fill="FFFFFF"/>
        </w:rPr>
        <w:t>阴</w:t>
      </w:r>
      <w:r w:rsidRPr="00A91C08">
        <w:rPr>
          <w:rFonts w:cs="Lantinghei TC Heavy"/>
          <w:shd w:val="clear" w:color="auto" w:fill="FFFFFF"/>
        </w:rPr>
        <w:t>影与原文本的偏移量。</w:t>
      </w:r>
      <w:r w:rsidRPr="00A91C08">
        <w:rPr>
          <w:shd w:val="clear" w:color="auto" w:fill="FFFFFF"/>
        </w:rPr>
        <w:t>label.shadowOffset = CGSizeMake(1.0, 5.0); </w:t>
      </w:r>
      <w:r w:rsidRPr="00A91C08">
        <w:br/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4</w:t>
      </w:r>
      <w:r w:rsidRPr="00A91C08">
        <w:rPr>
          <w:shd w:val="clear" w:color="auto" w:fill="FFFFFF"/>
        </w:rPr>
        <w:t>.userInteractionEnabled</w:t>
      </w:r>
      <w:r w:rsidRPr="00A91C08">
        <w:rPr>
          <w:rFonts w:cs="Lantinghei TC Heavy"/>
          <w:shd w:val="clear" w:color="auto" w:fill="FFFFFF"/>
        </w:rPr>
        <w:t>：设置</w:t>
      </w:r>
      <w:r w:rsidRPr="00A91C08">
        <w:rPr>
          <w:rFonts w:cs="Libian SC Regular"/>
          <w:shd w:val="clear" w:color="auto" w:fill="FFFFFF"/>
        </w:rPr>
        <w:t>标签</w:t>
      </w:r>
      <w:r w:rsidRPr="00A91C08">
        <w:rPr>
          <w:rFonts w:cs="Lantinghei TC Heavy"/>
          <w:shd w:val="clear" w:color="auto" w:fill="FFFFFF"/>
        </w:rPr>
        <w:t>是否忽略或移除用户交互。默</w:t>
      </w:r>
      <w:r w:rsidRPr="00A91C08">
        <w:rPr>
          <w:rFonts w:cs="Libian SC Regular"/>
          <w:shd w:val="clear" w:color="auto" w:fill="FFFFFF"/>
        </w:rPr>
        <w:t>认为</w:t>
      </w:r>
      <w:r w:rsidRPr="00A91C08">
        <w:rPr>
          <w:shd w:val="clear" w:color="auto" w:fill="FFFFFF"/>
        </w:rPr>
        <w:t>NO</w:t>
      </w:r>
      <w:r w:rsidRPr="00A91C08">
        <w:rPr>
          <w:rFonts w:cs="Lantinghei TC Heavy"/>
          <w:shd w:val="clear" w:color="auto" w:fill="FFFFFF"/>
        </w:rPr>
        <w:t>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5</w:t>
      </w:r>
      <w:r w:rsidRPr="00A91C08">
        <w:rPr>
          <w:shd w:val="clear" w:color="auto" w:fill="FFFFFF"/>
        </w:rPr>
        <w:t>.preferredMaxLayoutWidth</w:t>
      </w:r>
      <w:r w:rsidRPr="00A91C08">
        <w:rPr>
          <w:rFonts w:cs="Lantinghei TC Heavy"/>
          <w:shd w:val="clear" w:color="auto" w:fill="FFFFFF"/>
        </w:rPr>
        <w:t>：优先</w:t>
      </w:r>
      <w:r w:rsidRPr="00A91C08">
        <w:rPr>
          <w:rFonts w:cs="Libian SC Regular"/>
          <w:shd w:val="clear" w:color="auto" w:fill="FFFFFF"/>
        </w:rPr>
        <w:t>选择标签</w:t>
      </w:r>
      <w:r w:rsidRPr="00A91C08">
        <w:rPr>
          <w:rFonts w:cs="Lantinghei TC Heavy"/>
          <w:shd w:val="clear" w:color="auto" w:fill="FFFFFF"/>
        </w:rPr>
        <w:t>布局的最大</w:t>
      </w:r>
      <w:r w:rsidRPr="00A91C08">
        <w:rPr>
          <w:rFonts w:cs="Libian SC Regular"/>
          <w:shd w:val="clear" w:color="auto" w:fill="FFFFFF"/>
        </w:rPr>
        <w:t>宽</w:t>
      </w:r>
      <w:r w:rsidRPr="00A91C08">
        <w:rPr>
          <w:rFonts w:cs="Lantinghei TC Heavy"/>
          <w:shd w:val="clear" w:color="auto" w:fill="FFFFFF"/>
        </w:rPr>
        <w:t>度。</w:t>
      </w:r>
      <w:r w:rsidRPr="00A91C08">
        <w:rPr>
          <w:shd w:val="clear" w:color="auto" w:fill="FFFFFF"/>
        </w:rPr>
        <w:t> </w:t>
      </w:r>
    </w:p>
    <w:p w:rsidR="00090236" w:rsidRDefault="00090236" w:rsidP="00090236">
      <w:pPr>
        <w:pStyle w:val="2"/>
        <w:rPr>
          <w:rFonts w:cs="Lantinghei TC Heavy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6</w:t>
      </w:r>
      <w:r w:rsidRPr="00A91C08">
        <w:rPr>
          <w:shd w:val="clear" w:color="auto" w:fill="FFFFFF"/>
        </w:rPr>
        <w:t>.baselineAdjustment</w:t>
      </w:r>
      <w:r w:rsidRPr="00A91C08">
        <w:rPr>
          <w:rFonts w:cs="Lantinghei TC Heavy"/>
          <w:shd w:val="clear" w:color="auto" w:fill="FFFFFF"/>
        </w:rPr>
        <w:t>：如果</w:t>
      </w:r>
      <w:r w:rsidRPr="00A91C08">
        <w:rPr>
          <w:shd w:val="clear" w:color="auto" w:fill="FFFFFF"/>
        </w:rPr>
        <w:t>adjustsFontSizeToFitWidth</w:t>
      </w:r>
      <w:r w:rsidRPr="00A91C08">
        <w:rPr>
          <w:rFonts w:cs="Lantinghei TC Heavy"/>
          <w:shd w:val="clear" w:color="auto" w:fill="FFFFFF"/>
        </w:rPr>
        <w:t>属性设置</w:t>
      </w:r>
      <w:r w:rsidRPr="00A91C08">
        <w:rPr>
          <w:rFonts w:cs="Libian SC Regular"/>
          <w:shd w:val="clear" w:color="auto" w:fill="FFFFFF"/>
        </w:rPr>
        <w:t>为</w:t>
      </w:r>
      <w:r w:rsidRPr="00A91C08">
        <w:rPr>
          <w:shd w:val="clear" w:color="auto" w:fill="FFFFFF"/>
        </w:rPr>
        <w:t>YES</w:t>
      </w:r>
      <w:r w:rsidRPr="00A91C08">
        <w:rPr>
          <w:rFonts w:cs="Lantinghei TC Heavy"/>
          <w:shd w:val="clear" w:color="auto" w:fill="FFFFFF"/>
        </w:rPr>
        <w:t>，</w:t>
      </w:r>
      <w:r w:rsidRPr="00A91C08">
        <w:rPr>
          <w:rFonts w:cs="Libian SC Regular"/>
          <w:shd w:val="clear" w:color="auto" w:fill="FFFFFF"/>
        </w:rPr>
        <w:t>这</w:t>
      </w:r>
      <w:r w:rsidRPr="00A91C08">
        <w:rPr>
          <w:rFonts w:cs="Lantinghei TC Heavy"/>
          <w:shd w:val="clear" w:color="auto" w:fill="FFFFFF"/>
        </w:rPr>
        <w:t>个属性就</w:t>
      </w:r>
      <w:r w:rsidRPr="00A91C08">
        <w:rPr>
          <w:rFonts w:cs="Libian SC Regular"/>
          <w:shd w:val="clear" w:color="auto" w:fill="FFFFFF"/>
        </w:rPr>
        <w:t>来</w:t>
      </w:r>
      <w:r w:rsidRPr="00A91C08">
        <w:rPr>
          <w:rFonts w:cs="Lantinghei TC Heavy"/>
          <w:shd w:val="clear" w:color="auto" w:fill="FFFFFF"/>
        </w:rPr>
        <w:t>控制文本基</w:t>
      </w:r>
      <w:r w:rsidRPr="00A91C08">
        <w:rPr>
          <w:rFonts w:cs="Libian SC Regular"/>
          <w:shd w:val="clear" w:color="auto" w:fill="FFFFFF"/>
        </w:rPr>
        <w:t>线</w:t>
      </w:r>
      <w:r w:rsidRPr="00A91C08">
        <w:rPr>
          <w:rFonts w:cs="Lantinghei TC Heavy"/>
          <w:shd w:val="clear" w:color="auto" w:fill="FFFFFF"/>
        </w:rPr>
        <w:t>的行</w:t>
      </w:r>
      <w:r w:rsidRPr="00A91C08">
        <w:rPr>
          <w:rFonts w:cs="Libian SC Regular"/>
          <w:shd w:val="clear" w:color="auto" w:fill="FFFFFF"/>
        </w:rPr>
        <w:t>为</w:t>
      </w:r>
      <w:r w:rsidRPr="00A91C08">
        <w:rPr>
          <w:rFonts w:cs="Lantinghei TC Heavy"/>
          <w:shd w:val="clear" w:color="auto" w:fill="FFFFFF"/>
        </w:rPr>
        <w:t>。</w:t>
      </w:r>
    </w:p>
    <w:p w:rsidR="00090236" w:rsidRPr="001D515D" w:rsidRDefault="00090236" w:rsidP="00090236"/>
    <w:p w:rsidR="00090236" w:rsidRPr="002B20BA" w:rsidRDefault="00090236" w:rsidP="00090236">
      <w:pPr>
        <w:widowControl/>
        <w:spacing w:line="220" w:lineRule="atLeast"/>
        <w:jc w:val="left"/>
        <w:rPr>
          <w:rFonts w:ascii="Consolas" w:eastAsia="Times New Roman" w:hAnsi="Consolas" w:cs="Times New Roman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90236" w:rsidRPr="002B20BA" w:rsidTr="001F77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236" w:rsidRPr="002B20BA" w:rsidRDefault="00090236" w:rsidP="001F777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:rsidR="00090236" w:rsidRPr="00A91C08" w:rsidRDefault="00090236" w:rsidP="00090236">
      <w:r w:rsidRPr="00A91C08">
        <w:t>Ios</w:t>
      </w:r>
      <w:r w:rsidRPr="00A91C08">
        <w:rPr>
          <w:rFonts w:cs="Lantinghei TC Heavy"/>
        </w:rPr>
        <w:t>代</w:t>
      </w:r>
      <w:r w:rsidRPr="00A91C08">
        <w:rPr>
          <w:rFonts w:cs="Libian SC Regular"/>
        </w:rPr>
        <w:t>码</w:t>
      </w:r>
      <w:r w:rsidRPr="00A91C08">
        <w:t> </w:t>
      </w:r>
    </w:p>
    <w:p w:rsidR="00090236" w:rsidRPr="00A91C08" w:rsidRDefault="00090236" w:rsidP="00090236">
      <w:pPr>
        <w:rPr>
          <w:color w:val="2B91AF"/>
        </w:rPr>
      </w:pPr>
      <w:r w:rsidRPr="00A91C08">
        <w:t>label4.baselineAdjustment = UIBaselineAdjustmentNone;  </w:t>
      </w:r>
    </w:p>
    <w:p w:rsidR="00090236" w:rsidRPr="00A91C08" w:rsidRDefault="00090236" w:rsidP="00090236">
      <w:pPr>
        <w:rPr>
          <w:color w:val="2B91AF"/>
        </w:rPr>
      </w:pPr>
      <w:r w:rsidRPr="00A91C08">
        <w:t>UIBaselineAdjustmentAlignBaselines=</w:t>
      </w:r>
      <w:r w:rsidRPr="00A91C08">
        <w:rPr>
          <w:color w:val="C00000"/>
        </w:rPr>
        <w:t>0</w:t>
      </w:r>
      <w:r w:rsidRPr="00A91C08">
        <w:rPr>
          <w:rFonts w:cs="Lantinghei TC Heavy"/>
        </w:rPr>
        <w:t>，默</w:t>
      </w:r>
      <w:r w:rsidRPr="00A91C08">
        <w:rPr>
          <w:rFonts w:cs="Libian SC Regular"/>
        </w:rPr>
        <w:t>认</w:t>
      </w:r>
      <w:r w:rsidRPr="00A91C08">
        <w:rPr>
          <w:rFonts w:cs="Lantinghei TC Heavy"/>
        </w:rPr>
        <w:t>，文本最上端与中</w:t>
      </w:r>
      <w:r w:rsidRPr="00A91C08">
        <w:rPr>
          <w:rFonts w:cs="Libian SC Regular"/>
        </w:rPr>
        <w:t>线对</w:t>
      </w:r>
      <w:r w:rsidRPr="00A91C08">
        <w:rPr>
          <w:rFonts w:cs="Lantinghei TC Heavy"/>
        </w:rPr>
        <w:t>齐。</w:t>
      </w:r>
      <w:r w:rsidRPr="00A91C08">
        <w:t>  </w:t>
      </w:r>
    </w:p>
    <w:p w:rsidR="00090236" w:rsidRPr="00A91C08" w:rsidRDefault="00090236" w:rsidP="00090236">
      <w:pPr>
        <w:rPr>
          <w:color w:val="2B91AF"/>
        </w:rPr>
      </w:pPr>
      <w:r w:rsidRPr="00A91C08">
        <w:t>UIBaselineAdjustmentAlignCenters,   </w:t>
      </w:r>
      <w:r w:rsidRPr="00A91C08">
        <w:rPr>
          <w:rFonts w:cs="Lantinghei TC Heavy"/>
        </w:rPr>
        <w:t>文本中</w:t>
      </w:r>
      <w:r w:rsidRPr="00A91C08">
        <w:rPr>
          <w:rFonts w:cs="Libian SC Regular"/>
        </w:rPr>
        <w:t>线</w:t>
      </w:r>
      <w:r w:rsidRPr="00A91C08">
        <w:rPr>
          <w:rFonts w:cs="Lantinghei TC Heavy"/>
        </w:rPr>
        <w:t>与</w:t>
      </w:r>
      <w:r w:rsidRPr="00A91C08">
        <w:t>label</w:t>
      </w:r>
      <w:r w:rsidRPr="00A91C08">
        <w:rPr>
          <w:rFonts w:cs="Lantinghei TC Heavy"/>
        </w:rPr>
        <w:t>中</w:t>
      </w:r>
      <w:r w:rsidRPr="00A91C08">
        <w:rPr>
          <w:rFonts w:cs="Libian SC Regular"/>
        </w:rPr>
        <w:t>线对</w:t>
      </w:r>
      <w:r w:rsidRPr="00A91C08">
        <w:rPr>
          <w:rFonts w:cs="Lantinghei TC Heavy"/>
        </w:rPr>
        <w:t>齐。</w:t>
      </w:r>
      <w:r w:rsidRPr="00A91C08">
        <w:t>  </w:t>
      </w:r>
    </w:p>
    <w:p w:rsidR="00090236" w:rsidRDefault="00090236" w:rsidP="00090236">
      <w:pPr>
        <w:rPr>
          <w:rFonts w:cs="Lantinghei TC Heavy"/>
        </w:rPr>
      </w:pPr>
      <w:r w:rsidRPr="00A91C08">
        <w:t>UIBaselineAdjustmentNone,  </w:t>
      </w:r>
      <w:r w:rsidRPr="00A91C08">
        <w:rPr>
          <w:rFonts w:cs="Lantinghei TC Heavy"/>
        </w:rPr>
        <w:t>文本最低端与</w:t>
      </w:r>
      <w:r w:rsidRPr="00A91C08">
        <w:t>label</w:t>
      </w:r>
      <w:r w:rsidRPr="00A91C08">
        <w:rPr>
          <w:rFonts w:cs="Lantinghei TC Heavy"/>
        </w:rPr>
        <w:t>中</w:t>
      </w:r>
      <w:r w:rsidRPr="00A91C08">
        <w:rPr>
          <w:rFonts w:cs="Libian SC Regular"/>
        </w:rPr>
        <w:t>线对</w:t>
      </w:r>
      <w:r w:rsidRPr="00A91C08">
        <w:rPr>
          <w:rFonts w:cs="Lantinghei TC Heavy"/>
        </w:rPr>
        <w:t>齐。</w:t>
      </w:r>
    </w:p>
    <w:p w:rsidR="00090236" w:rsidRDefault="00090236" w:rsidP="00090236">
      <w:pPr>
        <w:rPr>
          <w:rFonts w:cs="Lantinghei TC Heavy"/>
          <w:shd w:val="clear" w:color="auto" w:fill="FFFFFF"/>
        </w:rPr>
      </w:pPr>
    </w:p>
    <w:p w:rsidR="00090236" w:rsidRPr="001D515D" w:rsidRDefault="00090236" w:rsidP="00090236">
      <w:pPr>
        <w:pStyle w:val="2"/>
        <w:rPr>
          <w:color w:val="2B91AF"/>
        </w:rPr>
      </w:pPr>
      <w:r>
        <w:rPr>
          <w:rFonts w:cs="Lantinghei TC Heavy" w:hint="eastAsia"/>
          <w:shd w:val="clear" w:color="auto" w:fill="FFFFFF"/>
        </w:rPr>
        <w:t>17.</w:t>
      </w:r>
      <w:r w:rsidRPr="00A91C08"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 xml:space="preserve">backgroundColor </w:t>
      </w:r>
      <w:r>
        <w:rPr>
          <w:rFonts w:hint="eastAsia"/>
          <w:shd w:val="clear" w:color="auto" w:fill="FFFFFF"/>
        </w:rPr>
        <w:t>背景颜色</w:t>
      </w:r>
    </w:p>
    <w:p w:rsidR="00090236" w:rsidRPr="002B20BA" w:rsidRDefault="00090236" w:rsidP="00090236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ios</w:t>
      </w:r>
      <w:r>
        <w:rPr>
          <w:rFonts w:hint="eastAsia"/>
        </w:rPr>
        <w:t>代码：清空背景颜色</w:t>
      </w:r>
      <w:r>
        <w:rPr>
          <w:rFonts w:hint="eastAsia"/>
        </w:rPr>
        <w:t xml:space="preserve"> </w:t>
      </w:r>
      <w:r w:rsidRPr="001D515D">
        <w:t>label1.backgroundColor = [UIColor clearColor</w:t>
      </w:r>
      <w:r w:rsidRPr="002B20BA">
        <w:rPr>
          <w:rFonts w:ascii="Courier" w:hAnsi="Courier" w:cs="Courier"/>
          <w:kern w:val="0"/>
          <w:sz w:val="20"/>
          <w:szCs w:val="20"/>
        </w:rPr>
        <w:t>];</w:t>
      </w:r>
    </w:p>
    <w:p w:rsidR="00090236" w:rsidRDefault="00090236" w:rsidP="00090236">
      <w:pPr>
        <w:pStyle w:val="a3"/>
        <w:widowControl/>
        <w:autoSpaceDE w:val="0"/>
        <w:autoSpaceDN w:val="0"/>
        <w:adjustRightInd w:val="0"/>
        <w:spacing w:after="94"/>
        <w:ind w:left="740" w:firstLineChars="0" w:firstLine="0"/>
        <w:jc w:val="left"/>
        <w:rPr>
          <w:rFonts w:ascii="Lucida Grande" w:hAnsi="Lucida Grande" w:cs="Lucida Grande"/>
          <w:kern w:val="0"/>
          <w:sz w:val="38"/>
          <w:szCs w:val="38"/>
        </w:rPr>
      </w:pPr>
    </w:p>
    <w:p w:rsidR="00D058A7" w:rsidRDefault="00D058A7">
      <w:bookmarkStart w:id="0" w:name="_GoBack"/>
      <w:bookmarkEnd w:id="0"/>
    </w:p>
    <w:sectPr w:rsidR="00D058A7" w:rsidSect="00090236">
      <w:pgSz w:w="15840" w:h="24480"/>
      <w:pgMar w:top="1440" w:right="1800" w:bottom="1440" w:left="1800" w:header="851" w:footer="992" w:gutter="0"/>
      <w:cols w:space="425"/>
      <w:docGrid w:type="lines" w:linePitch="326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36"/>
    <w:rsid w:val="00090236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23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023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90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0236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0236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09023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23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023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90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0236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0236"/>
    <w:rPr>
      <w:rFonts w:ascii="Heiti SC Light" w:eastAsia="Heiti SC Light"/>
      <w:sz w:val="24"/>
    </w:rPr>
  </w:style>
  <w:style w:type="character" w:customStyle="1" w:styleId="a5">
    <w:name w:val="文档结构图 字符"/>
    <w:basedOn w:val="a0"/>
    <w:link w:val="a4"/>
    <w:uiPriority w:val="99"/>
    <w:semiHidden/>
    <w:rsid w:val="0009023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1839</Characters>
  <Application>Microsoft Macintosh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2013-11-24T13:32:00Z</dcterms:created>
  <dcterms:modified xsi:type="dcterms:W3CDTF">2013-11-24T13:33:00Z</dcterms:modified>
</cp:coreProperties>
</file>