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bookmarkStart w:id="29" w:name="_GoBack"/>
      <w:bookmarkEnd w:id="29"/>
      <w:r>
        <w:rPr>
          <w:rFonts w:hint="eastAsia"/>
          <w:lang w:val="en-US" w:eastAsia="zh-CN"/>
        </w:rPr>
        <w:t>选课系统使用说明书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2764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197_WPSOffice_Type1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_Toc29333_WPSOffice_Level1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2764"/>
              <w:placeholder>
                <w:docPart w:val="{4d2a05bf-3d5c-4a8a-8171-bc4da24aa3f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 xml:space="preserve">1. </w:t>
              </w:r>
              <w:r>
                <w:rPr>
                  <w:rFonts w:hint="eastAsia" w:ascii="Arial" w:hAnsi="Arial" w:eastAsia="黑体" w:cstheme="minorBidi"/>
                </w:rPr>
                <w:t>引言</w:t>
              </w:r>
              <w:r>
                <w:rPr>
                  <w:rFonts w:hint="eastAsia" w:ascii="宋体" w:hAnsi="宋体" w:eastAsia="宋体" w:cs="宋体"/>
                </w:rPr>
                <w:t xml:space="preserve"> </w:t>
              </w:r>
              <w:r>
                <w:rPr>
                  <w:rFonts w:hint="eastAsia" w:asciiTheme="minorHAnsi" w:hAnsiTheme="minorHAnsi" w:eastAsiaTheme="minorEastAsia" w:cstheme="minorBidi"/>
                </w:rPr>
                <w:t>1.1编写目的</w:t>
              </w:r>
            </w:sdtContent>
          </w:sdt>
          <w:r>
            <w:tab/>
          </w:r>
          <w:bookmarkStart w:id="1" w:name="_Toc29333_WPSOffice_Level1Page"/>
          <w:r>
            <w:t>1</w:t>
          </w:r>
          <w:bookmarkEnd w:id="1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2764"/>
              <w:placeholder>
                <w:docPart w:val="{45599969-0564-457c-b817-a2b38c6b06a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 软件概述</w:t>
              </w:r>
              <w:r>
                <w:rPr>
                  <w:rFonts w:hint="eastAsia" w:ascii="宋体" w:hAnsi="宋体" w:eastAsia="宋体" w:cs="宋体"/>
                </w:rPr>
                <w:t xml:space="preserve"> </w:t>
              </w:r>
              <w:r>
                <w:rPr>
                  <w:rFonts w:hint="eastAsia" w:asciiTheme="minorHAnsi" w:hAnsiTheme="minorHAnsi" w:eastAsiaTheme="minorEastAsia" w:cstheme="minorBidi"/>
                </w:rPr>
                <w:t>2.1目标</w:t>
              </w:r>
            </w:sdtContent>
          </w:sdt>
          <w:r>
            <w:tab/>
          </w:r>
          <w:bookmarkStart w:id="2" w:name="_Toc2197_WPSOffice_Level1Page"/>
          <w:r>
            <w:t>1</w:t>
          </w:r>
          <w:bookmarkEnd w:id="2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_Toc17649_WPSOffice_Level1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2764"/>
              <w:placeholder>
                <w:docPart w:val="{29ad522a-aabd-4ca1-a278-bbc2cf9d851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2.2功能</w:t>
              </w:r>
            </w:sdtContent>
          </w:sdt>
          <w:r>
            <w:tab/>
          </w:r>
          <w:bookmarkStart w:id="3" w:name="_Toc17649_WPSOffice_Level1Page"/>
          <w:r>
            <w:t>2</w:t>
          </w:r>
          <w:bookmarkEnd w:id="3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_Toc14246_WPSOffice_Level1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2764"/>
              <w:placeholder>
                <w:docPart w:val="{0ac33f1a-c976-444e-ac38-9ec59126bb1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2.2.1管理员功能</w:t>
              </w:r>
            </w:sdtContent>
          </w:sdt>
          <w:r>
            <w:tab/>
          </w:r>
          <w:bookmarkStart w:id="4" w:name="_Toc14246_WPSOffice_Level1Page"/>
          <w:r>
            <w:t>2</w:t>
          </w:r>
          <w:bookmarkEnd w:id="4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_Toc17498_WPSOffice_Level1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2764"/>
              <w:placeholder>
                <w:docPart w:val="{3fda79af-21a3-4722-abc9-3ba4bd02618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2.2.2教师功能</w:t>
              </w:r>
            </w:sdtContent>
          </w:sdt>
          <w:r>
            <w:tab/>
          </w:r>
          <w:bookmarkStart w:id="5" w:name="_Toc17498_WPSOffice_Level1Page"/>
          <w:r>
            <w:t>2</w:t>
          </w:r>
          <w:bookmarkEnd w:id="5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_Toc6963_WPSOffice_Level1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2764"/>
              <w:placeholder>
                <w:docPart w:val="{d9c8d37d-cbe9-4fc9-b3c6-a7687bfab34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2.2.3学生功能</w:t>
              </w:r>
            </w:sdtContent>
          </w:sdt>
          <w:r>
            <w:tab/>
          </w:r>
          <w:bookmarkStart w:id="6" w:name="_Toc6963_WPSOffice_Level1Page"/>
          <w:r>
            <w:t>2</w:t>
          </w:r>
          <w:bookmarkEnd w:id="6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_Toc23932_WPSOffice_Level1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2764"/>
              <w:placeholder>
                <w:docPart w:val="{4f5106d4-8479-4263-81f8-42d59bd4c29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 性能</w:t>
              </w:r>
              <w:r>
                <w:rPr>
                  <w:rFonts w:hint="eastAsia" w:ascii="宋体" w:hAnsi="宋体" w:eastAsia="宋体" w:cs="宋体"/>
                </w:rPr>
                <w:t xml:space="preserve">  </w:t>
              </w:r>
            </w:sdtContent>
          </w:sdt>
          <w:r>
            <w:tab/>
          </w:r>
          <w:bookmarkStart w:id="7" w:name="_Toc23932_WPSOffice_Level1Page"/>
          <w:r>
            <w:t>2</w:t>
          </w:r>
          <w:bookmarkEnd w:id="7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_Toc18706_WPSOffice_Level1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2764"/>
              <w:placeholder>
                <w:docPart w:val="{422335a4-8b3e-4587-aee7-c55536de4ee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3.2支持软件</w:t>
              </w:r>
            </w:sdtContent>
          </w:sdt>
          <w:r>
            <w:tab/>
          </w:r>
          <w:bookmarkStart w:id="8" w:name="_Toc18706_WPSOffice_Level1Page"/>
          <w:r>
            <w:t>3</w:t>
          </w:r>
          <w:bookmarkEnd w:id="8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_Toc6701_WPSOffice_Level1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2764"/>
              <w:placeholder>
                <w:docPart w:val="{6980bb62-961a-4d34-b343-757ff297263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 xml:space="preserve">4. 使用说明 </w:t>
              </w:r>
              <w:r>
                <w:rPr>
                  <w:rFonts w:hint="eastAsia" w:asciiTheme="minorHAnsi" w:hAnsiTheme="minorHAnsi" w:eastAsiaTheme="minorEastAsia" w:cstheme="minorBidi"/>
                </w:rPr>
                <w:t>4.1安装和初始化</w:t>
              </w:r>
            </w:sdtContent>
          </w:sdt>
          <w:r>
            <w:tab/>
          </w:r>
          <w:bookmarkStart w:id="9" w:name="_Toc6701_WPSOffice_Level1Page"/>
          <w:r>
            <w:t>3</w:t>
          </w:r>
          <w:bookmarkEnd w:id="9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_Toc10679_WPSOffice_Level1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2764"/>
              <w:placeholder>
                <w:docPart w:val="{ff2f6ad5-fb6f-4656-9611-e9bca6d93bc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4.4出错和恢复</w:t>
              </w:r>
            </w:sdtContent>
          </w:sdt>
          <w:r>
            <w:tab/>
          </w:r>
          <w:bookmarkStart w:id="10" w:name="_Toc10679_WPSOffice_Level1Page"/>
          <w:r>
            <w:t>3</w:t>
          </w:r>
          <w:bookmarkEnd w:id="10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_Toc30523_WPSOffice_Level1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2764"/>
              <w:placeholder>
                <w:docPart w:val="{41defef8-3ccd-43d2-82fe-ff00a0335a2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5. 运行说明</w:t>
              </w:r>
              <w:r>
                <w:rPr>
                  <w:rFonts w:hint="eastAsia" w:ascii="宋体" w:hAnsi="宋体" w:eastAsia="宋体" w:cs="宋体"/>
                </w:rPr>
                <w:t xml:space="preserve"> </w:t>
              </w:r>
              <w:r>
                <w:rPr>
                  <w:rFonts w:hint="eastAsia" w:asciiTheme="minorHAnsi" w:hAnsiTheme="minorHAnsi" w:eastAsiaTheme="minorEastAsia" w:cstheme="minorBidi"/>
                </w:rPr>
                <w:t>5.1运行步骤</w:t>
              </w:r>
            </w:sdtContent>
          </w:sdt>
          <w:r>
            <w:tab/>
          </w:r>
          <w:bookmarkStart w:id="11" w:name="_Toc30523_WPSOffice_Level1Page"/>
          <w:r>
            <w:t>3</w:t>
          </w:r>
          <w:bookmarkEnd w:id="11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_Toc19510_WPSOffice_Level1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2764"/>
              <w:placeholder>
                <w:docPart w:val="{73f80b6a-b941-4864-813d-128336066c0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5.1.1管理员运行步骤</w:t>
              </w:r>
            </w:sdtContent>
          </w:sdt>
          <w:r>
            <w:tab/>
          </w:r>
          <w:bookmarkStart w:id="12" w:name="_Toc19510_WPSOffice_Level1Page"/>
          <w:r>
            <w:t>3</w:t>
          </w:r>
          <w:bookmarkEnd w:id="12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_Toc16101_WPSOffice_Level1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2764"/>
              <w:placeholder>
                <w:docPart w:val="{2acf1768-d985-4995-94ab-5a23c1ccb67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5.1.2学生运行步骤</w:t>
              </w:r>
            </w:sdtContent>
          </w:sdt>
          <w:r>
            <w:tab/>
          </w:r>
          <w:bookmarkStart w:id="13" w:name="_Toc16101_WPSOffice_Level1Page"/>
          <w:r>
            <w:t>7</w:t>
          </w:r>
          <w:bookmarkEnd w:id="13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_Toc21346_WPSOffice_Level1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2764"/>
              <w:placeholder>
                <w:docPart w:val="{37046946-7494-4129-9629-03d73794d3d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5.1.3教师运行步骤</w:t>
              </w:r>
            </w:sdtContent>
          </w:sdt>
          <w:r>
            <w:tab/>
          </w:r>
          <w:bookmarkStart w:id="14" w:name="_Toc21346_WPSOffice_Level1Page"/>
          <w:r>
            <w:t>10</w:t>
          </w:r>
          <w:bookmarkEnd w:id="14"/>
          <w:r>
            <w:fldChar w:fldCharType="end"/>
          </w:r>
          <w:bookmarkEnd w:id="0"/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312"/>
        </w:tabs>
        <w:spacing w:before="0" w:beforeAutospacing="0" w:after="0" w:afterAutospacing="0"/>
        <w:ind w:leftChars="0" w:right="0" w:rightChars="0"/>
        <w:jc w:val="left"/>
        <w:rPr>
          <w:rStyle w:val="11"/>
          <w:rFonts w:hint="eastAsia"/>
          <w:lang w:val="en-US" w:eastAsia="zh-CN"/>
        </w:rPr>
      </w:pPr>
      <w:bookmarkStart w:id="15" w:name="_Toc29333_WPSOffice_Level1"/>
      <w:r>
        <w:rPr>
          <w:rStyle w:val="10"/>
          <w:rFonts w:hint="eastAsia"/>
          <w:lang w:val="en-US" w:eastAsia="zh-CN"/>
        </w:rPr>
        <w:t>引言</w:t>
      </w:r>
      <w:r>
        <w:rPr>
          <w:rStyle w:val="7"/>
          <w:rFonts w:hint="eastAsia" w:ascii="宋体" w:hAnsi="宋体" w:eastAsia="宋体" w:cs="宋体"/>
          <w:b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br w:type="textWrapping"/>
      </w:r>
      <w:r>
        <w:rPr>
          <w:rStyle w:val="11"/>
          <w:rFonts w:hint="eastAsia"/>
          <w:lang w:val="en-US" w:eastAsia="zh-CN"/>
        </w:rPr>
        <w:t>1.1编写目的</w:t>
      </w:r>
      <w:bookmarkEnd w:id="15"/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eastAsia"/>
          <w:lang w:val="en-US" w:eastAsia="zh-CN"/>
        </w:rPr>
      </w:pPr>
      <w:r>
        <w:rPr>
          <w:rStyle w:val="11"/>
          <w:rFonts w:hint="eastAsia"/>
          <w:lang w:val="en-US" w:eastAsia="zh-CN"/>
        </w:rPr>
        <w:t xml:space="preserve"> </w:t>
      </w:r>
      <w:r>
        <w:rPr>
          <w:rStyle w:val="11"/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使用选课系统的用户有管理员，教师，学生。因此管理员，教师，学生都安装这款软件。选课系统说明书可以指导用户正确安装以及使用选课系统。并且当选课系统出现故障时，用户有正确的应对措施。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1.2项目背景</w:t>
      </w:r>
    </w:p>
    <w:p>
      <w:pPr>
        <w:rPr>
          <w:rFonts w:hint="eastAsia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选课系统由李静老师提出，由石家庄铁道大学软工专业学生小组开发，由李静老师验收。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Style w:val="11"/>
          <w:rFonts w:hint="eastAsia"/>
          <w:lang w:val="en-US" w:eastAsia="zh-CN"/>
        </w:rPr>
      </w:pPr>
      <w:bookmarkStart w:id="16" w:name="_Toc2197_WPSOffice_Level1"/>
      <w:r>
        <w:rPr>
          <w:rStyle w:val="10"/>
          <w:rFonts w:hint="eastAsia"/>
          <w:lang w:val="en-US" w:eastAsia="zh-CN"/>
        </w:rPr>
        <w:t>2. 软件概述</w:t>
      </w:r>
      <w:r>
        <w:rPr>
          <w:rStyle w:val="7"/>
          <w:rFonts w:hint="eastAsia" w:ascii="宋体" w:hAnsi="宋体" w:eastAsia="宋体" w:cs="宋体"/>
          <w:b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br w:type="textWrapping"/>
      </w:r>
      <w:r>
        <w:rPr>
          <w:rStyle w:val="11"/>
          <w:rFonts w:hint="eastAsia"/>
          <w:lang w:val="en-US" w:eastAsia="zh-CN"/>
        </w:rPr>
        <w:t>2.1目标</w:t>
      </w:r>
      <w:bookmarkEnd w:id="16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720" w:firstLineChars="300"/>
        <w:jc w:val="left"/>
        <w:rPr>
          <w:rStyle w:val="11"/>
          <w:rFonts w:hint="eastAsia"/>
          <w:lang w:val="en-US" w:eastAsia="zh-CN"/>
        </w:rPr>
      </w:pPr>
      <w:bookmarkStart w:id="17" w:name="_Toc17649_WPSOffice_Level1"/>
      <w:r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t>学生可以选择操作选课，教师在课程修完之后给学生分数，学生查看到成绩。</w:t>
      </w:r>
      <w: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br w:type="textWrapping"/>
      </w:r>
      <w:r>
        <w:rPr>
          <w:rStyle w:val="11"/>
          <w:rFonts w:hint="eastAsia"/>
          <w:lang w:val="en-US" w:eastAsia="zh-CN"/>
        </w:rPr>
        <w:t>2.2功能</w:t>
      </w:r>
      <w:bookmarkEnd w:id="17"/>
    </w:p>
    <w:p>
      <w:pPr>
        <w:pStyle w:val="5"/>
        <w:rPr>
          <w:rFonts w:hint="eastAsia"/>
          <w:lang w:val="en-US" w:eastAsia="zh-CN"/>
        </w:rPr>
      </w:pPr>
      <w:bookmarkStart w:id="18" w:name="_Toc14246_WPSOffice_Level1"/>
      <w:r>
        <w:rPr>
          <w:rFonts w:hint="eastAsia"/>
          <w:lang w:val="en-US" w:eastAsia="zh-CN"/>
        </w:rPr>
        <w:t>2.2.1管理员功能</w:t>
      </w:r>
      <w:bookmarkEnd w:id="18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添加学生信息，查看学生信息，并且可以修改学生基本信息或删除学生信息。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添加教师信息，查看教师信息，并且可以修改教师基本信息或删除教师信息。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添加课程信息，查看课程信息，并且可以修改课程基本信息或删除课程信息。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给学生发布必修课程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审核学生选课</w:t>
      </w:r>
    </w:p>
    <w:p>
      <w:pPr>
        <w:pStyle w:val="5"/>
        <w:rPr>
          <w:rFonts w:hint="eastAsia"/>
          <w:lang w:val="en-US" w:eastAsia="zh-CN"/>
        </w:rPr>
      </w:pPr>
      <w:bookmarkStart w:id="19" w:name="_Toc17498_WPSOffice_Level1"/>
      <w:r>
        <w:rPr>
          <w:rFonts w:hint="eastAsia"/>
          <w:lang w:val="en-US" w:eastAsia="zh-CN"/>
        </w:rPr>
        <w:t>2.2.2教师功能</w:t>
      </w:r>
      <w:bookmarkEnd w:id="19"/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查看个人信息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查看本学期课表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查看选修课程的学生名单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录入课程成绩</w:t>
      </w:r>
    </w:p>
    <w:p>
      <w:pPr>
        <w:pStyle w:val="5"/>
        <w:rPr>
          <w:rFonts w:hint="eastAsia"/>
          <w:lang w:val="en-US" w:eastAsia="zh-CN"/>
        </w:rPr>
      </w:pPr>
      <w:bookmarkStart w:id="20" w:name="_Toc6963_WPSOffice_Level1"/>
      <w:r>
        <w:rPr>
          <w:rFonts w:hint="eastAsia"/>
          <w:lang w:val="en-US" w:eastAsia="zh-CN"/>
        </w:rPr>
        <w:t>2.2.3学生功能</w:t>
      </w:r>
      <w:bookmarkEnd w:id="20"/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查看学籍信息，并且修改学籍信息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查看下学期课表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下学期选课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查看课程成绩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700" w:firstLineChars="50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br w:type="textWrapping"/>
      </w:r>
      <w:bookmarkStart w:id="21" w:name="_Toc23932_WPSOffice_Level1"/>
      <w:r>
        <w:rPr>
          <w:rStyle w:val="11"/>
          <w:rFonts w:hint="eastAsia"/>
          <w:lang w:val="en-US" w:eastAsia="zh-CN"/>
        </w:rPr>
        <w:t>2.3 性能</w:t>
      </w:r>
      <w: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t xml:space="preserve">     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t> 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t>a.数据精确度：double型保留小数点后0位</w:t>
      </w:r>
      <w:bookmarkEnd w:id="21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720" w:firstLineChars="30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t>b.时间特性：数据传输不超过1秒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720" w:firstLineChars="300"/>
        <w:jc w:val="left"/>
        <w:rPr>
          <w:rFonts w:hint="eastAsia" w:ascii="宋体" w:hAnsi="宋体" w:eastAsia="宋体" w:cs="宋体"/>
          <w:i w:val="0"/>
          <w:caps w:val="0"/>
          <w:color w:val="323E32"/>
          <w:spacing w:val="0"/>
          <w:sz w:val="14"/>
          <w:szCs w:val="14"/>
          <w:u w:val="none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t>c.灵活性：输入表格数据时按tab键或enter进入下一个表格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br w:type="textWrapping"/>
      </w:r>
      <w:r>
        <w:rPr>
          <w:rStyle w:val="10"/>
          <w:rFonts w:hint="eastAsia"/>
          <w:lang w:val="en-US" w:eastAsia="zh-CN"/>
        </w:rPr>
        <w:t>3. 运行环境</w:t>
      </w:r>
      <w:r>
        <w:rPr>
          <w:rStyle w:val="7"/>
          <w:rFonts w:hint="eastAsia" w:ascii="宋体" w:hAnsi="宋体" w:eastAsia="宋体" w:cs="宋体"/>
          <w:b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br w:type="textWrapping"/>
      </w:r>
      <w:r>
        <w:rPr>
          <w:rStyle w:val="11"/>
          <w:rFonts w:hint="eastAsia"/>
          <w:lang w:val="en-US" w:eastAsia="zh-CN"/>
        </w:rPr>
        <w:t>3.1硬件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t>   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t> (1) 中央处理器：Intel(R) Core(TM) i3-2310M CPU @ 2.10GHz 2.10GHz；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720" w:firstLineChars="30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t>(2) 内存：4.0GB；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720" w:firstLineChars="30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t>(3) 主硬盘：ST500LT012-9WS14 SCSI DiskDevice(500G)；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720" w:firstLineChars="30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t>(4) 显卡：Intel(R) HD Graphics。</w:t>
      </w:r>
    </w:p>
    <w:p>
      <w:pPr>
        <w:pStyle w:val="4"/>
        <w:rPr>
          <w:rFonts w:hint="eastAsia"/>
        </w:rPr>
      </w:pPr>
      <w:bookmarkStart w:id="22" w:name="_Toc18706_WPSOffice_Level1"/>
      <w:r>
        <w:rPr>
          <w:rFonts w:hint="eastAsia"/>
          <w:lang w:val="en-US" w:eastAsia="zh-CN"/>
        </w:rPr>
        <w:t>3.2支持软件</w:t>
      </w:r>
      <w:bookmarkEnd w:id="22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660"/>
        <w:jc w:val="left"/>
        <w:rPr>
          <w:rStyle w:val="11"/>
          <w:rFonts w:hint="eastAsia"/>
          <w:lang w:val="en-US" w:eastAsia="zh-CN"/>
        </w:rPr>
      </w:pPr>
      <w:bookmarkStart w:id="23" w:name="_Toc6701_WPSOffice_Level1"/>
      <w:r>
        <w:rPr>
          <w:rFonts w:hint="eastAsia" w:ascii="宋体" w:hAnsi="宋体" w:eastAsia="宋体" w:cs="宋体"/>
          <w:i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t>M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t>ysql5.6</w:t>
      </w:r>
      <w: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br w:type="textWrapping"/>
      </w:r>
      <w:r>
        <w:rPr>
          <w:rStyle w:val="10"/>
          <w:rFonts w:hint="eastAsia"/>
          <w:lang w:val="en-US" w:eastAsia="zh-CN"/>
        </w:rPr>
        <w:t>4. 使用说明</w:t>
      </w:r>
      <w:r>
        <w:rPr>
          <w:rStyle w:val="10"/>
          <w:rFonts w:hint="eastAsia"/>
          <w:lang w:val="en-US" w:eastAsia="zh-CN"/>
        </w:rPr>
        <w:br w:type="textWrapping"/>
      </w:r>
      <w:r>
        <w:rPr>
          <w:rStyle w:val="11"/>
          <w:rFonts w:hint="eastAsia"/>
          <w:lang w:val="en-US" w:eastAsia="zh-CN"/>
        </w:rPr>
        <w:t>4.1安装和初始化</w:t>
      </w:r>
      <w:bookmarkEnd w:id="23"/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点击安装选课系统文件夹中中的setup.exe即可安装</w:t>
      </w:r>
    </w:p>
    <w:p>
      <w:pPr>
        <w:rPr>
          <w:rStyle w:val="11"/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自行下载mysql5.6安装，并将选购可系统文件夹中的xuanke.sql文件在mysql数据库中运行。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Style w:val="11"/>
          <w:rFonts w:hint="eastAsia"/>
          <w:lang w:val="en-US" w:eastAsia="zh-CN"/>
        </w:rPr>
      </w:pPr>
      <w:r>
        <w:rPr>
          <w:rStyle w:val="11"/>
          <w:rFonts w:hint="eastAsia"/>
          <w:lang w:val="en-US" w:eastAsia="zh-CN"/>
        </w:rPr>
        <w:t>4.2输入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可以在提示下输入26个英文字母，中文，以及整数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4.2.1输入举例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718300" cy="838200"/>
            <wp:effectExtent l="0" t="0" r="0" b="0"/>
            <wp:wrapSquare wrapText="bothSides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323E32"/>
          <w:spacing w:val="0"/>
          <w:sz w:val="14"/>
          <w:szCs w:val="14"/>
          <w:u w:val="no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br w:type="textWrapping"/>
      </w:r>
      <w:bookmarkStart w:id="24" w:name="_Toc10679_WPSOffice_Level1"/>
      <w:r>
        <w:rPr>
          <w:rStyle w:val="11"/>
          <w:rFonts w:hint="eastAsia"/>
          <w:lang w:val="en-US" w:eastAsia="zh-CN"/>
        </w:rPr>
        <w:t>4.4出错和恢复</w:t>
      </w:r>
      <w:bookmarkEnd w:id="24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“密码输入错误”：工号或学号或密码输入错误，重新输入即可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“身份证号输入错误”：输入的身份证号不足18位，重新输入即可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Style w:val="11"/>
          <w:rFonts w:hint="eastAsia"/>
          <w:lang w:val="en-US" w:eastAsia="zh-CN"/>
        </w:rPr>
      </w:pPr>
      <w:bookmarkStart w:id="25" w:name="_Toc30523_WPSOffice_Level1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不提示错误信息：重启系统</w:t>
      </w:r>
      <w: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br w:type="textWrapping"/>
      </w:r>
      <w:r>
        <w:rPr>
          <w:rStyle w:val="10"/>
          <w:rFonts w:hint="eastAsia"/>
          <w:lang w:val="en-US" w:eastAsia="zh-CN"/>
        </w:rPr>
        <w:t>5. 运行说明</w:t>
      </w:r>
      <w:r>
        <w:rPr>
          <w:rStyle w:val="7"/>
          <w:rFonts w:hint="eastAsia" w:ascii="宋体" w:hAnsi="宋体" w:eastAsia="宋体" w:cs="宋体"/>
          <w:b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br w:type="textWrapping"/>
      </w:r>
      <w:r>
        <w:rPr>
          <w:rStyle w:val="11"/>
          <w:rFonts w:hint="eastAsia"/>
          <w:lang w:val="en-US" w:eastAsia="zh-CN"/>
        </w:rPr>
        <w:t>5.1运行步骤</w:t>
      </w:r>
      <w:bookmarkEnd w:id="25"/>
    </w:p>
    <w:p>
      <w:pPr>
        <w:pStyle w:val="5"/>
        <w:rPr>
          <w:rFonts w:hint="eastAsia"/>
          <w:lang w:val="en-US" w:eastAsia="zh-CN"/>
        </w:rPr>
      </w:pPr>
      <w:bookmarkStart w:id="26" w:name="_Toc19510_WPSOffice_Level1"/>
      <w:r>
        <w:rPr>
          <w:rFonts w:hint="eastAsia"/>
          <w:lang w:val="en-US" w:eastAsia="zh-CN"/>
        </w:rPr>
        <w:t>5.1.1管理员运行步骤</w:t>
      </w:r>
      <w:bookmarkEnd w:id="26"/>
    </w:p>
    <w:p>
      <w:pPr>
        <w:numPr>
          <w:ilvl w:val="0"/>
          <w:numId w:val="4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登录</w:t>
      </w:r>
    </w:p>
    <w:p>
      <w:pPr>
        <w:numPr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87650" cy="3098800"/>
            <wp:effectExtent l="0" t="0" r="6350" b="0"/>
            <wp:wrapSquare wrapText="bothSides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Style w:val="11"/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t> </w:t>
      </w:r>
    </w:p>
    <w:p>
      <w:pP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</w:p>
    <w:p>
      <w:pP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</w:p>
    <w:p>
      <w:pP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</w:p>
    <w:p>
      <w:pP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</w:p>
    <w:p>
      <w:pP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</w:p>
    <w:p>
      <w:pP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</w:p>
    <w:p>
      <w:pP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</w:p>
    <w:p>
      <w:pP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</w:p>
    <w:p>
      <w:pP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</w:p>
    <w:p>
      <w:pP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</w:p>
    <w:p>
      <w:pP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t>（2）添加学生 </w:t>
      </w:r>
      <w:r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  <w:t>  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323E32"/>
          <w:spacing w:val="0"/>
          <w:kern w:val="0"/>
          <w:sz w:val="14"/>
          <w:szCs w:val="14"/>
          <w:u w:val="none"/>
          <w:bdr w:val="none" w:color="auto" w:sz="0" w:space="0"/>
          <w:lang w:val="en-US" w:eastAsia="zh-CN" w:bidi="ar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-85090</wp:posOffset>
            </wp:positionH>
            <wp:positionV relativeFrom="paragraph">
              <wp:posOffset>57785</wp:posOffset>
            </wp:positionV>
            <wp:extent cx="5643880" cy="3537585"/>
            <wp:effectExtent l="0" t="0" r="7620" b="5715"/>
            <wp:wrapSquare wrapText="bothSides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添加教师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-73025</wp:posOffset>
            </wp:positionH>
            <wp:positionV relativeFrom="paragraph">
              <wp:posOffset>110490</wp:posOffset>
            </wp:positionV>
            <wp:extent cx="5509895" cy="3620135"/>
            <wp:effectExtent l="0" t="0" r="1905" b="12065"/>
            <wp:wrapSquare wrapText="bothSides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362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添加课程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-63500</wp:posOffset>
            </wp:positionV>
            <wp:extent cx="5813425" cy="3790950"/>
            <wp:effectExtent l="0" t="0" r="3175" b="6350"/>
            <wp:wrapSquare wrapText="bothSides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发布课程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-37465</wp:posOffset>
            </wp:positionH>
            <wp:positionV relativeFrom="paragraph">
              <wp:posOffset>130175</wp:posOffset>
            </wp:positionV>
            <wp:extent cx="5814060" cy="3789680"/>
            <wp:effectExtent l="0" t="0" r="2540" b="7620"/>
            <wp:wrapSquare wrapText="bothSides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78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审核课程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-21590</wp:posOffset>
            </wp:positionH>
            <wp:positionV relativeFrom="paragraph">
              <wp:posOffset>129540</wp:posOffset>
            </wp:positionV>
            <wp:extent cx="5840730" cy="3801110"/>
            <wp:effectExtent l="0" t="0" r="1270" b="8890"/>
            <wp:wrapSquare wrapText="bothSides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380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rPr>
          <w:rFonts w:hint="eastAsia"/>
          <w:lang w:val="en-US" w:eastAsia="zh-CN"/>
        </w:rPr>
      </w:pPr>
      <w:bookmarkStart w:id="27" w:name="_Toc16101_WPSOffice_Level1"/>
      <w:r>
        <w:rPr>
          <w:rFonts w:hint="eastAsia"/>
          <w:lang w:val="en-US" w:eastAsia="zh-CN"/>
        </w:rPr>
        <w:t>5.1.2学生运行步骤</w:t>
      </w:r>
      <w:bookmarkEnd w:id="27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92400" cy="3111500"/>
            <wp:effectExtent l="0" t="0" r="0" b="0"/>
            <wp:wrapSquare wrapText="bothSides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查看学籍信息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-459105</wp:posOffset>
            </wp:positionH>
            <wp:positionV relativeFrom="paragraph">
              <wp:posOffset>89535</wp:posOffset>
            </wp:positionV>
            <wp:extent cx="5250180" cy="3420110"/>
            <wp:effectExtent l="0" t="0" r="7620" b="8890"/>
            <wp:wrapSquare wrapText="bothSides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学生选课</w:t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-158750</wp:posOffset>
            </wp:positionH>
            <wp:positionV relativeFrom="paragraph">
              <wp:posOffset>149225</wp:posOffset>
            </wp:positionV>
            <wp:extent cx="5274310" cy="3218180"/>
            <wp:effectExtent l="0" t="0" r="8890" b="7620"/>
            <wp:wrapSquare wrapText="bothSides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查看下学期课表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103505</wp:posOffset>
            </wp:positionH>
            <wp:positionV relativeFrom="paragraph">
              <wp:posOffset>37465</wp:posOffset>
            </wp:positionV>
            <wp:extent cx="5477510" cy="3734435"/>
            <wp:effectExtent l="0" t="0" r="8890" b="12065"/>
            <wp:wrapSquare wrapText="bothSides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个人成绩查询</w:t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135255</wp:posOffset>
            </wp:positionV>
            <wp:extent cx="5864225" cy="3635375"/>
            <wp:effectExtent l="0" t="0" r="3175" b="9525"/>
            <wp:wrapSquare wrapText="bothSides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63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修改密码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42545</wp:posOffset>
            </wp:positionV>
            <wp:extent cx="3448050" cy="3454400"/>
            <wp:effectExtent l="0" t="0" r="6350" b="0"/>
            <wp:wrapSquare wrapText="bothSides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28" w:name="_Toc21346_WPSOffice_Level1"/>
      <w:r>
        <w:rPr>
          <w:rFonts w:hint="eastAsia"/>
          <w:lang w:val="en-US" w:eastAsia="zh-CN"/>
        </w:rPr>
        <w:t>5.1.3教师运行步骤</w:t>
      </w:r>
      <w:bookmarkEnd w:id="28"/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19400" cy="3155950"/>
            <wp:effectExtent l="0" t="0" r="0" b="6350"/>
            <wp:wrapSquare wrapText="bothSides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查看个人信息</w:t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-235585</wp:posOffset>
            </wp:positionH>
            <wp:positionV relativeFrom="paragraph">
              <wp:posOffset>104775</wp:posOffset>
            </wp:positionV>
            <wp:extent cx="6272530" cy="4232275"/>
            <wp:effectExtent l="0" t="0" r="1270" b="9525"/>
            <wp:wrapSquare wrapText="bothSides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423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查看本学期课表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-405765</wp:posOffset>
            </wp:positionH>
            <wp:positionV relativeFrom="paragraph">
              <wp:posOffset>9525</wp:posOffset>
            </wp:positionV>
            <wp:extent cx="6207760" cy="3730625"/>
            <wp:effectExtent l="0" t="0" r="2540" b="3175"/>
            <wp:wrapSquare wrapText="bothSides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查看学生名单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-341630</wp:posOffset>
            </wp:positionH>
            <wp:positionV relativeFrom="paragraph">
              <wp:posOffset>100330</wp:posOffset>
            </wp:positionV>
            <wp:extent cx="6015355" cy="4002405"/>
            <wp:effectExtent l="0" t="0" r="4445" b="10795"/>
            <wp:wrapSquare wrapText="bothSides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录入成绩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-383540</wp:posOffset>
            </wp:positionH>
            <wp:positionV relativeFrom="paragraph">
              <wp:posOffset>73025</wp:posOffset>
            </wp:positionV>
            <wp:extent cx="6035040" cy="4134485"/>
            <wp:effectExtent l="0" t="0" r="10160" b="5715"/>
            <wp:wrapSquare wrapText="bothSides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13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修改密码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73450" cy="3473450"/>
            <wp:effectExtent l="0" t="0" r="6350" b="6350"/>
            <wp:wrapSquare wrapText="bothSides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1D6EBB"/>
    <w:multiLevelType w:val="singleLevel"/>
    <w:tmpl w:val="901D6EB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183B9F79"/>
    <w:multiLevelType w:val="singleLevel"/>
    <w:tmpl w:val="183B9F7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3BA36577"/>
    <w:multiLevelType w:val="singleLevel"/>
    <w:tmpl w:val="3BA3657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4D09EA2"/>
    <w:multiLevelType w:val="singleLevel"/>
    <w:tmpl w:val="54D09EA2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CEB6C89"/>
    <w:multiLevelType w:val="singleLevel"/>
    <w:tmpl w:val="5CEB6C8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B62D342"/>
    <w:multiLevelType w:val="singleLevel"/>
    <w:tmpl w:val="6B62D342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7538F29B"/>
    <w:multiLevelType w:val="singleLevel"/>
    <w:tmpl w:val="7538F29B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EB4F45"/>
    <w:rsid w:val="0BEB4F45"/>
    <w:rsid w:val="30440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1">
    <w:name w:val="标题 3 Char"/>
    <w:link w:val="4"/>
    <w:uiPriority w:val="0"/>
    <w:rPr>
      <w:b/>
      <w:sz w:val="32"/>
    </w:rPr>
  </w:style>
  <w:style w:type="paragraph" w:customStyle="1" w:styleId="12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glossaryDocument" Target="glossary/document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4d2a05bf-3d5c-4a8a-8171-bc4da24aa3f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d2a05bf-3d5c-4a8a-8171-bc4da24aa3f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5599969-0564-457c-b817-a2b38c6b06a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5599969-0564-457c-b817-a2b38c6b06a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9ad522a-aabd-4ca1-a278-bbc2cf9d851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9ad522a-aabd-4ca1-a278-bbc2cf9d851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ac33f1a-c976-444e-ac38-9ec59126bb1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ac33f1a-c976-444e-ac38-9ec59126bb1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fda79af-21a3-4722-abc9-3ba4bd02618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fda79af-21a3-4722-abc9-3ba4bd02618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9c8d37d-cbe9-4fc9-b3c6-a7687bfab34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9c8d37d-cbe9-4fc9-b3c6-a7687bfab34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f5106d4-8479-4263-81f8-42d59bd4c29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f5106d4-8479-4263-81f8-42d59bd4c29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22335a4-8b3e-4587-aee7-c55536de4ee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2335a4-8b3e-4587-aee7-c55536de4ee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80bb62-961a-4d34-b343-757ff29726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980bb62-961a-4d34-b343-757ff29726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f2f6ad5-fb6f-4656-9611-e9bca6d93bc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f2f6ad5-fb6f-4656-9611-e9bca6d93bc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1defef8-3ccd-43d2-82fe-ff00a0335a2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1defef8-3ccd-43d2-82fe-ff00a0335a2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3f80b6a-b941-4864-813d-128336066c0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3f80b6a-b941-4864-813d-128336066c0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acf1768-d985-4995-94ab-5a23c1ccb6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acf1768-d985-4995-94ab-5a23c1ccb6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7046946-7494-4129-9629-03d73794d3d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7046946-7494-4129-9629-03d73794d3d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2019-01-09T12:38:00Z</dcterms:created>
  <dc:creator>star  river</dc:creator>
  <cp:lastModifiedBy>star  river</cp:lastModifiedBy>
  <dcterms:modified xsi:type="dcterms:W3CDTF">2019-01-09T14:28:08Z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