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用户佐证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5236845" cy="879475"/>
            <wp:effectExtent l="0" t="0" r="8255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bookmarkStart w:id="0" w:name="_GoBack"/>
      <w:r>
        <w:drawing>
          <wp:inline distT="0" distB="0" distL="114300" distR="114300">
            <wp:extent cx="952500" cy="34671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1692910" cy="3140710"/>
            <wp:effectExtent l="0" t="0" r="8890" b="889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drawing>
          <wp:inline distT="0" distB="0" distL="114300" distR="114300">
            <wp:extent cx="1974850" cy="3105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jc w:val="center"/>
      </w:pPr>
      <w:r>
        <w:drawing>
          <wp:inline distT="0" distB="0" distL="114300" distR="114300">
            <wp:extent cx="5269230" cy="418211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782445" cy="24428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091690"/>
            <wp:effectExtent l="0" t="0" r="1206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06934"/>
    <w:rsid w:val="0CD069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100" w:beforeAutospacing="0" w:after="100" w:afterAutospacing="0"/>
      <w:ind w:left="0" w:right="0" w:firstLine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Acronym"/>
    <w:basedOn w:val="3"/>
    <w:uiPriority w:val="0"/>
  </w:style>
  <w:style w:type="character" w:styleId="5">
    <w:name w:val="HTML Cite"/>
    <w:basedOn w:val="3"/>
    <w:uiPriority w:val="0"/>
    <w:rPr>
      <w:i/>
      <w:iCs/>
    </w:rPr>
  </w:style>
  <w:style w:type="character" w:customStyle="1" w:styleId="7">
    <w:name w:val="cnblogs_code"/>
    <w:uiPriority w:val="0"/>
    <w:rPr>
      <w:rFonts w:ascii="Courier New" w:hAnsi="Courier New" w:cs="Courier New"/>
      <w:sz w:val="12"/>
      <w:szCs w:val="12"/>
      <w:bdr w:val="single" w:color="CCCCCC" w:sz="4" w:space="0"/>
      <w:shd w:val="clear" w:fill="F5F5F5"/>
    </w:rPr>
  </w:style>
  <w:style w:type="character" w:customStyle="1" w:styleId="8">
    <w:name w:val="mceitemnbsp"/>
    <w:uiPriority w:val="0"/>
    <w:rPr>
      <w:shd w:val="clear" w:fill="DDDD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2018-01-17T05:36:00Z</dcterms:created>
  <dc:creator>阳光笑容</dc:creator>
  <cp:lastModifiedBy>阳光笑容</cp:lastModifiedBy>
  <dcterms:modified xsi:type="dcterms:W3CDTF">2018-01-17T05:42:05Z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