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1E5C9B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44"/>
                <w:szCs w:val="44"/>
              </w:rPr>
              <w:t xml:space="preserve">刘佳敏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D0E8FF"/>
                <w:sz w:val="22"/>
                <w:szCs w:val="22"/>
              </w:rPr>
              <w:t xml:space="preserve">初级项目经理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2E7DB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📧 liujiamin@email.com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📱 159-0000-5555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📍 北京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LinkedIn: liu-jiamin</w:t>
            </w:r>
          </w:p>
        </w:tc>
      </w:tr>
    </w:tbl>
    <w:p>
      <w:pPr>
        <w:spacing w:after="0" w:before="60"/>
      </w:pP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个人简介</w:t>
      </w:r>
    </w:p>
    <w:p>
      <w:pPr>
        <w:spacing w:after="60" w:before="4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2年IT项目管理经验，参与主导多个跨部门数字化项目交付，熟悉PMP项目管理框架与敏捷方法论，具备良好的沟通协调能力，擅长风险识别与资源调配。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工作经历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初级项目经理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埃森哲（中国）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2023.03 – 至今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协助高级PM管理某国有银行智能风控系统改造项目（预算¥800万），负责进度跟踪与干系人沟通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维护项目计划（MS Project）及风险登记册，按时识别并处置2项关键路径风险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组织并记录每周PMO例会与Sprint回顾，输出会议纪要并跟踪行动项关闭率（当前93%）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独立管理1个子系统模块交付（3名开发+1名测试），按时完成率100%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项目助理（实习）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华为技术有限公司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2022.07 – 2023.02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支持云BU内部数字化工具上线项目，协助完成UAT测试计划及培训材料制作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协调10+跨部门接口人，确保测试环境配置与上线时间窗口一致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项目经历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学生会活动管理系统上线项目（课程项目）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北京大学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2021.10 – 2022.01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担任项目负责人，带领5人小组在10周内完成需求→开发→上线全流程，获评优秀项目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核心技能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项目工具：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MS Project、JIRA、Confluence、Smartsheet、飞书多维表格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方法论：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PMP框架、敏捷Scrum/Kanban、WBS分解、RACI矩阵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技术背景：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SQL基础、Python脚本（数据整理）、Visio流程图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普通话（母语）、英语（CET-6，可独立参与英文会议）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教育背景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学士 · 工商管理（项目管理方向）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北京大学光华管理学院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2018 – 2022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认证：PMP（2023年取得）· CSPO（Certified Scrum Product Owner）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2026-03-26T08:49:33.561Z</dcterms:created>
  <dcterms:modified xsi:type="dcterms:W3CDTF">2026-03-26T08:49:33.561Z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