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</w:p>
    <w:p>
      <w:pPr>
        <w:pStyle w:val="4"/>
      </w:pPr>
    </w:p>
    <w:p>
      <w:pPr>
        <w:pStyle w:val="4"/>
      </w:pPr>
      <w:r>
        <w:rPr>
          <w:rFonts w:hint="eastAsia"/>
        </w:rPr>
        <w:t>大学生电子商务网自制与外购分析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支持至少1000家商户入住，平均每家商品量500件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支持至少200000名学生注册；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pStyle w:val="4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13193"/>
    <w:rsid w:val="6AD7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3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2019-06-19T08:34:00Z</dcterms:created>
  <dc:creator>lenovo</dc:creator>
  <cp:lastModifiedBy>lenovo</cp:lastModifiedBy>
  <dcterms:modified xsi:type="dcterms:W3CDTF">2019-06-19T09:08:04Z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