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安装日志</w:t>
      </w:r>
    </w:p>
    <w:p>
      <w:pPr>
        <w:numPr>
          <w:ilvl w:val="0"/>
          <w:numId w:val="0"/>
        </w:num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信息与计算科学二班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肖鑫、唐楚、胡鹏、徐彬珏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500" w:lineRule="exact"/>
        <w:ind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 xml:space="preserve">在 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fldChar w:fldCharType="begin"/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instrText xml:space="preserve"> HYPERLINK "https://www.virtualbox.org/wiki/Downloads下载。" </w:instrTex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fldChar w:fldCharType="separate"/>
      </w:r>
      <w:r>
        <w:rPr>
          <w:rStyle w:val="3"/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https://www.virtualbox.org/wiki/Downloads下载。</w:t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2、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>选择下一个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3、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 xml:space="preserve">点击文件并找到进口设备step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4、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>选择你'vejust下载的文件。如果你不下载,你可https://mirrors.tuna.tsinghua.edu.cn/sagemath/win/index.html获得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5、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>点击导入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6、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>匹配电脑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36"/>
          <w:lang w:val="en-US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7、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>点击共享文件夹。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="0" w:beforeAutospacing="0" w:after="0" w:afterAutospacing="0" w:line="500" w:lineRule="exact"/>
        <w:ind w:left="11" w:right="-138" w:firstLine="560" w:firstLineChars="200"/>
        <w:textAlignment w:val="auto"/>
        <w:outlineLvl w:val="9"/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>8、</w:t>
      </w:r>
      <w:r>
        <w:rPr>
          <w:rFonts w:hint="eastAsia" w:ascii="仿宋_GB2312" w:hAnsi="仿宋_GB2312" w:eastAsia="仿宋_GB2312" w:cs="仿宋_GB2312"/>
          <w:sz w:val="36"/>
          <w:szCs w:val="36"/>
          <w:lang w:val="en-US"/>
        </w:rPr>
        <w:t>选择一个文件夹,然后单击OK和设置</w:t>
      </w:r>
      <w:r>
        <w:rPr>
          <w:rFonts w:hint="eastAsia" w:ascii="仿宋_GB2312" w:hAnsi="仿宋_GB2312" w:eastAsia="仿宋_GB2312" w:cs="仿宋_GB2312"/>
          <w:sz w:val="24"/>
          <w:szCs w:val="24"/>
          <w:lang w:val="en-US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105275"/>
            <wp:effectExtent l="0" t="0" r="3175" b="9525"/>
            <wp:docPr id="1" name="图片 1" descr="QQ图片20160904215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904215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448175"/>
            <wp:effectExtent l="0" t="0" r="5715" b="9525"/>
            <wp:docPr id="2" name="图片 2" descr="QQ图片2016090421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904215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4240" cy="5009515"/>
            <wp:effectExtent l="0" t="0" r="10160" b="635"/>
            <wp:docPr id="3" name="图片 3" descr="QQ图片2016090421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9042154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4665" cy="4676140"/>
            <wp:effectExtent l="0" t="0" r="635" b="10160"/>
            <wp:docPr id="4" name="图片 4" descr="QQ截图2016090421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9042154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291590"/>
            <wp:effectExtent l="0" t="0" r="7620" b="3810"/>
            <wp:docPr id="5" name="图片 5" descr="QQ截图2016090421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9042155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11930"/>
            <wp:effectExtent l="0" t="0" r="6350" b="7620"/>
            <wp:docPr id="6" name="图片 6" descr="QQ截图2016090421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9042155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202430"/>
            <wp:effectExtent l="0" t="0" r="2540" b="7620"/>
            <wp:docPr id="7" name="图片 7" descr="QQ截图2016090421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42155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435C"/>
    <w:multiLevelType w:val="singleLevel"/>
    <w:tmpl w:val="57CC43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2BDF"/>
    <w:rsid w:val="03372BDF"/>
    <w:rsid w:val="19504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样式"/>
    <w:basedOn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2016-09-04T13:59:00Z</dcterms:created>
  <dc:creator>hu</dc:creator>
  <cp:lastModifiedBy>Administrator</cp:lastModifiedBy>
  <dcterms:modified xsi:type="dcterms:W3CDTF">2016-09-09T13:17:01Z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