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83EAF" w14:textId="77777777" w:rsidR="00750786" w:rsidRPr="00583DA9" w:rsidRDefault="00000000" w:rsidP="00583DA9">
      <w:pPr>
        <w:pStyle w:val="ac"/>
        <w:rPr>
          <w:lang w:eastAsia="zh-CN"/>
        </w:rPr>
      </w:pPr>
      <w:r w:rsidRPr="00583DA9">
        <w:rPr>
          <w:lang w:eastAsia="zh-CN"/>
        </w:rPr>
        <w:t>内部培训资料</w:t>
      </w:r>
    </w:p>
    <w:p w14:paraId="691475D6" w14:textId="77777777" w:rsidR="00750786" w:rsidRPr="00583DA9" w:rsidRDefault="00000000" w:rsidP="002C1746">
      <w:pPr>
        <w:pStyle w:val="aa"/>
        <w:jc w:val="center"/>
        <w:rPr>
          <w:lang w:eastAsia="zh-CN"/>
        </w:rPr>
      </w:pPr>
      <w:r w:rsidRPr="00583DA9">
        <w:rPr>
          <w:lang w:eastAsia="zh-CN"/>
        </w:rPr>
        <w:t>去口语化工作手册</w:t>
      </w:r>
    </w:p>
    <w:p w14:paraId="50F979B1" w14:textId="77777777" w:rsidR="00750786" w:rsidRPr="00870788" w:rsidRDefault="00000000" w:rsidP="00870788">
      <w:pPr>
        <w:pStyle w:val="ac"/>
        <w:jc w:val="center"/>
        <w:rPr>
          <w:lang w:eastAsia="zh-CN"/>
        </w:rPr>
      </w:pPr>
      <w:r w:rsidRPr="00870788">
        <w:rPr>
          <w:lang w:eastAsia="zh-CN"/>
        </w:rPr>
        <w:t>——</w:t>
      </w:r>
      <w:r w:rsidRPr="00870788">
        <w:rPr>
          <w:lang w:eastAsia="zh-CN"/>
        </w:rPr>
        <w:t>把</w:t>
      </w:r>
      <w:proofErr w:type="gramStart"/>
      <w:r w:rsidRPr="00870788">
        <w:rPr>
          <w:lang w:eastAsia="zh-CN"/>
        </w:rPr>
        <w:t>"</w:t>
      </w:r>
      <w:r w:rsidRPr="00870788">
        <w:rPr>
          <w:lang w:eastAsia="zh-CN"/>
        </w:rPr>
        <w:t>为</w:t>
      </w:r>
      <w:proofErr w:type="gramEnd"/>
      <w:r w:rsidRPr="00870788">
        <w:rPr>
          <w:lang w:eastAsia="zh-CN"/>
        </w:rPr>
        <w:t>耳朵写的</w:t>
      </w:r>
      <w:proofErr w:type="gramStart"/>
      <w:r w:rsidRPr="00870788">
        <w:rPr>
          <w:lang w:eastAsia="zh-CN"/>
        </w:rPr>
        <w:t>文字</w:t>
      </w:r>
      <w:r w:rsidRPr="00870788">
        <w:rPr>
          <w:lang w:eastAsia="zh-CN"/>
        </w:rPr>
        <w:t>"</w:t>
      </w:r>
      <w:proofErr w:type="gramEnd"/>
      <w:r w:rsidRPr="00870788">
        <w:rPr>
          <w:lang w:eastAsia="zh-CN"/>
        </w:rPr>
        <w:t>改造成</w:t>
      </w:r>
      <w:proofErr w:type="gramStart"/>
      <w:r w:rsidRPr="00870788">
        <w:rPr>
          <w:lang w:eastAsia="zh-CN"/>
        </w:rPr>
        <w:t>"</w:t>
      </w:r>
      <w:r w:rsidRPr="00870788">
        <w:rPr>
          <w:lang w:eastAsia="zh-CN"/>
        </w:rPr>
        <w:t>为</w:t>
      </w:r>
      <w:proofErr w:type="gramEnd"/>
      <w:r w:rsidRPr="00870788">
        <w:rPr>
          <w:lang w:eastAsia="zh-CN"/>
        </w:rPr>
        <w:t>眼睛写的</w:t>
      </w:r>
      <w:proofErr w:type="gramStart"/>
      <w:r w:rsidRPr="00870788">
        <w:rPr>
          <w:lang w:eastAsia="zh-CN"/>
        </w:rPr>
        <w:t>文字</w:t>
      </w:r>
      <w:r w:rsidRPr="00870788">
        <w:rPr>
          <w:lang w:eastAsia="zh-CN"/>
        </w:rPr>
        <w:t>"</w:t>
      </w:r>
      <w:proofErr w:type="gramEnd"/>
    </w:p>
    <w:p w14:paraId="0DBE6B2C" w14:textId="77777777" w:rsidR="00750786" w:rsidRPr="00870788" w:rsidRDefault="00750786" w:rsidP="00870788">
      <w:pPr>
        <w:rPr>
          <w:lang w:eastAsia="zh-CN"/>
        </w:rPr>
      </w:pPr>
    </w:p>
    <w:p w14:paraId="5D2231BA" w14:textId="77777777" w:rsidR="00750786" w:rsidRPr="00870788" w:rsidRDefault="00000000" w:rsidP="00870788">
      <w:pPr>
        <w:rPr>
          <w:lang w:eastAsia="zh-CN"/>
        </w:rPr>
      </w:pPr>
      <w:r w:rsidRPr="00870788">
        <w:rPr>
          <w:lang w:eastAsia="zh-CN"/>
        </w:rPr>
        <w:t>适用：媒体活动</w:t>
      </w:r>
      <w:proofErr w:type="gramStart"/>
      <w:r w:rsidRPr="00870788">
        <w:rPr>
          <w:lang w:eastAsia="zh-CN"/>
        </w:rPr>
        <w:t>速记</w:t>
      </w:r>
      <w:r w:rsidRPr="00870788">
        <w:rPr>
          <w:lang w:eastAsia="zh-CN"/>
        </w:rPr>
        <w:t xml:space="preserve"> · </w:t>
      </w:r>
      <w:proofErr w:type="gramEnd"/>
      <w:r w:rsidRPr="00870788">
        <w:rPr>
          <w:lang w:eastAsia="zh-CN"/>
        </w:rPr>
        <w:t>AI</w:t>
      </w:r>
      <w:r w:rsidRPr="00870788">
        <w:rPr>
          <w:lang w:eastAsia="zh-CN"/>
        </w:rPr>
        <w:t>听记</w:t>
      </w:r>
      <w:proofErr w:type="gramStart"/>
      <w:r w:rsidRPr="00870788">
        <w:rPr>
          <w:lang w:eastAsia="zh-CN"/>
        </w:rPr>
        <w:t>整理</w:t>
      </w:r>
      <w:r w:rsidRPr="00870788">
        <w:rPr>
          <w:lang w:eastAsia="zh-CN"/>
        </w:rPr>
        <w:t xml:space="preserve"> · </w:t>
      </w:r>
      <w:proofErr w:type="gramEnd"/>
      <w:r w:rsidRPr="00870788">
        <w:rPr>
          <w:lang w:eastAsia="zh-CN"/>
        </w:rPr>
        <w:t>访谈</w:t>
      </w:r>
      <w:proofErr w:type="gramStart"/>
      <w:r w:rsidRPr="00870788">
        <w:rPr>
          <w:lang w:eastAsia="zh-CN"/>
        </w:rPr>
        <w:t>转写</w:t>
      </w:r>
      <w:r w:rsidRPr="00870788">
        <w:rPr>
          <w:lang w:eastAsia="zh-CN"/>
        </w:rPr>
        <w:t xml:space="preserve"> · </w:t>
      </w:r>
      <w:proofErr w:type="gramEnd"/>
      <w:r w:rsidRPr="00870788">
        <w:rPr>
          <w:lang w:eastAsia="zh-CN"/>
        </w:rPr>
        <w:t>领导讲话整理</w:t>
      </w:r>
    </w:p>
    <w:p w14:paraId="03DA9600" w14:textId="77777777" w:rsidR="00750786" w:rsidRPr="00870788" w:rsidRDefault="00000000" w:rsidP="00870788">
      <w:proofErr w:type="spellStart"/>
      <w:r w:rsidRPr="00870788">
        <w:t>配套技能：千问办公</w:t>
      </w:r>
      <w:proofErr w:type="spellEnd"/>
      <w:r w:rsidRPr="00870788">
        <w:t xml:space="preserve"> steno-</w:t>
      </w:r>
      <w:proofErr w:type="spellStart"/>
      <w:r w:rsidRPr="00870788">
        <w:t>decolloquialize</w:t>
      </w:r>
      <w:proofErr w:type="spellEnd"/>
    </w:p>
    <w:p w14:paraId="05000DE8" w14:textId="4889F022" w:rsidR="00750786" w:rsidRPr="00870788" w:rsidRDefault="00583DA9" w:rsidP="00870788">
      <w:pPr>
        <w:rPr>
          <w:lang w:eastAsia="zh-CN"/>
        </w:rPr>
      </w:pPr>
      <w:r w:rsidRPr="00870788">
        <w:rPr>
          <w:lang w:eastAsia="zh-CN"/>
        </w:rPr>
        <w:t>曼观公关，</w:t>
      </w:r>
      <w:r w:rsidRPr="00870788">
        <w:rPr>
          <w:lang w:eastAsia="zh-CN"/>
        </w:rPr>
        <w:t>v</w:t>
      </w:r>
      <w:proofErr w:type="gramStart"/>
      <w:r w:rsidRPr="00870788">
        <w:rPr>
          <w:lang w:eastAsia="zh-CN"/>
        </w:rPr>
        <w:t>1</w:t>
      </w:r>
      <w:r w:rsidR="00870788">
        <w:rPr>
          <w:rFonts w:hint="eastAsia"/>
          <w:lang w:eastAsia="zh-CN"/>
        </w:rPr>
        <w:t>.5</w:t>
      </w:r>
      <w:r w:rsidRPr="00870788">
        <w:rPr>
          <w:lang w:eastAsia="zh-CN"/>
        </w:rPr>
        <w:t xml:space="preserve"> · </w:t>
      </w:r>
      <w:proofErr w:type="gramEnd"/>
      <w:r w:rsidRPr="00870788">
        <w:rPr>
          <w:lang w:eastAsia="zh-CN"/>
        </w:rPr>
        <w:t>2026</w:t>
      </w:r>
      <w:r w:rsidRPr="00870788">
        <w:rPr>
          <w:lang w:eastAsia="zh-CN"/>
        </w:rPr>
        <w:t>年</w:t>
      </w:r>
      <w:r w:rsidRPr="00870788">
        <w:rPr>
          <w:lang w:eastAsia="zh-CN"/>
        </w:rPr>
        <w:t>9</w:t>
      </w:r>
      <w:r w:rsidRPr="00870788">
        <w:rPr>
          <w:lang w:eastAsia="zh-CN"/>
        </w:rPr>
        <w:t>月</w:t>
      </w:r>
    </w:p>
    <w:p w14:paraId="11ECE056" w14:textId="77777777" w:rsidR="002C1746" w:rsidRDefault="002C1746" w:rsidP="00870788">
      <w:pPr>
        <w:rPr>
          <w:lang w:eastAsia="zh-CN"/>
        </w:rPr>
      </w:pPr>
    </w:p>
    <w:p w14:paraId="458750B2" w14:textId="7D8C2FE8" w:rsidR="00870788" w:rsidRDefault="00870788" w:rsidP="00870788">
      <w:pPr>
        <w:pStyle w:val="TOC1"/>
        <w:rPr>
          <w:rFonts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rPr>
          <w:lang w:eastAsia="zh-CN"/>
        </w:rPr>
        <w:fldChar w:fldCharType="begin"/>
      </w:r>
      <w:r>
        <w:rPr>
          <w:lang w:eastAsia="zh-CN"/>
        </w:rPr>
        <w:instrText xml:space="preserve"> TOC \o "1-2" \h \z \u </w:instrText>
      </w:r>
      <w:r>
        <w:rPr>
          <w:lang w:eastAsia="zh-CN"/>
        </w:rPr>
        <w:fldChar w:fldCharType="separate"/>
      </w:r>
      <w:hyperlink w:anchor="_Toc240236188" w:history="1">
        <w:r w:rsidRPr="009C4590">
          <w:rPr>
            <w:rStyle w:val="aff9"/>
            <w:noProof/>
            <w:lang w:eastAsia="zh-CN"/>
          </w:rPr>
          <w:t>一、什么是</w:t>
        </w:r>
        <w:r w:rsidRPr="009C4590">
          <w:rPr>
            <w:rStyle w:val="aff9"/>
            <w:noProof/>
            <w:lang w:eastAsia="zh-CN"/>
          </w:rPr>
          <w:t>"</w:t>
        </w:r>
        <w:r w:rsidRPr="009C4590">
          <w:rPr>
            <w:rStyle w:val="aff9"/>
            <w:noProof/>
            <w:lang w:eastAsia="zh-CN"/>
          </w:rPr>
          <w:t>去口语化</w:t>
        </w:r>
        <w:r w:rsidRPr="009C4590">
          <w:rPr>
            <w:rStyle w:val="aff9"/>
            <w:noProof/>
            <w:lang w:eastAsia="zh-CN"/>
          </w:rPr>
          <w:t>"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32FA5A3" w14:textId="31CC0A75" w:rsidR="00870788" w:rsidRDefault="00870788" w:rsidP="001537E9">
      <w:pPr>
        <w:pStyle w:val="TOC2"/>
        <w:tabs>
          <w:tab w:val="left" w:pos="840"/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89" w:history="1">
        <w:r w:rsidRPr="009C4590">
          <w:rPr>
            <w:rStyle w:val="aff9"/>
            <w:noProof/>
            <w:lang w:eastAsia="zh-CN"/>
          </w:rPr>
          <w:t>(</w:t>
        </w:r>
        <w:r w:rsidRPr="009C4590">
          <w:rPr>
            <w:rStyle w:val="aff9"/>
            <w:noProof/>
            <w:lang w:eastAsia="zh-CN"/>
          </w:rPr>
          <w:t>一</w:t>
        </w:r>
        <w:r w:rsidRPr="009C4590">
          <w:rPr>
            <w:rStyle w:val="aff9"/>
            <w:noProof/>
            <w:lang w:eastAsia="zh-CN"/>
          </w:rPr>
          <w:t>)</w:t>
        </w:r>
        <w:r>
          <w:rPr>
            <w:rFonts w:hint="eastAsia"/>
            <w:smallCap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9C4590">
          <w:rPr>
            <w:rStyle w:val="aff9"/>
            <w:noProof/>
            <w:lang w:eastAsia="zh-CN"/>
          </w:rPr>
          <w:t>关于</w:t>
        </w:r>
        <w:r w:rsidRPr="009C4590">
          <w:rPr>
            <w:rStyle w:val="aff9"/>
            <w:noProof/>
            <w:lang w:eastAsia="zh-CN"/>
          </w:rPr>
          <w:t>“</w:t>
        </w:r>
        <w:r w:rsidRPr="009C4590">
          <w:rPr>
            <w:rStyle w:val="aff9"/>
            <w:noProof/>
            <w:lang w:eastAsia="zh-CN"/>
          </w:rPr>
          <w:t>去口语化</w:t>
        </w:r>
        <w:r w:rsidRPr="009C4590">
          <w:rPr>
            <w:rStyle w:val="aff9"/>
            <w:noProof/>
            <w:lang w:eastAsia="zh-CN"/>
          </w:rPr>
          <w:t>”</w:t>
        </w:r>
        <w:r w:rsidRPr="009C4590">
          <w:rPr>
            <w:rStyle w:val="aff9"/>
            <w:noProof/>
            <w:lang w:eastAsia="zh-CN"/>
          </w:rPr>
          <w:t>的几个概念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F24A6A" w14:textId="2945A127" w:rsidR="00870788" w:rsidRDefault="00870788" w:rsidP="001537E9">
      <w:pPr>
        <w:pStyle w:val="TOC2"/>
        <w:tabs>
          <w:tab w:val="left" w:pos="840"/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0" w:history="1">
        <w:r w:rsidRPr="009C4590">
          <w:rPr>
            <w:rStyle w:val="aff9"/>
            <w:noProof/>
            <w:lang w:eastAsia="zh-CN"/>
          </w:rPr>
          <w:t>(</w:t>
        </w:r>
        <w:r w:rsidRPr="009C4590">
          <w:rPr>
            <w:rStyle w:val="aff9"/>
            <w:noProof/>
            <w:lang w:eastAsia="zh-CN"/>
          </w:rPr>
          <w:t>二</w:t>
        </w:r>
        <w:r w:rsidRPr="009C4590">
          <w:rPr>
            <w:rStyle w:val="aff9"/>
            <w:noProof/>
            <w:lang w:eastAsia="zh-CN"/>
          </w:rPr>
          <w:t>)</w:t>
        </w:r>
        <w:r>
          <w:rPr>
            <w:rFonts w:hint="eastAsia"/>
            <w:smallCap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9C4590">
          <w:rPr>
            <w:rStyle w:val="aff9"/>
            <w:noProof/>
            <w:lang w:eastAsia="zh-CN"/>
          </w:rPr>
          <w:t>最重要的一条纪律：先分角色，再动手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1D8313" w14:textId="23370F25" w:rsidR="00870788" w:rsidRDefault="00870788" w:rsidP="001537E9">
      <w:pPr>
        <w:pStyle w:val="TOC2"/>
        <w:tabs>
          <w:tab w:val="left" w:pos="840"/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1" w:history="1">
        <w:r w:rsidRPr="009C4590">
          <w:rPr>
            <w:rStyle w:val="aff9"/>
            <w:noProof/>
            <w:lang w:eastAsia="zh-CN"/>
          </w:rPr>
          <w:t>(</w:t>
        </w:r>
        <w:r w:rsidRPr="009C4590">
          <w:rPr>
            <w:rStyle w:val="aff9"/>
            <w:noProof/>
            <w:lang w:eastAsia="zh-CN"/>
          </w:rPr>
          <w:t>三</w:t>
        </w:r>
        <w:r w:rsidRPr="009C4590">
          <w:rPr>
            <w:rStyle w:val="aff9"/>
            <w:noProof/>
            <w:lang w:eastAsia="zh-CN"/>
          </w:rPr>
          <w:t>)</w:t>
        </w:r>
        <w:r>
          <w:rPr>
            <w:rFonts w:hint="eastAsia"/>
            <w:smallCap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9C4590">
          <w:rPr>
            <w:rStyle w:val="aff9"/>
            <w:noProof/>
            <w:lang w:eastAsia="zh-CN"/>
          </w:rPr>
          <w:t>七步标准工作流程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A3D13" w14:textId="2751A801" w:rsidR="00870788" w:rsidRDefault="00870788" w:rsidP="001537E9">
      <w:pPr>
        <w:pStyle w:val="TOC2"/>
        <w:tabs>
          <w:tab w:val="left" w:pos="840"/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2" w:history="1">
        <w:r w:rsidRPr="009C4590">
          <w:rPr>
            <w:rStyle w:val="aff9"/>
            <w:noProof/>
            <w:lang w:eastAsia="zh-CN"/>
          </w:rPr>
          <w:t>(</w:t>
        </w:r>
        <w:r w:rsidRPr="009C4590">
          <w:rPr>
            <w:rStyle w:val="aff9"/>
            <w:noProof/>
            <w:lang w:eastAsia="zh-CN"/>
          </w:rPr>
          <w:t>四</w:t>
        </w:r>
        <w:r w:rsidRPr="009C4590">
          <w:rPr>
            <w:rStyle w:val="aff9"/>
            <w:noProof/>
            <w:lang w:eastAsia="zh-CN"/>
          </w:rPr>
          <w:t>)</w:t>
        </w:r>
        <w:r>
          <w:rPr>
            <w:rFonts w:hint="eastAsia"/>
            <w:smallCap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9C4590">
          <w:rPr>
            <w:rStyle w:val="aff9"/>
            <w:noProof/>
            <w:lang w:eastAsia="zh-CN"/>
          </w:rPr>
          <w:t>音近错字案例库（实战沉淀，持续补充）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46058D" w14:textId="5B7CD560" w:rsidR="00870788" w:rsidRDefault="00870788" w:rsidP="001537E9">
      <w:pPr>
        <w:pStyle w:val="TOC2"/>
        <w:tabs>
          <w:tab w:val="left" w:pos="840"/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3" w:history="1">
        <w:r w:rsidRPr="009C4590">
          <w:rPr>
            <w:rStyle w:val="aff9"/>
            <w:noProof/>
            <w:lang w:eastAsia="zh-CN"/>
          </w:rPr>
          <w:t>(</w:t>
        </w:r>
        <w:r w:rsidRPr="009C4590">
          <w:rPr>
            <w:rStyle w:val="aff9"/>
            <w:noProof/>
            <w:lang w:eastAsia="zh-CN"/>
          </w:rPr>
          <w:t>五</w:t>
        </w:r>
        <w:r w:rsidRPr="009C4590">
          <w:rPr>
            <w:rStyle w:val="aff9"/>
            <w:noProof/>
            <w:lang w:eastAsia="zh-CN"/>
          </w:rPr>
          <w:t>)</w:t>
        </w:r>
        <w:r>
          <w:rPr>
            <w:rFonts w:hint="eastAsia"/>
            <w:smallCaps w:val="0"/>
            <w:noProof/>
            <w:kern w:val="2"/>
            <w:sz w:val="22"/>
            <w:szCs w:val="24"/>
            <w:lang w:eastAsia="zh-CN"/>
            <w14:ligatures w14:val="standardContextual"/>
          </w:rPr>
          <w:tab/>
        </w:r>
        <w:r w:rsidRPr="009C4590">
          <w:rPr>
            <w:rStyle w:val="aff9"/>
            <w:noProof/>
            <w:lang w:eastAsia="zh-CN"/>
          </w:rPr>
          <w:t>语法残留清单（手工校正和</w:t>
        </w:r>
        <w:r w:rsidRPr="009C4590">
          <w:rPr>
            <w:rStyle w:val="aff9"/>
            <w:noProof/>
            <w:lang w:eastAsia="zh-CN"/>
          </w:rPr>
          <w:t xml:space="preserve"> AI </w:t>
        </w:r>
        <w:r w:rsidRPr="009C4590">
          <w:rPr>
            <w:rStyle w:val="aff9"/>
            <w:noProof/>
            <w:lang w:eastAsia="zh-CN"/>
          </w:rPr>
          <w:t>都会留）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04FD19C" w14:textId="67F46142" w:rsidR="00870788" w:rsidRDefault="00870788" w:rsidP="00870788">
      <w:pPr>
        <w:pStyle w:val="TOC1"/>
        <w:rPr>
          <w:rFonts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4" w:history="1">
        <w:r w:rsidRPr="009C4590">
          <w:rPr>
            <w:rStyle w:val="aff9"/>
            <w:noProof/>
            <w:lang w:eastAsia="zh-CN"/>
          </w:rPr>
          <w:t>二、</w:t>
        </w:r>
        <w:r w:rsidRPr="009C4590">
          <w:rPr>
            <w:rStyle w:val="aff9"/>
            <w:noProof/>
            <w:lang w:eastAsia="zh-CN"/>
          </w:rPr>
          <w:t xml:space="preserve">AI </w:t>
        </w:r>
        <w:r w:rsidRPr="009C4590">
          <w:rPr>
            <w:rStyle w:val="aff9"/>
            <w:noProof/>
            <w:lang w:eastAsia="zh-CN"/>
          </w:rPr>
          <w:t>交叉检测</w:t>
        </w:r>
        <w:r w:rsidRPr="009C4590">
          <w:rPr>
            <w:rStyle w:val="aff9"/>
            <w:noProof/>
            <w:lang w:eastAsia="zh-CN"/>
          </w:rPr>
          <w:t xml:space="preserve"> + </w:t>
        </w:r>
        <w:r w:rsidRPr="009C4590">
          <w:rPr>
            <w:rStyle w:val="aff9"/>
            <w:noProof/>
            <w:lang w:eastAsia="zh-CN"/>
          </w:rPr>
          <w:t>人工把关（六步工作流）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2909EA" w14:textId="3DDFBFBE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5" w:history="1">
        <w:r w:rsidRPr="009C4590">
          <w:rPr>
            <w:rStyle w:val="aff9"/>
            <w:noProof/>
            <w:lang w:eastAsia="zh-CN"/>
          </w:rPr>
          <w:t>第一步：双引擎转写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6E3159" w14:textId="60185BF3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6" w:history="1">
        <w:r w:rsidRPr="009C4590">
          <w:rPr>
            <w:rStyle w:val="aff9"/>
            <w:noProof/>
            <w:lang w:eastAsia="zh-CN"/>
          </w:rPr>
          <w:t>第二步：各自与书面文件比对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67E6EB" w14:textId="200CCFAF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7" w:history="1">
        <w:r w:rsidRPr="009C4590">
          <w:rPr>
            <w:rStyle w:val="aff9"/>
            <w:noProof/>
            <w:lang w:eastAsia="zh-CN"/>
          </w:rPr>
          <w:t>第三步：千问办公统一整合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129912" w14:textId="51C3678E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8" w:history="1">
        <w:r w:rsidRPr="009C4590">
          <w:rPr>
            <w:rStyle w:val="aff9"/>
            <w:noProof/>
            <w:lang w:eastAsia="zh-CN"/>
          </w:rPr>
          <w:t>第四步：分角色去口语化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186F6E6" w14:textId="5610E112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199" w:history="1">
        <w:r w:rsidRPr="009C4590">
          <w:rPr>
            <w:rStyle w:val="aff9"/>
            <w:noProof/>
            <w:lang w:eastAsia="zh-CN"/>
          </w:rPr>
          <w:t>第五步：第二次与书面文件比对（初修订版</w:t>
        </w:r>
        <w:r w:rsidRPr="009C4590">
          <w:rPr>
            <w:rStyle w:val="aff9"/>
            <w:noProof/>
            <w:lang w:eastAsia="zh-CN"/>
          </w:rPr>
          <w:t xml:space="preserve"> vs </w:t>
        </w:r>
        <w:r w:rsidRPr="009C4590">
          <w:rPr>
            <w:rStyle w:val="aff9"/>
            <w:noProof/>
            <w:lang w:eastAsia="zh-CN"/>
          </w:rPr>
          <w:t>书面文件）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1BA813E" w14:textId="27D5752E" w:rsidR="00870788" w:rsidRDefault="00870788" w:rsidP="001537E9">
      <w:pPr>
        <w:pStyle w:val="TOC2"/>
        <w:tabs>
          <w:tab w:val="right" w:leader="dot" w:pos="8636"/>
        </w:tabs>
        <w:adjustRightInd w:val="0"/>
        <w:snapToGrid w:val="0"/>
        <w:spacing w:afterAutospacing="0"/>
        <w:rPr>
          <w:rFonts w:hint="eastAsia"/>
          <w:smallCaps w:val="0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200" w:history="1">
        <w:r w:rsidRPr="009C4590">
          <w:rPr>
            <w:rStyle w:val="aff9"/>
            <w:noProof/>
            <w:lang w:eastAsia="zh-CN"/>
          </w:rPr>
          <w:t>第六步：人工核查定稿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FCD707" w14:textId="03267354" w:rsidR="00870788" w:rsidRDefault="00870788" w:rsidP="00870788">
      <w:pPr>
        <w:pStyle w:val="TOC1"/>
        <w:rPr>
          <w:rFonts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201" w:history="1">
        <w:r w:rsidRPr="009C4590">
          <w:rPr>
            <w:rStyle w:val="aff9"/>
            <w:noProof/>
            <w:lang w:eastAsia="zh-CN"/>
          </w:rPr>
          <w:t>三、交付物标准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D20788" w14:textId="5D63D10A" w:rsidR="00870788" w:rsidRDefault="00870788" w:rsidP="00870788">
      <w:pPr>
        <w:pStyle w:val="TOC1"/>
        <w:rPr>
          <w:rFonts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40236202" w:history="1">
        <w:r w:rsidRPr="009C4590">
          <w:rPr>
            <w:rStyle w:val="aff9"/>
            <w:noProof/>
            <w:lang w:eastAsia="zh-CN"/>
          </w:rPr>
          <w:t>四、三条心法（给年轻同事）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_Toc240236202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ED2A07C" w14:textId="1477AAAD" w:rsidR="00750786" w:rsidRDefault="00870788" w:rsidP="00583DA9">
      <w:pPr>
        <w:pStyle w:val="1"/>
        <w:rPr>
          <w:lang w:eastAsia="zh-CN"/>
        </w:rPr>
      </w:pPr>
      <w:r>
        <w:rPr>
          <w:lang w:eastAsia="zh-CN"/>
        </w:rPr>
        <w:lastRenderedPageBreak/>
        <w:fldChar w:fldCharType="end"/>
      </w:r>
      <w:bookmarkStart w:id="0" w:name="_Toc240236188"/>
      <w:r w:rsidR="00000000">
        <w:rPr>
          <w:lang w:eastAsia="zh-CN"/>
        </w:rPr>
        <w:t>一、什么是</w:t>
      </w:r>
      <w:proofErr w:type="gramStart"/>
      <w:r w:rsidR="00000000">
        <w:rPr>
          <w:lang w:eastAsia="zh-CN"/>
        </w:rPr>
        <w:t>"</w:t>
      </w:r>
      <w:r w:rsidR="00000000">
        <w:rPr>
          <w:lang w:eastAsia="zh-CN"/>
        </w:rPr>
        <w:t>去口语化</w:t>
      </w:r>
      <w:r w:rsidR="00000000">
        <w:rPr>
          <w:lang w:eastAsia="zh-CN"/>
        </w:rPr>
        <w:t>"</w:t>
      </w:r>
      <w:bookmarkEnd w:id="0"/>
      <w:proofErr w:type="gramEnd"/>
    </w:p>
    <w:p w14:paraId="07566336" w14:textId="1828BE46" w:rsidR="00870788" w:rsidRPr="00870788" w:rsidRDefault="00870788" w:rsidP="00870788">
      <w:pPr>
        <w:pStyle w:val="21"/>
        <w:numPr>
          <w:ilvl w:val="0"/>
          <w:numId w:val="32"/>
        </w:numPr>
        <w:rPr>
          <w:lang w:eastAsia="zh-CN"/>
        </w:rPr>
      </w:pPr>
      <w:bookmarkStart w:id="1" w:name="_Toc240236189"/>
      <w:r w:rsidRPr="00870788">
        <w:rPr>
          <w:rFonts w:hint="eastAsia"/>
          <w:lang w:eastAsia="zh-CN"/>
        </w:rPr>
        <w:t>关于“去口语化”的几个概念</w:t>
      </w:r>
      <w:bookmarkEnd w:id="1"/>
    </w:p>
    <w:p w14:paraId="016385C0" w14:textId="4B15331B" w:rsidR="00750786" w:rsidRDefault="00000000" w:rsidP="00870788">
      <w:pPr>
        <w:rPr>
          <w:lang w:eastAsia="zh-CN"/>
        </w:rPr>
      </w:pPr>
      <w:r w:rsidRPr="00870788">
        <w:rPr>
          <w:lang w:eastAsia="zh-CN"/>
        </w:rPr>
        <w:t>去口语化不是把话说文绉绉，而是把</w:t>
      </w:r>
      <w:proofErr w:type="gramStart"/>
      <w:r w:rsidRPr="00870788">
        <w:rPr>
          <w:lang w:eastAsia="zh-CN"/>
        </w:rPr>
        <w:t>"</w:t>
      </w:r>
      <w:r w:rsidRPr="00870788">
        <w:rPr>
          <w:lang w:eastAsia="zh-CN"/>
        </w:rPr>
        <w:t>为</w:t>
      </w:r>
      <w:proofErr w:type="gramEnd"/>
      <w:r w:rsidRPr="00870788">
        <w:rPr>
          <w:lang w:eastAsia="zh-CN"/>
        </w:rPr>
        <w:t>耳朵写的</w:t>
      </w:r>
      <w:proofErr w:type="gramStart"/>
      <w:r w:rsidRPr="00870788">
        <w:rPr>
          <w:lang w:eastAsia="zh-CN"/>
        </w:rPr>
        <w:t>文字</w:t>
      </w:r>
      <w:r w:rsidRPr="00870788">
        <w:rPr>
          <w:lang w:eastAsia="zh-CN"/>
        </w:rPr>
        <w:t>"</w:t>
      </w:r>
      <w:proofErr w:type="gramEnd"/>
      <w:r w:rsidRPr="00870788">
        <w:rPr>
          <w:lang w:eastAsia="zh-CN"/>
        </w:rPr>
        <w:t>改造成</w:t>
      </w:r>
      <w:proofErr w:type="gramStart"/>
      <w:r w:rsidRPr="00870788">
        <w:rPr>
          <w:lang w:eastAsia="zh-CN"/>
        </w:rPr>
        <w:t>"</w:t>
      </w:r>
      <w:r w:rsidRPr="00870788">
        <w:rPr>
          <w:lang w:eastAsia="zh-CN"/>
        </w:rPr>
        <w:t>为</w:t>
      </w:r>
      <w:proofErr w:type="gramEnd"/>
      <w:r w:rsidRPr="00870788">
        <w:rPr>
          <w:lang w:eastAsia="zh-CN"/>
        </w:rPr>
        <w:t>眼睛写的</w:t>
      </w:r>
      <w:proofErr w:type="gramStart"/>
      <w:r w:rsidRPr="00870788">
        <w:rPr>
          <w:lang w:eastAsia="zh-CN"/>
        </w:rPr>
        <w:t>文字</w:t>
      </w:r>
      <w:r w:rsidRPr="00870788">
        <w:rPr>
          <w:lang w:eastAsia="zh-CN"/>
        </w:rPr>
        <w:t>"</w:t>
      </w:r>
      <w:r w:rsidRPr="00870788">
        <w:rPr>
          <w:lang w:eastAsia="zh-CN"/>
        </w:rPr>
        <w:t>，</w:t>
      </w:r>
      <w:proofErr w:type="gramEnd"/>
      <w:r w:rsidRPr="00870788">
        <w:rPr>
          <w:lang w:eastAsia="zh-CN"/>
        </w:rPr>
        <w:t>同时一个事实都不丢。</w:t>
      </w:r>
    </w:p>
    <w:p w14:paraId="620EBBEA" w14:textId="77777777" w:rsidR="00750786" w:rsidRDefault="00000000">
      <w:r>
        <w:rPr>
          <w:lang w:eastAsia="zh-CN"/>
        </w:rPr>
        <w:t>一场活动的速记稿，本质是声音的流水账。</w:t>
      </w:r>
      <w:proofErr w:type="spellStart"/>
      <w:r>
        <w:t>口语是为</w:t>
      </w:r>
      <w:r>
        <w:t>"</w:t>
      </w:r>
      <w:r>
        <w:t>听</w:t>
      </w:r>
      <w:r>
        <w:t>"</w:t>
      </w:r>
      <w:r>
        <w:t>设计的</w:t>
      </w:r>
      <w:proofErr w:type="spellEnd"/>
      <w:r>
        <w:t>：</w:t>
      </w:r>
    </w:p>
    <w:p w14:paraId="6A4BDD71" w14:textId="77777777" w:rsidR="00750786" w:rsidRDefault="00000000">
      <w:pPr>
        <w:pStyle w:val="a0"/>
        <w:rPr>
          <w:lang w:eastAsia="zh-CN"/>
        </w:rPr>
      </w:pPr>
      <w:r>
        <w:rPr>
          <w:lang w:eastAsia="zh-CN"/>
        </w:rPr>
        <w:t>填充词（</w:t>
      </w:r>
      <w:proofErr w:type="gramStart"/>
      <w:r>
        <w:rPr>
          <w:lang w:eastAsia="zh-CN"/>
        </w:rPr>
        <w:t>"</w:t>
      </w:r>
      <w:r>
        <w:rPr>
          <w:lang w:eastAsia="zh-CN"/>
        </w:rPr>
        <w:t>那么</w:t>
      </w:r>
      <w:r>
        <w:rPr>
          <w:lang w:eastAsia="zh-CN"/>
        </w:rPr>
        <w:t>""</w:t>
      </w:r>
      <w:r>
        <w:rPr>
          <w:lang w:eastAsia="zh-CN"/>
        </w:rPr>
        <w:t>这个</w:t>
      </w:r>
      <w:r>
        <w:rPr>
          <w:lang w:eastAsia="zh-CN"/>
        </w:rPr>
        <w:t>""</w:t>
      </w:r>
      <w:r>
        <w:rPr>
          <w:lang w:eastAsia="zh-CN"/>
        </w:rPr>
        <w:t>就是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是给听者留的喘息</w:t>
      </w:r>
    </w:p>
    <w:p w14:paraId="7B7B30C2" w14:textId="77777777" w:rsidR="00750786" w:rsidRDefault="00000000">
      <w:pPr>
        <w:pStyle w:val="a0"/>
        <w:rPr>
          <w:lang w:eastAsia="zh-CN"/>
        </w:rPr>
      </w:pPr>
      <w:r>
        <w:rPr>
          <w:lang w:eastAsia="zh-CN"/>
        </w:rPr>
        <w:t>重复（</w:t>
      </w:r>
      <w:proofErr w:type="gramStart"/>
      <w:r>
        <w:rPr>
          <w:lang w:eastAsia="zh-CN"/>
        </w:rPr>
        <w:t>"</w:t>
      </w:r>
      <w:r>
        <w:rPr>
          <w:lang w:eastAsia="zh-CN"/>
        </w:rPr>
        <w:t>非常非常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是怕对方没听清</w:t>
      </w:r>
    </w:p>
    <w:p w14:paraId="400A7438" w14:textId="77777777" w:rsidR="00750786" w:rsidRDefault="00000000">
      <w:pPr>
        <w:pStyle w:val="a0"/>
        <w:rPr>
          <w:lang w:eastAsia="zh-CN"/>
        </w:rPr>
      </w:pPr>
      <w:r>
        <w:rPr>
          <w:lang w:eastAsia="zh-CN"/>
        </w:rPr>
        <w:t>寒暄客套（</w:t>
      </w:r>
      <w:proofErr w:type="gramStart"/>
      <w:r>
        <w:rPr>
          <w:lang w:eastAsia="zh-CN"/>
        </w:rPr>
        <w:t>"</w:t>
      </w:r>
      <w:r>
        <w:rPr>
          <w:lang w:eastAsia="zh-CN"/>
        </w:rPr>
        <w:t>在座</w:t>
      </w:r>
      <w:proofErr w:type="gramEnd"/>
      <w:r>
        <w:rPr>
          <w:lang w:eastAsia="zh-CN"/>
        </w:rPr>
        <w:t>的有些老师可能认识</w:t>
      </w:r>
      <w:proofErr w:type="gramStart"/>
      <w:r>
        <w:rPr>
          <w:lang w:eastAsia="zh-CN"/>
        </w:rPr>
        <w:t>我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是现场的社交润滑</w:t>
      </w:r>
    </w:p>
    <w:p w14:paraId="6C1957FD" w14:textId="77777777" w:rsidR="00750786" w:rsidRDefault="00000000">
      <w:pPr>
        <w:pStyle w:val="a0"/>
        <w:rPr>
          <w:lang w:eastAsia="zh-CN"/>
        </w:rPr>
      </w:pPr>
      <w:r>
        <w:rPr>
          <w:lang w:eastAsia="zh-CN"/>
        </w:rPr>
        <w:t>说到一半改口，是思考的痕迹</w:t>
      </w:r>
    </w:p>
    <w:p w14:paraId="23518856" w14:textId="77777777" w:rsidR="00750786" w:rsidRDefault="00000000">
      <w:pPr>
        <w:rPr>
          <w:lang w:eastAsia="zh-CN"/>
        </w:rPr>
      </w:pPr>
      <w:r>
        <w:rPr>
          <w:lang w:eastAsia="zh-CN"/>
        </w:rPr>
        <w:t>而文字读者可以回看、扫读、跳读</w:t>
      </w:r>
      <w:r>
        <w:rPr>
          <w:lang w:eastAsia="zh-CN"/>
        </w:rPr>
        <w:t>——</w:t>
      </w:r>
      <w:r>
        <w:rPr>
          <w:lang w:eastAsia="zh-CN"/>
        </w:rPr>
        <w:t>上面这些全部变成噪音。</w:t>
      </w:r>
    </w:p>
    <w:p w14:paraId="279902AF" w14:textId="37461316" w:rsidR="00750786" w:rsidRDefault="00000000">
      <w:pPr>
        <w:rPr>
          <w:lang w:eastAsia="zh-CN"/>
        </w:rPr>
      </w:pPr>
      <w:r>
        <w:rPr>
          <w:lang w:eastAsia="zh-CN"/>
        </w:rPr>
        <w:t>所以去口语化只做三件事：</w:t>
      </w:r>
      <w:r w:rsidRPr="00870788">
        <w:rPr>
          <w:rStyle w:val="afd"/>
          <w:lang w:eastAsia="zh-CN"/>
        </w:rPr>
        <w:t>删</w:t>
      </w:r>
      <w:proofErr w:type="gramStart"/>
      <w:r w:rsidRPr="00870788">
        <w:rPr>
          <w:rStyle w:val="afd"/>
          <w:lang w:eastAsia="zh-CN"/>
        </w:rPr>
        <w:t>噪音</w:t>
      </w:r>
      <w:r w:rsidRPr="00870788">
        <w:rPr>
          <w:rStyle w:val="afd"/>
          <w:lang w:eastAsia="zh-CN"/>
        </w:rPr>
        <w:t xml:space="preserve"> </w:t>
      </w:r>
      <w:r w:rsidRPr="00870788">
        <w:rPr>
          <w:rStyle w:val="afd"/>
          <w:rFonts w:ascii="Times New Roman" w:hAnsi="Times New Roman" w:cs="Times New Roman"/>
          <w:lang w:eastAsia="zh-CN"/>
        </w:rPr>
        <w:t>→</w:t>
      </w:r>
      <w:r w:rsidRPr="00870788">
        <w:rPr>
          <w:rStyle w:val="afd"/>
          <w:lang w:eastAsia="zh-CN"/>
        </w:rPr>
        <w:t xml:space="preserve"> </w:t>
      </w:r>
      <w:proofErr w:type="gramEnd"/>
      <w:r w:rsidRPr="00870788">
        <w:rPr>
          <w:rStyle w:val="afd"/>
          <w:lang w:eastAsia="zh-CN"/>
        </w:rPr>
        <w:t>立</w:t>
      </w:r>
      <w:proofErr w:type="gramStart"/>
      <w:r w:rsidRPr="00870788">
        <w:rPr>
          <w:rStyle w:val="afd"/>
          <w:lang w:eastAsia="zh-CN"/>
        </w:rPr>
        <w:t>结构</w:t>
      </w:r>
      <w:r w:rsidRPr="00870788">
        <w:rPr>
          <w:rStyle w:val="afd"/>
          <w:lang w:eastAsia="zh-CN"/>
        </w:rPr>
        <w:t xml:space="preserve"> </w:t>
      </w:r>
      <w:r w:rsidRPr="00870788">
        <w:rPr>
          <w:rStyle w:val="afd"/>
          <w:rFonts w:ascii="Times New Roman" w:hAnsi="Times New Roman" w:cs="Times New Roman"/>
          <w:lang w:eastAsia="zh-CN"/>
        </w:rPr>
        <w:t>→</w:t>
      </w:r>
      <w:r w:rsidRPr="00870788">
        <w:rPr>
          <w:rStyle w:val="afd"/>
          <w:lang w:eastAsia="zh-CN"/>
        </w:rPr>
        <w:t xml:space="preserve"> </w:t>
      </w:r>
      <w:proofErr w:type="gramEnd"/>
      <w:r w:rsidRPr="00870788">
        <w:rPr>
          <w:rStyle w:val="afd"/>
          <w:lang w:eastAsia="zh-CN"/>
        </w:rPr>
        <w:t>保真值</w:t>
      </w:r>
    </w:p>
    <w:p w14:paraId="3408C9AB" w14:textId="77777777" w:rsidR="00750786" w:rsidRDefault="00000000">
      <w:pPr>
        <w:rPr>
          <w:lang w:eastAsia="zh-CN"/>
        </w:rPr>
      </w:pPr>
      <w:r>
        <w:rPr>
          <w:lang w:eastAsia="zh-CN"/>
        </w:rPr>
        <w:t>一句话记住它的边界：</w:t>
      </w:r>
      <w:r w:rsidRPr="00870788">
        <w:rPr>
          <w:rStyle w:val="afd"/>
          <w:lang w:eastAsia="zh-CN"/>
        </w:rPr>
        <w:t>改的是</w:t>
      </w:r>
      <w:proofErr w:type="gramStart"/>
      <w:r w:rsidRPr="00870788">
        <w:rPr>
          <w:rStyle w:val="afd"/>
          <w:lang w:eastAsia="zh-CN"/>
        </w:rPr>
        <w:t>"</w:t>
      </w:r>
      <w:r w:rsidRPr="00870788">
        <w:rPr>
          <w:rStyle w:val="afd"/>
          <w:lang w:eastAsia="zh-CN"/>
        </w:rPr>
        <w:t>怎么说</w:t>
      </w:r>
      <w:r w:rsidRPr="00870788">
        <w:rPr>
          <w:rStyle w:val="afd"/>
          <w:lang w:eastAsia="zh-CN"/>
        </w:rPr>
        <w:t>"</w:t>
      </w:r>
      <w:r w:rsidRPr="00870788">
        <w:rPr>
          <w:rStyle w:val="afd"/>
          <w:lang w:eastAsia="zh-CN"/>
        </w:rPr>
        <w:t>，</w:t>
      </w:r>
      <w:proofErr w:type="gramEnd"/>
      <w:r w:rsidRPr="00870788">
        <w:rPr>
          <w:rStyle w:val="afd"/>
          <w:lang w:eastAsia="zh-CN"/>
        </w:rPr>
        <w:t>绝不能改</w:t>
      </w:r>
      <w:proofErr w:type="gramStart"/>
      <w:r w:rsidRPr="00870788">
        <w:rPr>
          <w:rStyle w:val="afd"/>
          <w:lang w:eastAsia="zh-CN"/>
        </w:rPr>
        <w:t>"</w:t>
      </w:r>
      <w:r w:rsidRPr="00870788">
        <w:rPr>
          <w:rStyle w:val="afd"/>
          <w:lang w:eastAsia="zh-CN"/>
        </w:rPr>
        <w:t>说</w:t>
      </w:r>
      <w:proofErr w:type="gramEnd"/>
      <w:r w:rsidRPr="00870788">
        <w:rPr>
          <w:rStyle w:val="afd"/>
          <w:lang w:eastAsia="zh-CN"/>
        </w:rPr>
        <w:t>了</w:t>
      </w:r>
      <w:proofErr w:type="gramStart"/>
      <w:r w:rsidRPr="00870788">
        <w:rPr>
          <w:rStyle w:val="afd"/>
          <w:lang w:eastAsia="zh-CN"/>
        </w:rPr>
        <w:t>什么</w:t>
      </w:r>
      <w:r w:rsidRPr="00870788">
        <w:rPr>
          <w:rStyle w:val="afd"/>
          <w:lang w:eastAsia="zh-CN"/>
        </w:rPr>
        <w:t>"</w:t>
      </w:r>
      <w:r w:rsidRPr="00870788">
        <w:rPr>
          <w:rStyle w:val="afd"/>
          <w:lang w:eastAsia="zh-CN"/>
        </w:rPr>
        <w:t>。</w:t>
      </w:r>
      <w:proofErr w:type="gramEnd"/>
    </w:p>
    <w:p w14:paraId="502D73A5" w14:textId="61941E24" w:rsidR="00750786" w:rsidRDefault="00000000" w:rsidP="00870788">
      <w:pPr>
        <w:pStyle w:val="21"/>
        <w:numPr>
          <w:ilvl w:val="0"/>
          <w:numId w:val="32"/>
        </w:numPr>
        <w:rPr>
          <w:lang w:eastAsia="zh-CN"/>
        </w:rPr>
      </w:pPr>
      <w:bookmarkStart w:id="2" w:name="_Toc240236190"/>
      <w:r>
        <w:rPr>
          <w:lang w:eastAsia="zh-CN"/>
        </w:rPr>
        <w:t>最重要的一条纪律：先分角色，再动手</w:t>
      </w:r>
      <w:bookmarkEnd w:id="2"/>
    </w:p>
    <w:p w14:paraId="7ABA6890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t>去口语化最容易犯的错，是对全文用同一个力度去改。</w:t>
      </w:r>
      <w:r>
        <w:rPr>
          <w:b/>
          <w:lang w:eastAsia="zh-CN"/>
        </w:rPr>
        <w:t>不同角色的发言，干预深度完全不同：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22"/>
        <w:gridCol w:w="1275"/>
        <w:gridCol w:w="5233"/>
      </w:tblGrid>
      <w:tr w:rsidR="00750786" w14:paraId="6A2683A7" w14:textId="77777777" w:rsidTr="00583DA9">
        <w:tc>
          <w:tcPr>
            <w:tcW w:w="2122" w:type="dxa"/>
          </w:tcPr>
          <w:p w14:paraId="5C4A6488" w14:textId="77777777" w:rsidR="00750786" w:rsidRDefault="00000000" w:rsidP="00870788">
            <w:proofErr w:type="spellStart"/>
            <w:r>
              <w:rPr>
                <w:b/>
                <w:sz w:val="20"/>
              </w:rPr>
              <w:t>角色</w:t>
            </w:r>
            <w:proofErr w:type="spellEnd"/>
          </w:p>
        </w:tc>
        <w:tc>
          <w:tcPr>
            <w:tcW w:w="1275" w:type="dxa"/>
          </w:tcPr>
          <w:p w14:paraId="2CFF97F0" w14:textId="77777777" w:rsidR="00750786" w:rsidRDefault="00000000" w:rsidP="00870788">
            <w:r>
              <w:rPr>
                <w:b/>
                <w:sz w:val="20"/>
              </w:rPr>
              <w:t>干预级别</w:t>
            </w:r>
          </w:p>
        </w:tc>
        <w:tc>
          <w:tcPr>
            <w:tcW w:w="5233" w:type="dxa"/>
          </w:tcPr>
          <w:p w14:paraId="6474A68E" w14:textId="77777777" w:rsidR="00750786" w:rsidRDefault="00000000" w:rsidP="00870788">
            <w:r>
              <w:rPr>
                <w:b/>
                <w:sz w:val="20"/>
              </w:rPr>
              <w:t>原则</w:t>
            </w:r>
          </w:p>
        </w:tc>
      </w:tr>
      <w:tr w:rsidR="00750786" w14:paraId="1A4D4751" w14:textId="77777777" w:rsidTr="00583DA9">
        <w:tc>
          <w:tcPr>
            <w:tcW w:w="2122" w:type="dxa"/>
          </w:tcPr>
          <w:p w14:paraId="6295975A" w14:textId="77777777" w:rsidR="00750786" w:rsidRDefault="00000000" w:rsidP="00870788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己方与客户高管</w:t>
            </w:r>
            <w:r>
              <w:rPr>
                <w:sz w:val="20"/>
                <w:lang w:eastAsia="zh-CN"/>
              </w:rPr>
              <w:t>（致辞、介绍、答问）</w:t>
            </w:r>
          </w:p>
        </w:tc>
        <w:tc>
          <w:tcPr>
            <w:tcW w:w="1275" w:type="dxa"/>
          </w:tcPr>
          <w:p w14:paraId="1FDC30F0" w14:textId="77777777" w:rsidR="00750786" w:rsidRDefault="00000000" w:rsidP="00870788">
            <w:proofErr w:type="spellStart"/>
            <w:r>
              <w:rPr>
                <w:b/>
                <w:sz w:val="20"/>
              </w:rPr>
              <w:t>重写级</w:t>
            </w:r>
            <w:proofErr w:type="spellEnd"/>
          </w:p>
        </w:tc>
        <w:tc>
          <w:tcPr>
            <w:tcW w:w="5233" w:type="dxa"/>
          </w:tcPr>
          <w:p w14:paraId="5D4E2779" w14:textId="77777777" w:rsidR="00750786" w:rsidRDefault="00000000" w:rsidP="00870788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彻底书面化。这部分要给客户看、可能对外引用，代表公司的文字水准</w:t>
            </w:r>
          </w:p>
        </w:tc>
      </w:tr>
      <w:tr w:rsidR="00750786" w14:paraId="401A2D64" w14:textId="77777777" w:rsidTr="00583DA9">
        <w:tc>
          <w:tcPr>
            <w:tcW w:w="2122" w:type="dxa"/>
          </w:tcPr>
          <w:p w14:paraId="21B5B9A8" w14:textId="77777777" w:rsidR="00750786" w:rsidRDefault="00000000" w:rsidP="00870788">
            <w:pPr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媒体</w:t>
            </w:r>
            <w:r>
              <w:rPr>
                <w:b/>
                <w:sz w:val="20"/>
                <w:lang w:eastAsia="zh-CN"/>
              </w:rPr>
              <w:t>/</w:t>
            </w:r>
            <w:r>
              <w:rPr>
                <w:b/>
                <w:sz w:val="20"/>
                <w:lang w:eastAsia="zh-CN"/>
              </w:rPr>
              <w:t>外部嘉宾</w:t>
            </w:r>
            <w:r>
              <w:rPr>
                <w:sz w:val="20"/>
                <w:lang w:eastAsia="zh-CN"/>
              </w:rPr>
              <w:t>（发言、提问）</w:t>
            </w:r>
          </w:p>
        </w:tc>
        <w:tc>
          <w:tcPr>
            <w:tcW w:w="1275" w:type="dxa"/>
          </w:tcPr>
          <w:p w14:paraId="53A02398" w14:textId="77777777" w:rsidR="00750786" w:rsidRDefault="00000000" w:rsidP="00870788">
            <w:proofErr w:type="spellStart"/>
            <w:r>
              <w:rPr>
                <w:b/>
                <w:sz w:val="20"/>
              </w:rPr>
              <w:t>保真级</w:t>
            </w:r>
            <w:proofErr w:type="spellEnd"/>
          </w:p>
        </w:tc>
        <w:tc>
          <w:tcPr>
            <w:tcW w:w="5233" w:type="dxa"/>
          </w:tcPr>
          <w:p w14:paraId="41825596" w14:textId="77777777" w:rsidR="00750786" w:rsidRDefault="00000000" w:rsidP="00870788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只修错字、音近笔误和明显断句。这是别人的观点记录</w:t>
            </w:r>
            <w:r>
              <w:rPr>
                <w:sz w:val="20"/>
                <w:lang w:eastAsia="zh-CN"/>
              </w:rPr>
              <w:t>——</w:t>
            </w:r>
            <w:r>
              <w:rPr>
                <w:sz w:val="20"/>
                <w:lang w:eastAsia="zh-CN"/>
              </w:rPr>
              <w:t>改了实质内容就是失实，速记就失去了证据价值</w:t>
            </w:r>
          </w:p>
        </w:tc>
      </w:tr>
      <w:tr w:rsidR="00750786" w14:paraId="0FB5DEFB" w14:textId="77777777" w:rsidTr="00583DA9">
        <w:tc>
          <w:tcPr>
            <w:tcW w:w="2122" w:type="dxa"/>
          </w:tcPr>
          <w:p w14:paraId="474C1D42" w14:textId="77777777" w:rsidR="00750786" w:rsidRDefault="00000000" w:rsidP="00870788">
            <w:proofErr w:type="spellStart"/>
            <w:r>
              <w:rPr>
                <w:b/>
                <w:sz w:val="20"/>
              </w:rPr>
              <w:t>主持人串场</w:t>
            </w:r>
            <w:proofErr w:type="spellEnd"/>
          </w:p>
        </w:tc>
        <w:tc>
          <w:tcPr>
            <w:tcW w:w="1275" w:type="dxa"/>
          </w:tcPr>
          <w:p w14:paraId="4E0B5534" w14:textId="77777777" w:rsidR="00750786" w:rsidRDefault="00000000" w:rsidP="00870788">
            <w:r>
              <w:rPr>
                <w:b/>
                <w:sz w:val="20"/>
              </w:rPr>
              <w:t>功能级</w:t>
            </w:r>
          </w:p>
        </w:tc>
        <w:tc>
          <w:tcPr>
            <w:tcW w:w="5233" w:type="dxa"/>
          </w:tcPr>
          <w:p w14:paraId="23D078C5" w14:textId="77777777" w:rsidR="00750786" w:rsidRDefault="00000000" w:rsidP="00870788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压缩成邀请句（</w:t>
            </w:r>
            <w:proofErr w:type="gramStart"/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下面</w:t>
            </w:r>
            <w:proofErr w:type="gramEnd"/>
            <w:r>
              <w:rPr>
                <w:sz w:val="20"/>
                <w:lang w:eastAsia="zh-CN"/>
              </w:rPr>
              <w:t>有请</w:t>
            </w:r>
            <w:r>
              <w:rPr>
                <w:sz w:val="20"/>
                <w:lang w:eastAsia="zh-CN"/>
              </w:rPr>
              <w:t>X</w:t>
            </w:r>
            <w:r>
              <w:rPr>
                <w:sz w:val="20"/>
                <w:lang w:eastAsia="zh-CN"/>
              </w:rPr>
              <w:t>老师</w:t>
            </w:r>
            <w:proofErr w:type="gramStart"/>
            <w:r>
              <w:rPr>
                <w:sz w:val="20"/>
                <w:lang w:eastAsia="zh-CN"/>
              </w:rPr>
              <w:t>分享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）</w:t>
            </w:r>
            <w:proofErr w:type="gramEnd"/>
            <w:r>
              <w:rPr>
                <w:sz w:val="20"/>
                <w:lang w:eastAsia="zh-CN"/>
              </w:rPr>
              <w:t>，删掉所有没有信息量的附和插话（</w:t>
            </w:r>
            <w:proofErr w:type="gramStart"/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对</w:t>
            </w:r>
            <w:proofErr w:type="gramEnd"/>
            <w:r>
              <w:rPr>
                <w:sz w:val="20"/>
                <w:lang w:eastAsia="zh-CN"/>
              </w:rPr>
              <w:t>的对的</w:t>
            </w:r>
            <w:r>
              <w:rPr>
                <w:sz w:val="20"/>
                <w:lang w:eastAsia="zh-CN"/>
              </w:rPr>
              <w:t>"</w:t>
            </w:r>
            <w:proofErr w:type="gramStart"/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是吗</w:t>
            </w:r>
            <w:r>
              <w:rPr>
                <w:sz w:val="20"/>
                <w:lang w:eastAsia="zh-CN"/>
              </w:rPr>
              <w:t>"</w:t>
            </w:r>
            <w:r>
              <w:rPr>
                <w:sz w:val="20"/>
                <w:lang w:eastAsia="zh-CN"/>
              </w:rPr>
              <w:t>）</w:t>
            </w:r>
            <w:proofErr w:type="gramEnd"/>
          </w:p>
        </w:tc>
      </w:tr>
    </w:tbl>
    <w:p w14:paraId="4F380C9D" w14:textId="77777777" w:rsidR="00750786" w:rsidRDefault="00750786" w:rsidP="00870788">
      <w:pPr>
        <w:rPr>
          <w:lang w:eastAsia="zh-CN"/>
        </w:rPr>
      </w:pPr>
    </w:p>
    <w:p w14:paraId="3448BD2D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lastRenderedPageBreak/>
        <w:t>为什么嘉宾发言不能重写？因为速记整理稿的读者（客户、领导、未到场的同事）会</w:t>
      </w:r>
      <w:r>
        <w:rPr>
          <w:b/>
          <w:lang w:eastAsia="zh-CN"/>
        </w:rPr>
        <w:t>把嘉宾的话当作他真实说过的话</w:t>
      </w:r>
      <w:r>
        <w:rPr>
          <w:lang w:eastAsia="zh-CN"/>
        </w:rPr>
        <w:t>。嘉宾说</w:t>
      </w:r>
      <w:proofErr w:type="gramStart"/>
      <w:r>
        <w:rPr>
          <w:lang w:eastAsia="zh-CN"/>
        </w:rPr>
        <w:t>"</w:t>
      </w:r>
      <w:r>
        <w:rPr>
          <w:lang w:eastAsia="zh-CN"/>
        </w:rPr>
        <w:t>协同攻关</w:t>
      </w:r>
      <w:r>
        <w:rPr>
          <w:lang w:eastAsia="zh-CN"/>
        </w:rPr>
        <w:t>"</w:t>
      </w:r>
      <w:proofErr w:type="gramEnd"/>
      <w:r>
        <w:rPr>
          <w:lang w:eastAsia="zh-CN"/>
        </w:rPr>
        <w:t>被改成</w:t>
      </w:r>
      <w:proofErr w:type="gramStart"/>
      <w:r>
        <w:rPr>
          <w:lang w:eastAsia="zh-CN"/>
        </w:rPr>
        <w:t>"</w:t>
      </w:r>
      <w:r>
        <w:rPr>
          <w:lang w:eastAsia="zh-CN"/>
        </w:rPr>
        <w:t>协同共赢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看起来更通顺了，但那已经不是他的原话。将来如果稿件被引用、被当事人看到，损失的是整理者的信誉。</w:t>
      </w:r>
    </w:p>
    <w:p w14:paraId="658E2E87" w14:textId="77777777" w:rsidR="00750786" w:rsidRDefault="00000000" w:rsidP="00870788">
      <w:pPr>
        <w:rPr>
          <w:lang w:eastAsia="zh-CN"/>
        </w:rPr>
      </w:pPr>
      <w:r>
        <w:rPr>
          <w:b/>
          <w:lang w:eastAsia="zh-CN"/>
        </w:rPr>
        <w:t>保留也要有度</w:t>
      </w:r>
      <w:r>
        <w:rPr>
          <w:lang w:eastAsia="zh-CN"/>
        </w:rPr>
        <w:t>：个性化表达是人物的一部分（客户说</w:t>
      </w:r>
      <w:proofErr w:type="gramStart"/>
      <w:r>
        <w:rPr>
          <w:lang w:eastAsia="zh-CN"/>
        </w:rPr>
        <w:t>"</w:t>
      </w:r>
      <w:r>
        <w:rPr>
          <w:lang w:eastAsia="zh-CN"/>
        </w:rPr>
        <w:t>大家</w:t>
      </w:r>
      <w:proofErr w:type="gramEnd"/>
      <w:r>
        <w:rPr>
          <w:lang w:eastAsia="zh-CN"/>
        </w:rPr>
        <w:t>记不住就叫我</w:t>
      </w:r>
      <w:proofErr w:type="gramStart"/>
      <w:r>
        <w:rPr>
          <w:lang w:eastAsia="zh-CN"/>
        </w:rPr>
        <w:t>老王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这个必须留）；但口误、</w:t>
      </w:r>
      <w:r>
        <w:rPr>
          <w:lang w:eastAsia="zh-CN"/>
        </w:rPr>
        <w:t xml:space="preserve">ASR </w:t>
      </w:r>
      <w:r>
        <w:rPr>
          <w:lang w:eastAsia="zh-CN"/>
        </w:rPr>
        <w:t>识别错误必须修。</w:t>
      </w:r>
    </w:p>
    <w:p w14:paraId="1A9BE050" w14:textId="0BB6DB10" w:rsidR="00750786" w:rsidRDefault="00000000" w:rsidP="00870788">
      <w:pPr>
        <w:pStyle w:val="21"/>
        <w:numPr>
          <w:ilvl w:val="0"/>
          <w:numId w:val="32"/>
        </w:numPr>
        <w:rPr>
          <w:lang w:eastAsia="zh-CN"/>
        </w:rPr>
      </w:pPr>
      <w:bookmarkStart w:id="3" w:name="_Toc240236191"/>
      <w:r>
        <w:rPr>
          <w:lang w:eastAsia="zh-CN"/>
        </w:rPr>
        <w:t>七步标准工作流程</w:t>
      </w:r>
      <w:bookmarkEnd w:id="3"/>
    </w:p>
    <w:p w14:paraId="68F92CC9" w14:textId="77777777" w:rsidR="00750786" w:rsidRDefault="00000000" w:rsidP="00870788">
      <w:pPr>
        <w:pStyle w:val="31"/>
        <w:rPr>
          <w:lang w:eastAsia="zh-CN"/>
        </w:rPr>
      </w:pP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1 </w:t>
      </w:r>
      <w:r>
        <w:rPr>
          <w:lang w:eastAsia="zh-CN"/>
        </w:rPr>
        <w:t>步</w:t>
      </w:r>
      <w:proofErr w:type="gramEnd"/>
      <w:r>
        <w:rPr>
          <w:lang w:eastAsia="zh-CN"/>
        </w:rPr>
        <w:t>：分角色分级</w:t>
      </w:r>
    </w:p>
    <w:p w14:paraId="3A37FF0D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t>通读全文，给每段发言标注：重写</w:t>
      </w:r>
      <w:proofErr w:type="gramStart"/>
      <w:r>
        <w:rPr>
          <w:lang w:eastAsia="zh-CN"/>
        </w:rPr>
        <w:t>级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保真</w:t>
      </w:r>
      <w:proofErr w:type="gramStart"/>
      <w:r>
        <w:rPr>
          <w:lang w:eastAsia="zh-CN"/>
        </w:rPr>
        <w:t>级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功能级。拿不准是谁说的，先查证再动手。</w:t>
      </w:r>
    </w:p>
    <w:p w14:paraId="11405C02" w14:textId="77777777" w:rsidR="00750786" w:rsidRDefault="00000000" w:rsidP="00870788">
      <w:pPr>
        <w:pStyle w:val="31"/>
        <w:rPr>
          <w:lang w:eastAsia="zh-CN"/>
        </w:rPr>
      </w:pP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2 </w:t>
      </w:r>
      <w:r>
        <w:rPr>
          <w:lang w:eastAsia="zh-CN"/>
        </w:rPr>
        <w:t>步</w:t>
      </w:r>
      <w:proofErr w:type="gramEnd"/>
      <w:r>
        <w:rPr>
          <w:lang w:eastAsia="zh-CN"/>
        </w:rPr>
        <w:t>：删六类口水（主要作用于重写级）</w:t>
      </w:r>
    </w:p>
    <w:p w14:paraId="6D167ABC" w14:textId="25B0DEC0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口头禅填充词</w:t>
      </w:r>
      <w:r>
        <w:rPr>
          <w:lang w:eastAsia="zh-CN"/>
        </w:rPr>
        <w:t>：</w:t>
      </w:r>
      <w:proofErr w:type="gramStart"/>
      <w:r>
        <w:rPr>
          <w:lang w:eastAsia="zh-CN"/>
        </w:rPr>
        <w:t>那么</w:t>
      </w:r>
      <w:r>
        <w:rPr>
          <w:lang w:eastAsia="zh-CN"/>
        </w:rPr>
        <w:t xml:space="preserve"> / </w:t>
      </w:r>
      <w:r>
        <w:rPr>
          <w:lang w:eastAsia="zh-CN"/>
        </w:rPr>
        <w:t>这个</w:t>
      </w:r>
      <w:r>
        <w:rPr>
          <w:lang w:eastAsia="zh-CN"/>
        </w:rPr>
        <w:t xml:space="preserve"> / </w:t>
      </w:r>
      <w:r>
        <w:rPr>
          <w:lang w:eastAsia="zh-CN"/>
        </w:rPr>
        <w:t>那个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就</w:t>
      </w:r>
      <w:proofErr w:type="gramStart"/>
      <w:r>
        <w:rPr>
          <w:lang w:eastAsia="zh-CN"/>
        </w:rPr>
        <w:t>是</w:t>
      </w:r>
      <w:r>
        <w:rPr>
          <w:lang w:eastAsia="zh-CN"/>
        </w:rPr>
        <w:t xml:space="preserve"> / </w:t>
      </w:r>
      <w:r>
        <w:rPr>
          <w:lang w:eastAsia="zh-CN"/>
        </w:rPr>
        <w:t>哈</w:t>
      </w:r>
      <w:r>
        <w:rPr>
          <w:lang w:eastAsia="zh-CN"/>
        </w:rPr>
        <w:t xml:space="preserve"> / </w:t>
      </w:r>
      <w:proofErr w:type="gramEnd"/>
      <w:r>
        <w:rPr>
          <w:lang w:eastAsia="zh-CN"/>
        </w:rPr>
        <w:t>吧</w:t>
      </w:r>
    </w:p>
    <w:p w14:paraId="126F7F7A" w14:textId="24953EA3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重复</w:t>
      </w:r>
      <w:r>
        <w:rPr>
          <w:lang w:eastAsia="zh-CN"/>
        </w:rPr>
        <w:t>：</w:t>
      </w:r>
      <w:r>
        <w:rPr>
          <w:lang w:eastAsia="zh-CN"/>
        </w:rPr>
        <w:t xml:space="preserve">ASR </w:t>
      </w:r>
      <w:r>
        <w:rPr>
          <w:lang w:eastAsia="zh-CN"/>
        </w:rPr>
        <w:t>叠字（</w:t>
      </w:r>
      <w:proofErr w:type="gramStart"/>
      <w:r>
        <w:rPr>
          <w:lang w:eastAsia="zh-CN"/>
        </w:rPr>
        <w:t>"</w:t>
      </w:r>
      <w:r>
        <w:rPr>
          <w:lang w:eastAsia="zh-CN"/>
        </w:rPr>
        <w:t>我我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、语义重复（</w:t>
      </w:r>
      <w:proofErr w:type="gramStart"/>
      <w:r>
        <w:rPr>
          <w:lang w:eastAsia="zh-CN"/>
        </w:rPr>
        <w:t>"</w:t>
      </w:r>
      <w:r>
        <w:rPr>
          <w:lang w:eastAsia="zh-CN"/>
        </w:rPr>
        <w:t>非常</w:t>
      </w:r>
      <w:proofErr w:type="gramEnd"/>
      <w:r>
        <w:rPr>
          <w:lang w:eastAsia="zh-CN"/>
        </w:rPr>
        <w:t>非常</w:t>
      </w:r>
      <w:r>
        <w:rPr>
          <w:lang w:eastAsia="zh-CN"/>
        </w:rPr>
        <w:t>"</w:t>
      </w:r>
      <w:proofErr w:type="gramStart"/>
      <w:r>
        <w:rPr>
          <w:lang w:eastAsia="zh-CN"/>
        </w:rPr>
        <w:t>"</w:t>
      </w:r>
      <w:r>
        <w:rPr>
          <w:lang w:eastAsia="zh-CN"/>
        </w:rPr>
        <w:t>差不多</w:t>
      </w:r>
      <w:proofErr w:type="gramEnd"/>
      <w:r>
        <w:rPr>
          <w:lang w:eastAsia="zh-CN"/>
        </w:rPr>
        <w:t>2600</w:t>
      </w:r>
      <w:r>
        <w:rPr>
          <w:lang w:eastAsia="zh-CN"/>
        </w:rPr>
        <w:t>多家</w:t>
      </w:r>
      <w:r>
        <w:rPr>
          <w:lang w:eastAsia="zh-CN"/>
        </w:rPr>
        <w:t>"——</w:t>
      </w:r>
      <w:proofErr w:type="gramStart"/>
      <w:r>
        <w:rPr>
          <w:lang w:eastAsia="zh-CN"/>
        </w:rPr>
        <w:t>"</w:t>
      </w:r>
      <w:r>
        <w:rPr>
          <w:lang w:eastAsia="zh-CN"/>
        </w:rPr>
        <w:t>差不多</w:t>
      </w:r>
      <w:r>
        <w:rPr>
          <w:lang w:eastAsia="zh-CN"/>
        </w:rPr>
        <w:t>"</w:t>
      </w:r>
      <w:proofErr w:type="gramEnd"/>
      <w:r>
        <w:rPr>
          <w:lang w:eastAsia="zh-CN"/>
        </w:rPr>
        <w:t>和</w:t>
      </w:r>
      <w:proofErr w:type="gramStart"/>
      <w:r>
        <w:rPr>
          <w:lang w:eastAsia="zh-CN"/>
        </w:rPr>
        <w:t>"</w:t>
      </w:r>
      <w:r>
        <w:rPr>
          <w:lang w:eastAsia="zh-CN"/>
        </w:rPr>
        <w:t>多</w:t>
      </w:r>
      <w:r>
        <w:rPr>
          <w:lang w:eastAsia="zh-CN"/>
        </w:rPr>
        <w:t>"</w:t>
      </w:r>
      <w:proofErr w:type="gramEnd"/>
      <w:r>
        <w:rPr>
          <w:lang w:eastAsia="zh-CN"/>
        </w:rPr>
        <w:t>留一个）</w:t>
      </w:r>
    </w:p>
    <w:p w14:paraId="5A7A247D" w14:textId="7CD84D51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寒暄</w:t>
      </w:r>
      <w:proofErr w:type="gramStart"/>
      <w:r w:rsidRPr="00583DA9">
        <w:rPr>
          <w:b/>
          <w:lang w:eastAsia="zh-CN"/>
        </w:rPr>
        <w:t>客套</w:t>
      </w:r>
      <w:r>
        <w:rPr>
          <w:lang w:eastAsia="zh-CN"/>
        </w:rPr>
        <w:t>：</w:t>
      </w:r>
      <w:r>
        <w:rPr>
          <w:lang w:eastAsia="zh-CN"/>
        </w:rPr>
        <w:t>"</w:t>
      </w:r>
      <w:proofErr w:type="gramEnd"/>
      <w:r>
        <w:rPr>
          <w:lang w:eastAsia="zh-CN"/>
        </w:rPr>
        <w:t>有些老师可能认识我，有些老师是第一次</w:t>
      </w:r>
      <w:proofErr w:type="gramStart"/>
      <w:r>
        <w:rPr>
          <w:lang w:eastAsia="zh-CN"/>
        </w:rPr>
        <w:t>见面</w:t>
      </w:r>
      <w:r>
        <w:rPr>
          <w:lang w:eastAsia="zh-CN"/>
        </w:rPr>
        <w:t>"</w:t>
      </w:r>
      <w:proofErr w:type="gramEnd"/>
    </w:p>
    <w:p w14:paraId="1AD6BFF4" w14:textId="12E3EADB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现场指</w:t>
      </w:r>
      <w:proofErr w:type="gramStart"/>
      <w:r w:rsidRPr="00583DA9">
        <w:rPr>
          <w:b/>
          <w:lang w:eastAsia="zh-CN"/>
        </w:rPr>
        <w:t>涉</w:t>
      </w:r>
      <w:r>
        <w:rPr>
          <w:lang w:eastAsia="zh-CN"/>
        </w:rPr>
        <w:t>：</w:t>
      </w:r>
      <w:r>
        <w:rPr>
          <w:lang w:eastAsia="zh-CN"/>
        </w:rPr>
        <w:t>"</w:t>
      </w:r>
      <w:proofErr w:type="gramEnd"/>
      <w:r>
        <w:rPr>
          <w:lang w:eastAsia="zh-CN"/>
        </w:rPr>
        <w:t>这张图密密麻麻</w:t>
      </w:r>
      <w:r>
        <w:rPr>
          <w:lang w:eastAsia="zh-CN"/>
        </w:rPr>
        <w:t>"</w:t>
      </w:r>
      <w:proofErr w:type="gramStart"/>
      <w:r>
        <w:rPr>
          <w:lang w:eastAsia="zh-CN"/>
        </w:rPr>
        <w:t>"</w:t>
      </w:r>
      <w:r>
        <w:rPr>
          <w:lang w:eastAsia="zh-CN"/>
        </w:rPr>
        <w:t>刚才</w:t>
      </w:r>
      <w:proofErr w:type="gramEnd"/>
      <w:r>
        <w:rPr>
          <w:lang w:eastAsia="zh-CN"/>
        </w:rPr>
        <w:t>茶歇时跟老师交流</w:t>
      </w:r>
      <w:r>
        <w:rPr>
          <w:lang w:eastAsia="zh-CN"/>
        </w:rPr>
        <w:t>"——</w:t>
      </w:r>
      <w:r>
        <w:rPr>
          <w:lang w:eastAsia="zh-CN"/>
        </w:rPr>
        <w:t>读者看不到现场</w:t>
      </w:r>
    </w:p>
    <w:p w14:paraId="3B8EC6BD" w14:textId="74513F14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无信息附和</w:t>
      </w:r>
      <w:r>
        <w:rPr>
          <w:lang w:eastAsia="zh-CN"/>
        </w:rPr>
        <w:t>：主持人的</w:t>
      </w:r>
      <w:proofErr w:type="gramStart"/>
      <w:r>
        <w:rPr>
          <w:lang w:eastAsia="zh-CN"/>
        </w:rPr>
        <w:t>"</w:t>
      </w:r>
      <w:r>
        <w:rPr>
          <w:lang w:eastAsia="zh-CN"/>
        </w:rPr>
        <w:t>对</w:t>
      </w:r>
      <w:proofErr w:type="gramEnd"/>
      <w:r>
        <w:rPr>
          <w:lang w:eastAsia="zh-CN"/>
        </w:rPr>
        <w:t>的</w:t>
      </w:r>
      <w:r>
        <w:rPr>
          <w:lang w:eastAsia="zh-CN"/>
        </w:rPr>
        <w:t>"</w:t>
      </w:r>
      <w:proofErr w:type="gramStart"/>
      <w:r>
        <w:rPr>
          <w:lang w:eastAsia="zh-CN"/>
        </w:rPr>
        <w:t>"</w:t>
      </w:r>
      <w:r>
        <w:rPr>
          <w:lang w:eastAsia="zh-CN"/>
        </w:rPr>
        <w:t>是的</w:t>
      </w:r>
      <w:r>
        <w:rPr>
          <w:lang w:eastAsia="zh-CN"/>
        </w:rPr>
        <w:t>"</w:t>
      </w:r>
      <w:proofErr w:type="gramEnd"/>
      <w:r>
        <w:rPr>
          <w:lang w:eastAsia="zh-CN"/>
        </w:rPr>
        <w:t>式插话，整段删除</w:t>
      </w:r>
    </w:p>
    <w:p w14:paraId="6F6B04FE" w14:textId="42C7CD1F" w:rsidR="00750786" w:rsidRDefault="00000000" w:rsidP="00870788">
      <w:pPr>
        <w:pStyle w:val="ae"/>
        <w:numPr>
          <w:ilvl w:val="0"/>
          <w:numId w:val="21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未完成碎句</w:t>
      </w:r>
      <w:r>
        <w:rPr>
          <w:lang w:eastAsia="zh-CN"/>
        </w:rPr>
        <w:t>：说到一半改口留下的残句</w:t>
      </w:r>
    </w:p>
    <w:p w14:paraId="77AB7749" w14:textId="77777777" w:rsidR="00750786" w:rsidRDefault="00000000" w:rsidP="00870788">
      <w:pPr>
        <w:pStyle w:val="31"/>
      </w:pPr>
      <w:r>
        <w:t>第</w:t>
      </w:r>
      <w:r>
        <w:t xml:space="preserve"> 3 </w:t>
      </w:r>
      <w:proofErr w:type="spellStart"/>
      <w:r>
        <w:t>步：守住</w:t>
      </w:r>
      <w:r>
        <w:t>"</w:t>
      </w:r>
      <w:r>
        <w:t>三不动</w:t>
      </w:r>
      <w:proofErr w:type="spellEnd"/>
      <w:r>
        <w:t>"</w:t>
      </w:r>
    </w:p>
    <w:p w14:paraId="080C24D5" w14:textId="77777777" w:rsidR="00750786" w:rsidRDefault="00000000" w:rsidP="00870788">
      <w:pPr>
        <w:pStyle w:val="a0"/>
        <w:rPr>
          <w:lang w:eastAsia="zh-CN"/>
        </w:rPr>
      </w:pPr>
      <w:r>
        <w:rPr>
          <w:b/>
          <w:lang w:eastAsia="zh-CN"/>
        </w:rPr>
        <w:t>事实与数字不动</w:t>
      </w:r>
      <w:r>
        <w:rPr>
          <w:lang w:eastAsia="zh-CN"/>
        </w:rPr>
        <w:t>：日期、金额、机构名、政策名，一个都不能</w:t>
      </w:r>
      <w:proofErr w:type="gramStart"/>
      <w:r>
        <w:rPr>
          <w:lang w:eastAsia="zh-CN"/>
        </w:rPr>
        <w:t>"</w:t>
      </w:r>
      <w:r>
        <w:rPr>
          <w:lang w:eastAsia="zh-CN"/>
        </w:rPr>
        <w:t>顺手</w:t>
      </w:r>
      <w:proofErr w:type="gramEnd"/>
      <w:r>
        <w:rPr>
          <w:lang w:eastAsia="zh-CN"/>
        </w:rPr>
        <w:t>改</w:t>
      </w:r>
      <w:proofErr w:type="gramStart"/>
      <w:r>
        <w:rPr>
          <w:lang w:eastAsia="zh-CN"/>
        </w:rPr>
        <w:t>顺</w:t>
      </w:r>
      <w:r>
        <w:rPr>
          <w:lang w:eastAsia="zh-CN"/>
        </w:rPr>
        <w:t>"</w:t>
      </w:r>
      <w:proofErr w:type="gramEnd"/>
    </w:p>
    <w:p w14:paraId="54EDB5DA" w14:textId="77777777" w:rsidR="00750786" w:rsidRDefault="00000000" w:rsidP="00870788">
      <w:pPr>
        <w:pStyle w:val="a0"/>
        <w:rPr>
          <w:lang w:eastAsia="zh-CN"/>
        </w:rPr>
      </w:pPr>
      <w:r>
        <w:rPr>
          <w:b/>
          <w:lang w:eastAsia="zh-CN"/>
        </w:rPr>
        <w:t>观点立场不动</w:t>
      </w:r>
      <w:r>
        <w:rPr>
          <w:lang w:eastAsia="zh-CN"/>
        </w:rPr>
        <w:t>：嘉宾的判断就是嘉宾的判断</w:t>
      </w:r>
    </w:p>
    <w:p w14:paraId="3E66480F" w14:textId="77777777" w:rsidR="00750786" w:rsidRDefault="00000000" w:rsidP="00870788">
      <w:pPr>
        <w:pStyle w:val="a0"/>
        <w:rPr>
          <w:lang w:eastAsia="zh-CN"/>
        </w:rPr>
      </w:pPr>
      <w:r>
        <w:rPr>
          <w:b/>
          <w:lang w:eastAsia="zh-CN"/>
        </w:rPr>
        <w:t>个性化表达不动</w:t>
      </w:r>
      <w:r>
        <w:rPr>
          <w:lang w:eastAsia="zh-CN"/>
        </w:rPr>
        <w:t>：自嘲、比喻、口头禅式金句，是人物的质感</w:t>
      </w:r>
    </w:p>
    <w:p w14:paraId="74E73572" w14:textId="77777777" w:rsidR="00750786" w:rsidRDefault="00000000" w:rsidP="00870788">
      <w:pPr>
        <w:pStyle w:val="31"/>
      </w:pPr>
      <w:r>
        <w:t>第</w:t>
      </w:r>
      <w:r>
        <w:t xml:space="preserve"> 4 </w:t>
      </w:r>
      <w:proofErr w:type="spellStart"/>
      <w:r>
        <w:t>步：结构化</w:t>
      </w:r>
      <w:proofErr w:type="spellEnd"/>
    </w:p>
    <w:p w14:paraId="64FA59FC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一段一个意思；超长段落拆分</w:t>
      </w:r>
    </w:p>
    <w:p w14:paraId="735B173F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并列内容用</w:t>
      </w:r>
      <w:proofErr w:type="gramStart"/>
      <w:r>
        <w:rPr>
          <w:lang w:eastAsia="zh-CN"/>
        </w:rPr>
        <w:t>"</w:t>
      </w:r>
      <w:r>
        <w:rPr>
          <w:lang w:eastAsia="zh-CN"/>
        </w:rPr>
        <w:t>第一</w:t>
      </w:r>
      <w:proofErr w:type="gramEnd"/>
      <w:r>
        <w:rPr>
          <w:lang w:eastAsia="zh-CN"/>
        </w:rPr>
        <w:t>、第二、第三</w:t>
      </w:r>
      <w:r>
        <w:rPr>
          <w:lang w:eastAsia="zh-CN"/>
        </w:rPr>
        <w:t>"</w:t>
      </w:r>
      <w:r>
        <w:rPr>
          <w:lang w:eastAsia="zh-CN"/>
        </w:rPr>
        <w:t>编号</w:t>
      </w:r>
    </w:p>
    <w:p w14:paraId="0897D203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正式交付加目录；重要个人故事独立成节</w:t>
      </w:r>
    </w:p>
    <w:p w14:paraId="436075F6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发言人标题统一格式：章节标题</w:t>
      </w:r>
      <w:proofErr w:type="gramStart"/>
      <w:r>
        <w:rPr>
          <w:lang w:eastAsia="zh-CN"/>
        </w:rPr>
        <w:t>"</w:t>
      </w:r>
      <w:r>
        <w:rPr>
          <w:lang w:eastAsia="zh-CN"/>
        </w:rPr>
        <w:t>机构</w:t>
      </w:r>
      <w:proofErr w:type="gramEnd"/>
      <w:r>
        <w:rPr>
          <w:lang w:eastAsia="zh-CN"/>
        </w:rPr>
        <w:t>——</w:t>
      </w:r>
      <w:r>
        <w:rPr>
          <w:lang w:eastAsia="zh-CN"/>
        </w:rPr>
        <w:t>姓名</w:t>
      </w:r>
      <w:r>
        <w:rPr>
          <w:lang w:eastAsia="zh-CN"/>
        </w:rPr>
        <w:t>"</w:t>
      </w:r>
      <w:r>
        <w:rPr>
          <w:lang w:eastAsia="zh-CN"/>
        </w:rPr>
        <w:t>（无冒号），行内标签</w:t>
      </w:r>
      <w:proofErr w:type="gramStart"/>
      <w:r>
        <w:rPr>
          <w:lang w:eastAsia="zh-CN"/>
        </w:rPr>
        <w:t>"</w:t>
      </w:r>
      <w:r>
        <w:rPr>
          <w:lang w:eastAsia="zh-CN"/>
        </w:rPr>
        <w:t>机构</w:t>
      </w:r>
      <w:proofErr w:type="gramEnd"/>
      <w:r>
        <w:rPr>
          <w:lang w:eastAsia="zh-CN"/>
        </w:rPr>
        <w:t>——</w:t>
      </w:r>
      <w:r>
        <w:rPr>
          <w:lang w:eastAsia="zh-CN"/>
        </w:rPr>
        <w:t>姓名：</w:t>
      </w:r>
      <w:r>
        <w:rPr>
          <w:lang w:eastAsia="zh-CN"/>
        </w:rPr>
        <w:t>"</w:t>
      </w:r>
      <w:r>
        <w:rPr>
          <w:lang w:eastAsia="zh-CN"/>
        </w:rPr>
        <w:t>（全角冒号）</w:t>
      </w:r>
    </w:p>
    <w:p w14:paraId="669A3309" w14:textId="77777777" w:rsidR="00750786" w:rsidRDefault="00000000" w:rsidP="00870788">
      <w:pPr>
        <w:pStyle w:val="31"/>
      </w:pPr>
      <w:r>
        <w:lastRenderedPageBreak/>
        <w:t>第</w:t>
      </w:r>
      <w:r>
        <w:t xml:space="preserve"> 5 </w:t>
      </w:r>
      <w:proofErr w:type="spellStart"/>
      <w:r>
        <w:t>步：术语校准</w:t>
      </w:r>
      <w:proofErr w:type="spellEnd"/>
    </w:p>
    <w:p w14:paraId="44A4C3D9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药品名：爱通立</w:t>
      </w:r>
      <w:r>
        <w:rPr>
          <w:lang w:eastAsia="zh-CN"/>
        </w:rPr>
        <w:t>/</w:t>
      </w:r>
      <w:r>
        <w:rPr>
          <w:lang w:eastAsia="zh-CN"/>
        </w:rPr>
        <w:t>美通立、达比加群酯</w:t>
      </w:r>
      <w:r>
        <w:rPr>
          <w:lang w:eastAsia="zh-CN"/>
        </w:rPr>
        <w:t>/</w:t>
      </w:r>
      <w:r>
        <w:rPr>
          <w:lang w:eastAsia="zh-CN"/>
        </w:rPr>
        <w:t>泰毕全</w:t>
      </w:r>
      <w:r>
        <w:rPr>
          <w:lang w:eastAsia="zh-CN"/>
        </w:rPr>
        <w:t>——</w:t>
      </w:r>
      <w:r>
        <w:rPr>
          <w:lang w:eastAsia="zh-CN"/>
        </w:rPr>
        <w:t>商品名与通用名不混用</w:t>
      </w:r>
    </w:p>
    <w:p w14:paraId="7FFA4507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政策认定</w:t>
      </w:r>
      <w:proofErr w:type="gramStart"/>
      <w:r>
        <w:rPr>
          <w:lang w:eastAsia="zh-CN"/>
        </w:rPr>
        <w:t>名：</w:t>
      </w:r>
      <w:r>
        <w:rPr>
          <w:lang w:eastAsia="zh-CN"/>
        </w:rPr>
        <w:t>"</w:t>
      </w:r>
      <w:proofErr w:type="gramEnd"/>
      <w:r>
        <w:rPr>
          <w:lang w:eastAsia="zh-CN"/>
        </w:rPr>
        <w:t>突破性认定的创新</w:t>
      </w:r>
      <w:proofErr w:type="gramStart"/>
      <w:r>
        <w:rPr>
          <w:lang w:eastAsia="zh-CN"/>
        </w:rPr>
        <w:t>疗法</w:t>
      </w:r>
      <w:r>
        <w:rPr>
          <w:lang w:eastAsia="zh-CN"/>
        </w:rPr>
        <w:t>"</w:t>
      </w:r>
      <w:proofErr w:type="gramEnd"/>
      <w:r>
        <w:rPr>
          <w:lang w:eastAsia="zh-CN"/>
        </w:rPr>
        <w:t>→</w:t>
      </w:r>
      <w:proofErr w:type="gramStart"/>
      <w:r>
        <w:rPr>
          <w:lang w:eastAsia="zh-CN"/>
        </w:rPr>
        <w:t>"</w:t>
      </w:r>
      <w:r>
        <w:rPr>
          <w:lang w:eastAsia="zh-CN"/>
        </w:rPr>
        <w:t>被</w:t>
      </w:r>
      <w:proofErr w:type="gramEnd"/>
      <w:r>
        <w:rPr>
          <w:lang w:eastAsia="zh-CN"/>
        </w:rPr>
        <w:t>国家药监局授予突破性疗法</w:t>
      </w:r>
      <w:r>
        <w:rPr>
          <w:lang w:eastAsia="zh-CN"/>
        </w:rPr>
        <w:t>"</w:t>
      </w:r>
      <w:r>
        <w:rPr>
          <w:lang w:eastAsia="zh-CN"/>
        </w:rPr>
        <w:t>（用官方认定名称）</w:t>
      </w:r>
    </w:p>
    <w:p w14:paraId="3F371EA5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罗马数字：</w:t>
      </w:r>
      <w:r>
        <w:rPr>
          <w:lang w:eastAsia="zh-CN"/>
        </w:rPr>
        <w:t>Ⅱ</w:t>
      </w:r>
      <w:r>
        <w:rPr>
          <w:lang w:eastAsia="zh-CN"/>
        </w:rPr>
        <w:t>期</w:t>
      </w:r>
      <w:r>
        <w:rPr>
          <w:lang w:eastAsia="zh-CN"/>
        </w:rPr>
        <w:t>/Ⅲ</w:t>
      </w:r>
      <w:r>
        <w:rPr>
          <w:lang w:eastAsia="zh-CN"/>
        </w:rPr>
        <w:t>期，不写</w:t>
      </w:r>
      <w:proofErr w:type="gramStart"/>
      <w:r>
        <w:rPr>
          <w:lang w:eastAsia="zh-CN"/>
        </w:rPr>
        <w:t>"2</w:t>
      </w:r>
      <w:proofErr w:type="gramEnd"/>
      <w:r>
        <w:rPr>
          <w:lang w:eastAsia="zh-CN"/>
        </w:rPr>
        <w:t>期</w:t>
      </w:r>
      <w:r>
        <w:rPr>
          <w:lang w:eastAsia="zh-CN"/>
        </w:rPr>
        <w:t>3</w:t>
      </w:r>
      <w:proofErr w:type="gramStart"/>
      <w:r>
        <w:rPr>
          <w:lang w:eastAsia="zh-CN"/>
        </w:rPr>
        <w:t>期</w:t>
      </w:r>
      <w:r>
        <w:rPr>
          <w:lang w:eastAsia="zh-CN"/>
        </w:rPr>
        <w:t>"</w:t>
      </w:r>
      <w:proofErr w:type="gramEnd"/>
    </w:p>
    <w:p w14:paraId="409F7895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机构全称与书名号：《国民健康十五五规划》</w:t>
      </w:r>
    </w:p>
    <w:p w14:paraId="40E1C166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领导人思想用全称，不用</w:t>
      </w:r>
      <w:proofErr w:type="gramStart"/>
      <w:r>
        <w:rPr>
          <w:lang w:eastAsia="zh-CN"/>
        </w:rPr>
        <w:t>"</w:t>
      </w:r>
      <w:r>
        <w:rPr>
          <w:lang w:eastAsia="zh-CN"/>
        </w:rPr>
        <w:t>习思想</w:t>
      </w:r>
      <w:r>
        <w:rPr>
          <w:lang w:eastAsia="zh-CN"/>
        </w:rPr>
        <w:t>"</w:t>
      </w:r>
      <w:proofErr w:type="gramEnd"/>
      <w:r>
        <w:rPr>
          <w:lang w:eastAsia="zh-CN"/>
        </w:rPr>
        <w:t>式缩写</w:t>
      </w:r>
    </w:p>
    <w:p w14:paraId="2FC534A8" w14:textId="77777777" w:rsidR="00750786" w:rsidRDefault="00000000" w:rsidP="00870788">
      <w:pPr>
        <w:pStyle w:val="31"/>
        <w:rPr>
          <w:lang w:eastAsia="zh-CN"/>
        </w:rPr>
      </w:pP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6 </w:t>
      </w:r>
      <w:r>
        <w:rPr>
          <w:lang w:eastAsia="zh-CN"/>
        </w:rPr>
        <w:t>步</w:t>
      </w:r>
      <w:proofErr w:type="gramEnd"/>
      <w:r>
        <w:rPr>
          <w:lang w:eastAsia="zh-CN"/>
        </w:rPr>
        <w:t>：亲历者补事实（去口语化的最后一公里）</w:t>
      </w:r>
    </w:p>
    <w:p w14:paraId="3B81D943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t>录音里没有、只有当事人记忆里有的细节</w:t>
      </w:r>
      <w:r>
        <w:rPr>
          <w:lang w:eastAsia="zh-CN"/>
        </w:rPr>
        <w:t>——</w:t>
      </w:r>
      <w:r>
        <w:rPr>
          <w:lang w:eastAsia="zh-CN"/>
        </w:rPr>
        <w:t>发病的具体时间、医院的方位、现场的动线</w:t>
      </w:r>
      <w:r>
        <w:rPr>
          <w:lang w:eastAsia="zh-CN"/>
        </w:rPr>
        <w:t xml:space="preserve">——AI </w:t>
      </w:r>
      <w:r>
        <w:rPr>
          <w:lang w:eastAsia="zh-CN"/>
        </w:rPr>
        <w:t>和速记员永远补不了。这一步必须列出清单，交当事人确认或补写，并标注</w:t>
      </w:r>
      <w:proofErr w:type="gramStart"/>
      <w:r>
        <w:rPr>
          <w:lang w:eastAsia="zh-CN"/>
        </w:rPr>
        <w:t>"</w:t>
      </w:r>
      <w:r>
        <w:rPr>
          <w:lang w:eastAsia="zh-CN"/>
        </w:rPr>
        <w:t>录音</w:t>
      </w:r>
      <w:proofErr w:type="gramEnd"/>
      <w:r>
        <w:rPr>
          <w:lang w:eastAsia="zh-CN"/>
        </w:rPr>
        <w:t>外</w:t>
      </w:r>
      <w:proofErr w:type="gramStart"/>
      <w:r>
        <w:rPr>
          <w:lang w:eastAsia="zh-CN"/>
        </w:rPr>
        <w:t>补充</w:t>
      </w:r>
      <w:r>
        <w:rPr>
          <w:lang w:eastAsia="zh-CN"/>
        </w:rPr>
        <w:t>"</w:t>
      </w:r>
      <w:r>
        <w:rPr>
          <w:lang w:eastAsia="zh-CN"/>
        </w:rPr>
        <w:t>。</w:t>
      </w:r>
      <w:proofErr w:type="gramEnd"/>
    </w:p>
    <w:p w14:paraId="7F78BD12" w14:textId="77777777" w:rsidR="00750786" w:rsidRDefault="00000000" w:rsidP="00870788">
      <w:pPr>
        <w:pStyle w:val="31"/>
      </w:pPr>
      <w:r>
        <w:t>第</w:t>
      </w:r>
      <w:r>
        <w:t xml:space="preserve"> 7 </w:t>
      </w:r>
      <w:proofErr w:type="spellStart"/>
      <w:r>
        <w:t>步：清场校对</w:t>
      </w:r>
      <w:proofErr w:type="spellEnd"/>
    </w:p>
    <w:p w14:paraId="55FA64A8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音近错字专查（见下方案例库）</w:t>
      </w:r>
    </w:p>
    <w:p w14:paraId="01F46A76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机构</w:t>
      </w:r>
      <w:r>
        <w:rPr>
          <w:lang w:eastAsia="zh-CN"/>
        </w:rPr>
        <w:t>×</w:t>
      </w:r>
      <w:r>
        <w:rPr>
          <w:lang w:eastAsia="zh-CN"/>
        </w:rPr>
        <w:t>人名交叉核对（多位媒体嘉宾同场时，机构名极易张冠李戴）</w:t>
      </w:r>
    </w:p>
    <w:p w14:paraId="18A4D3C9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目录页码复核（正文增删后原页码会失真）</w:t>
      </w:r>
    </w:p>
    <w:p w14:paraId="065D923A" w14:textId="00FEBB19" w:rsidR="00750786" w:rsidRDefault="00000000" w:rsidP="00870788">
      <w:pPr>
        <w:pStyle w:val="21"/>
        <w:numPr>
          <w:ilvl w:val="0"/>
          <w:numId w:val="32"/>
        </w:numPr>
        <w:rPr>
          <w:lang w:eastAsia="zh-CN"/>
        </w:rPr>
      </w:pPr>
      <w:bookmarkStart w:id="4" w:name="_Toc240236192"/>
      <w:r>
        <w:rPr>
          <w:lang w:eastAsia="zh-CN"/>
        </w:rPr>
        <w:t>音近错字案例库（实战沉淀，持续补充）</w:t>
      </w:r>
      <w:bookmarkEnd w:id="4"/>
    </w:p>
    <w:p w14:paraId="4EBF7B22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听记的音近错字是重灾区，以下均为本项目实测案例：</w:t>
      </w: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50786" w14:paraId="012538FD" w14:textId="77777777" w:rsidTr="00583D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880" w:type="dxa"/>
          </w:tcPr>
          <w:p w14:paraId="22E3ACCE" w14:textId="77777777" w:rsidR="00750786" w:rsidRDefault="00000000" w:rsidP="00870788">
            <w:proofErr w:type="spellStart"/>
            <w:r>
              <w:rPr>
                <w:sz w:val="20"/>
              </w:rPr>
              <w:t>听记原文</w:t>
            </w:r>
            <w:proofErr w:type="spellEnd"/>
          </w:p>
        </w:tc>
        <w:tc>
          <w:tcPr>
            <w:tcW w:w="2880" w:type="dxa"/>
          </w:tcPr>
          <w:p w14:paraId="1369326E" w14:textId="77777777" w:rsidR="00750786" w:rsidRDefault="00000000" w:rsidP="00870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应为</w:t>
            </w:r>
          </w:p>
        </w:tc>
        <w:tc>
          <w:tcPr>
            <w:tcW w:w="2880" w:type="dxa"/>
          </w:tcPr>
          <w:p w14:paraId="45C06666" w14:textId="77777777" w:rsidR="00750786" w:rsidRDefault="00000000" w:rsidP="00870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说明</w:t>
            </w:r>
          </w:p>
        </w:tc>
      </w:tr>
      <w:tr w:rsidR="00750786" w14:paraId="5B1174A7" w14:textId="77777777" w:rsidTr="0058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804E6" w14:textId="77777777" w:rsidR="00750786" w:rsidRDefault="00000000" w:rsidP="00870788">
            <w:pPr>
              <w:rPr>
                <w:lang w:eastAsia="zh-CN"/>
              </w:rPr>
            </w:pPr>
            <w:r>
              <w:rPr>
                <w:sz w:val="20"/>
                <w:lang w:eastAsia="zh-CN"/>
              </w:rPr>
              <w:t>附件的北京石景山医院</w:t>
            </w:r>
          </w:p>
        </w:tc>
        <w:tc>
          <w:tcPr>
            <w:tcW w:w="2880" w:type="dxa"/>
          </w:tcPr>
          <w:p w14:paraId="2AB0ADDE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  <w:sz w:val="20"/>
              </w:rPr>
              <w:t>附近</w:t>
            </w:r>
            <w:r>
              <w:rPr>
                <w:sz w:val="20"/>
              </w:rPr>
              <w:t>的</w:t>
            </w:r>
            <w:proofErr w:type="spellEnd"/>
          </w:p>
        </w:tc>
        <w:tc>
          <w:tcPr>
            <w:tcW w:w="2880" w:type="dxa"/>
          </w:tcPr>
          <w:p w14:paraId="570AF979" w14:textId="77777777" w:rsidR="00750786" w:rsidRDefault="00750786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0786" w14:paraId="3474F4DA" w14:textId="77777777" w:rsidTr="0058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B51D29" w14:textId="77777777" w:rsidR="00750786" w:rsidRDefault="00000000" w:rsidP="00870788">
            <w:r>
              <w:rPr>
                <w:sz w:val="20"/>
              </w:rPr>
              <w:t>房颤搞凝药</w:t>
            </w:r>
          </w:p>
        </w:tc>
        <w:tc>
          <w:tcPr>
            <w:tcW w:w="2880" w:type="dxa"/>
          </w:tcPr>
          <w:p w14:paraId="0A2C765B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房颤</w:t>
            </w:r>
            <w:r>
              <w:rPr>
                <w:b/>
                <w:sz w:val="20"/>
              </w:rPr>
              <w:t>抗</w:t>
            </w:r>
            <w:r>
              <w:rPr>
                <w:sz w:val="20"/>
              </w:rPr>
              <w:t>凝药</w:t>
            </w:r>
          </w:p>
        </w:tc>
        <w:tc>
          <w:tcPr>
            <w:tcW w:w="2880" w:type="dxa"/>
          </w:tcPr>
          <w:p w14:paraId="66C526F8" w14:textId="77777777" w:rsidR="00750786" w:rsidRDefault="00750786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0786" w14:paraId="2252E5C6" w14:textId="77777777" w:rsidTr="0058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E2133C" w14:textId="77777777" w:rsidR="00750786" w:rsidRDefault="00000000" w:rsidP="00870788">
            <w:r>
              <w:rPr>
                <w:sz w:val="20"/>
              </w:rPr>
              <w:t>促重中心</w:t>
            </w:r>
            <w:r>
              <w:rPr>
                <w:sz w:val="20"/>
              </w:rPr>
              <w:t xml:space="preserve"> / </w:t>
            </w:r>
            <w:r>
              <w:rPr>
                <w:sz w:val="20"/>
              </w:rPr>
              <w:t>诉讼中心</w:t>
            </w:r>
          </w:p>
        </w:tc>
        <w:tc>
          <w:tcPr>
            <w:tcW w:w="2880" w:type="dxa"/>
          </w:tcPr>
          <w:p w14:paraId="4D089593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20"/>
              </w:rPr>
              <w:t>卒中</w:t>
            </w:r>
            <w:r>
              <w:rPr>
                <w:sz w:val="20"/>
              </w:rPr>
              <w:t>中心</w:t>
            </w:r>
          </w:p>
        </w:tc>
        <w:tc>
          <w:tcPr>
            <w:tcW w:w="2880" w:type="dxa"/>
          </w:tcPr>
          <w:p w14:paraId="5D5F0BC1" w14:textId="77777777" w:rsidR="00750786" w:rsidRDefault="00750786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0786" w14:paraId="42D5C185" w14:textId="77777777" w:rsidTr="0058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59DAB" w14:textId="77777777" w:rsidR="00750786" w:rsidRDefault="00000000" w:rsidP="00870788">
            <w:r>
              <w:rPr>
                <w:sz w:val="20"/>
              </w:rPr>
              <w:t>幺五点八</w:t>
            </w:r>
          </w:p>
        </w:tc>
        <w:tc>
          <w:tcPr>
            <w:tcW w:w="2880" w:type="dxa"/>
          </w:tcPr>
          <w:p w14:paraId="46BE8090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b/>
                <w:sz w:val="20"/>
                <w:lang w:eastAsia="zh-CN"/>
              </w:rPr>
              <w:t>早期临床</w:t>
            </w:r>
            <w:r>
              <w:rPr>
                <w:sz w:val="20"/>
                <w:lang w:eastAsia="zh-CN"/>
              </w:rPr>
              <w:t>（按上下文还原）</w:t>
            </w:r>
          </w:p>
        </w:tc>
        <w:tc>
          <w:tcPr>
            <w:tcW w:w="2880" w:type="dxa"/>
          </w:tcPr>
          <w:p w14:paraId="1556ED2E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20"/>
              </w:rPr>
              <w:t>数字乱码</w:t>
            </w:r>
            <w:proofErr w:type="spellEnd"/>
          </w:p>
        </w:tc>
      </w:tr>
      <w:tr w:rsidR="00750786" w14:paraId="0E0BAD54" w14:textId="77777777" w:rsidTr="0058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6DF3EB" w14:textId="77777777" w:rsidR="00750786" w:rsidRDefault="00000000" w:rsidP="00870788">
            <w:r>
              <w:rPr>
                <w:sz w:val="20"/>
              </w:rPr>
              <w:t>协同公关</w:t>
            </w:r>
          </w:p>
        </w:tc>
        <w:tc>
          <w:tcPr>
            <w:tcW w:w="2880" w:type="dxa"/>
          </w:tcPr>
          <w:p w14:paraId="1E3347BA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协同</w:t>
            </w:r>
            <w:r>
              <w:rPr>
                <w:b/>
                <w:sz w:val="20"/>
              </w:rPr>
              <w:t>攻关</w:t>
            </w:r>
          </w:p>
        </w:tc>
        <w:tc>
          <w:tcPr>
            <w:tcW w:w="2880" w:type="dxa"/>
          </w:tcPr>
          <w:p w14:paraId="30537DBE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联合研发语境</w:t>
            </w:r>
          </w:p>
        </w:tc>
      </w:tr>
      <w:tr w:rsidR="00750786" w14:paraId="6CBE437B" w14:textId="77777777" w:rsidTr="0058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5380B" w14:textId="77777777" w:rsidR="00750786" w:rsidRDefault="00000000" w:rsidP="00870788">
            <w:r>
              <w:rPr>
                <w:sz w:val="20"/>
              </w:rPr>
              <w:t>创新资产汇集中国</w:t>
            </w:r>
          </w:p>
        </w:tc>
        <w:tc>
          <w:tcPr>
            <w:tcW w:w="2880" w:type="dxa"/>
          </w:tcPr>
          <w:p w14:paraId="7043F79A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创新资产</w:t>
            </w:r>
            <w:r>
              <w:rPr>
                <w:b/>
                <w:sz w:val="20"/>
              </w:rPr>
              <w:t>惠及</w:t>
            </w:r>
            <w:r>
              <w:rPr>
                <w:sz w:val="20"/>
              </w:rPr>
              <w:t>中国</w:t>
            </w:r>
          </w:p>
        </w:tc>
        <w:tc>
          <w:tcPr>
            <w:tcW w:w="2880" w:type="dxa"/>
          </w:tcPr>
          <w:p w14:paraId="7A7EC7A7" w14:textId="77777777" w:rsidR="00750786" w:rsidRDefault="00750786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50786" w14:paraId="06F71228" w14:textId="77777777" w:rsidTr="0058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2FC296" w14:textId="77777777" w:rsidR="00750786" w:rsidRDefault="00000000" w:rsidP="00870788">
            <w:r>
              <w:rPr>
                <w:sz w:val="20"/>
              </w:rPr>
              <w:t>创新药内转</w:t>
            </w:r>
          </w:p>
        </w:tc>
        <w:tc>
          <w:tcPr>
            <w:tcW w:w="2880" w:type="dxa"/>
          </w:tcPr>
          <w:p w14:paraId="7548ECE6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创新药内</w:t>
            </w:r>
            <w:r>
              <w:rPr>
                <w:b/>
                <w:sz w:val="20"/>
              </w:rPr>
              <w:t>卷</w:t>
            </w:r>
          </w:p>
        </w:tc>
        <w:tc>
          <w:tcPr>
            <w:tcW w:w="2880" w:type="dxa"/>
          </w:tcPr>
          <w:p w14:paraId="09B52FCA" w14:textId="77777777" w:rsidR="00750786" w:rsidRDefault="00750786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50786" w14:paraId="6C112C4D" w14:textId="77777777" w:rsidTr="00583D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803DBB" w14:textId="77777777" w:rsidR="00750786" w:rsidRDefault="00000000" w:rsidP="00870788">
            <w:r>
              <w:rPr>
                <w:sz w:val="20"/>
              </w:rPr>
              <w:t>基层的可行性</w:t>
            </w:r>
          </w:p>
        </w:tc>
        <w:tc>
          <w:tcPr>
            <w:tcW w:w="2880" w:type="dxa"/>
          </w:tcPr>
          <w:p w14:paraId="05CD076E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基层的</w:t>
            </w:r>
            <w:r>
              <w:rPr>
                <w:b/>
                <w:sz w:val="20"/>
              </w:rPr>
              <w:t>可及性</w:t>
            </w:r>
          </w:p>
        </w:tc>
        <w:tc>
          <w:tcPr>
            <w:tcW w:w="2880" w:type="dxa"/>
          </w:tcPr>
          <w:p w14:paraId="25A2A7EE" w14:textId="77777777" w:rsidR="00750786" w:rsidRDefault="00000000" w:rsidP="008707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0"/>
              </w:rPr>
              <w:t>医改标准术语</w:t>
            </w:r>
          </w:p>
        </w:tc>
      </w:tr>
      <w:tr w:rsidR="00750786" w14:paraId="5FEF14BB" w14:textId="77777777" w:rsidTr="00583D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DD73D1" w14:textId="77777777" w:rsidR="00750786" w:rsidRDefault="00000000" w:rsidP="00870788">
            <w:r>
              <w:rPr>
                <w:sz w:val="20"/>
              </w:rPr>
              <w:t>药品审批审批</w:t>
            </w:r>
          </w:p>
        </w:tc>
        <w:tc>
          <w:tcPr>
            <w:tcW w:w="2880" w:type="dxa"/>
          </w:tcPr>
          <w:p w14:paraId="6FB0FDDA" w14:textId="77777777" w:rsidR="00750786" w:rsidRDefault="00000000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药品</w:t>
            </w:r>
            <w:r>
              <w:rPr>
                <w:b/>
                <w:sz w:val="20"/>
              </w:rPr>
              <w:t>审评</w:t>
            </w:r>
            <w:r>
              <w:rPr>
                <w:sz w:val="20"/>
              </w:rPr>
              <w:t>审批</w:t>
            </w:r>
          </w:p>
        </w:tc>
        <w:tc>
          <w:tcPr>
            <w:tcW w:w="2880" w:type="dxa"/>
          </w:tcPr>
          <w:p w14:paraId="740787BB" w14:textId="77777777" w:rsidR="00750786" w:rsidRDefault="00750786" w:rsidP="008707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1FB3740" w14:textId="77777777" w:rsidR="00750786" w:rsidRDefault="00750786" w:rsidP="00870788"/>
    <w:p w14:paraId="4D8392FA" w14:textId="77777777" w:rsidR="00750786" w:rsidRDefault="00000000" w:rsidP="00870788">
      <w:pPr>
        <w:rPr>
          <w:lang w:eastAsia="zh-CN"/>
        </w:rPr>
      </w:pPr>
      <w:r>
        <w:rPr>
          <w:b/>
          <w:lang w:eastAsia="zh-CN"/>
        </w:rPr>
        <w:lastRenderedPageBreak/>
        <w:t>无法从上下文确定的</w:t>
      </w:r>
      <w:r>
        <w:rPr>
          <w:lang w:eastAsia="zh-CN"/>
        </w:rPr>
        <w:t>（如</w:t>
      </w:r>
      <w:proofErr w:type="gramStart"/>
      <w:r>
        <w:rPr>
          <w:lang w:eastAsia="zh-CN"/>
        </w:rPr>
        <w:t>"</w:t>
      </w:r>
      <w:r>
        <w:rPr>
          <w:lang w:eastAsia="zh-CN"/>
        </w:rPr>
        <w:t>价</w:t>
      </w:r>
      <w:proofErr w:type="gramEnd"/>
      <w:r>
        <w:rPr>
          <w:lang w:eastAsia="zh-CN"/>
        </w:rPr>
        <w:t>监</w:t>
      </w:r>
      <w:proofErr w:type="gramStart"/>
      <w:r>
        <w:rPr>
          <w:lang w:eastAsia="zh-CN"/>
        </w:rPr>
        <w:t>中心</w:t>
      </w:r>
      <w:r>
        <w:rPr>
          <w:lang w:eastAsia="zh-CN"/>
        </w:rPr>
        <w:t>"</w:t>
      </w:r>
      <w:proofErr w:type="gramEnd"/>
      <w:r>
        <w:rPr>
          <w:lang w:eastAsia="zh-CN"/>
        </w:rPr>
        <w:t>还是</w:t>
      </w:r>
      <w:proofErr w:type="gramStart"/>
      <w:r>
        <w:rPr>
          <w:lang w:eastAsia="zh-CN"/>
        </w:rPr>
        <w:t>"</w:t>
      </w:r>
      <w:r>
        <w:rPr>
          <w:lang w:eastAsia="zh-CN"/>
        </w:rPr>
        <w:t>价</w:t>
      </w:r>
      <w:proofErr w:type="gramEnd"/>
      <w:r>
        <w:rPr>
          <w:lang w:eastAsia="zh-CN"/>
        </w:rPr>
        <w:t>采</w:t>
      </w:r>
      <w:proofErr w:type="gramStart"/>
      <w:r>
        <w:rPr>
          <w:lang w:eastAsia="zh-CN"/>
        </w:rPr>
        <w:t>中心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，保留原词，列入人工复核清单</w:t>
      </w:r>
      <w:r>
        <w:rPr>
          <w:lang w:eastAsia="zh-CN"/>
        </w:rPr>
        <w:t>——</w:t>
      </w:r>
      <w:r>
        <w:rPr>
          <w:lang w:eastAsia="zh-CN"/>
        </w:rPr>
        <w:t>不猜。</w:t>
      </w:r>
    </w:p>
    <w:p w14:paraId="4BAA5D0F" w14:textId="475C7018" w:rsidR="00750786" w:rsidRDefault="00000000" w:rsidP="00870788">
      <w:pPr>
        <w:pStyle w:val="21"/>
        <w:numPr>
          <w:ilvl w:val="0"/>
          <w:numId w:val="32"/>
        </w:numPr>
        <w:rPr>
          <w:lang w:eastAsia="zh-CN"/>
        </w:rPr>
      </w:pPr>
      <w:bookmarkStart w:id="5" w:name="_Toc240236193"/>
      <w:r>
        <w:rPr>
          <w:lang w:eastAsia="zh-CN"/>
        </w:rPr>
        <w:t>语法残留清单（手工校正和</w:t>
      </w:r>
      <w:r>
        <w:rPr>
          <w:lang w:eastAsia="zh-CN"/>
        </w:rPr>
        <w:t xml:space="preserve"> AI </w:t>
      </w:r>
      <w:r>
        <w:rPr>
          <w:lang w:eastAsia="zh-CN"/>
        </w:rPr>
        <w:t>都会留）</w:t>
      </w:r>
      <w:bookmarkEnd w:id="5"/>
    </w:p>
    <w:p w14:paraId="61C0D2ED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多余的</w:t>
      </w:r>
      <w:proofErr w:type="gramStart"/>
      <w:r>
        <w:rPr>
          <w:lang w:eastAsia="zh-CN"/>
        </w:rPr>
        <w:t>字：</w:t>
      </w:r>
      <w:r>
        <w:rPr>
          <w:lang w:eastAsia="zh-CN"/>
        </w:rPr>
        <w:t>"</w:t>
      </w:r>
      <w:proofErr w:type="gramEnd"/>
      <w:r>
        <w:rPr>
          <w:lang w:eastAsia="zh-CN"/>
        </w:rPr>
        <w:t>高度重视生物医药产业</w:t>
      </w:r>
      <w:r>
        <w:rPr>
          <w:b/>
          <w:lang w:eastAsia="zh-CN"/>
        </w:rPr>
        <w:t>的</w:t>
      </w:r>
      <w:r>
        <w:rPr>
          <w:lang w:eastAsia="zh-CN"/>
        </w:rPr>
        <w:t>，推出</w:t>
      </w:r>
      <w:r>
        <w:rPr>
          <w:lang w:eastAsia="zh-CN"/>
        </w:rPr>
        <w:t>…</w:t>
      </w:r>
      <w:proofErr w:type="gramStart"/>
      <w:r>
        <w:rPr>
          <w:lang w:eastAsia="zh-CN"/>
        </w:rPr>
        <w:t>…"</w:t>
      </w:r>
      <w:proofErr w:type="gramEnd"/>
    </w:p>
    <w:p w14:paraId="3D68BD11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截</w:t>
      </w:r>
      <w:proofErr w:type="gramStart"/>
      <w:r>
        <w:rPr>
          <w:lang w:eastAsia="zh-CN"/>
        </w:rPr>
        <w:t>搭：</w:t>
      </w:r>
      <w:r>
        <w:rPr>
          <w:lang w:eastAsia="zh-CN"/>
        </w:rPr>
        <w:t>"</w:t>
      </w:r>
      <w:proofErr w:type="gramEnd"/>
      <w:r>
        <w:rPr>
          <w:lang w:eastAsia="zh-CN"/>
        </w:rPr>
        <w:t>能够</w:t>
      </w:r>
      <w:r>
        <w:rPr>
          <w:b/>
          <w:lang w:eastAsia="zh-CN"/>
        </w:rPr>
        <w:t>获从</w:t>
      </w:r>
      <w:r>
        <w:rPr>
          <w:lang w:eastAsia="zh-CN"/>
        </w:rPr>
        <w:t>创新中</w:t>
      </w:r>
      <w:proofErr w:type="gramStart"/>
      <w:r>
        <w:rPr>
          <w:lang w:eastAsia="zh-CN"/>
        </w:rPr>
        <w:t>获益</w:t>
      </w:r>
      <w:r>
        <w:rPr>
          <w:lang w:eastAsia="zh-CN"/>
        </w:rPr>
        <w:t>"</w:t>
      </w:r>
      <w:proofErr w:type="gramEnd"/>
    </w:p>
    <w:p w14:paraId="762A0F63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叠</w:t>
      </w:r>
      <w:proofErr w:type="gramStart"/>
      <w:r>
        <w:rPr>
          <w:lang w:eastAsia="zh-CN"/>
        </w:rPr>
        <w:t>"</w:t>
      </w:r>
      <w:r>
        <w:rPr>
          <w:lang w:eastAsia="zh-CN"/>
        </w:rPr>
        <w:t>一个</w:t>
      </w:r>
      <w:r>
        <w:rPr>
          <w:lang w:eastAsia="zh-CN"/>
        </w:rPr>
        <w:t>"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"</w:t>
      </w:r>
      <w:r>
        <w:rPr>
          <w:lang w:eastAsia="zh-CN"/>
        </w:rPr>
        <w:t>更</w:t>
      </w:r>
      <w:proofErr w:type="gramEnd"/>
      <w:r>
        <w:rPr>
          <w:lang w:eastAsia="zh-CN"/>
        </w:rPr>
        <w:t>是一个重要的</w:t>
      </w:r>
      <w:r>
        <w:rPr>
          <w:b/>
          <w:lang w:eastAsia="zh-CN"/>
        </w:rPr>
        <w:t>一个</w:t>
      </w:r>
      <w:r>
        <w:rPr>
          <w:lang w:eastAsia="zh-CN"/>
        </w:rPr>
        <w:t>创新</w:t>
      </w:r>
      <w:proofErr w:type="gramStart"/>
      <w:r>
        <w:rPr>
          <w:lang w:eastAsia="zh-CN"/>
        </w:rPr>
        <w:t>源泉</w:t>
      </w:r>
      <w:r>
        <w:rPr>
          <w:lang w:eastAsia="zh-CN"/>
        </w:rPr>
        <w:t>"</w:t>
      </w:r>
      <w:proofErr w:type="gramEnd"/>
    </w:p>
    <w:p w14:paraId="469D3D7A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语序错乱：宾语后置到句尾</w:t>
      </w:r>
    </w:p>
    <w:p w14:paraId="194C5C8C" w14:textId="77777777" w:rsidR="00750786" w:rsidRDefault="00000000" w:rsidP="00870788">
      <w:pPr>
        <w:pStyle w:val="a0"/>
        <w:rPr>
          <w:lang w:eastAsia="zh-CN"/>
        </w:rPr>
      </w:pPr>
      <w:r>
        <w:rPr>
          <w:lang w:eastAsia="zh-CN"/>
        </w:rPr>
        <w:t>同位语</w:t>
      </w:r>
      <w:proofErr w:type="gramStart"/>
      <w:r>
        <w:rPr>
          <w:lang w:eastAsia="zh-CN"/>
        </w:rPr>
        <w:t>重复：</w:t>
      </w:r>
      <w:r>
        <w:rPr>
          <w:lang w:eastAsia="zh-CN"/>
        </w:rPr>
        <w:t>"</w:t>
      </w:r>
      <w:proofErr w:type="gramEnd"/>
      <w:r>
        <w:rPr>
          <w:lang w:eastAsia="zh-CN"/>
        </w:rPr>
        <w:t>我是患者家属，</w:t>
      </w:r>
      <w:r>
        <w:rPr>
          <w:lang w:eastAsia="zh-CN"/>
        </w:rPr>
        <w:t>……</w:t>
      </w:r>
      <w:r>
        <w:rPr>
          <w:lang w:eastAsia="zh-CN"/>
        </w:rPr>
        <w:t>的</w:t>
      </w:r>
      <w:r>
        <w:rPr>
          <w:b/>
          <w:lang w:eastAsia="zh-CN"/>
        </w:rPr>
        <w:t>患者</w:t>
      </w:r>
      <w:proofErr w:type="gramStart"/>
      <w:r>
        <w:rPr>
          <w:b/>
          <w:lang w:eastAsia="zh-CN"/>
        </w:rPr>
        <w:t>家属</w:t>
      </w:r>
      <w:r>
        <w:rPr>
          <w:lang w:eastAsia="zh-CN"/>
        </w:rPr>
        <w:t>"</w:t>
      </w:r>
      <w:proofErr w:type="gramEnd"/>
    </w:p>
    <w:p w14:paraId="21871791" w14:textId="7ACEAF5F" w:rsidR="00750786" w:rsidRDefault="00870788">
      <w:pPr>
        <w:pStyle w:val="1"/>
        <w:rPr>
          <w:lang w:eastAsia="zh-CN"/>
        </w:rPr>
      </w:pPr>
      <w:bookmarkStart w:id="6" w:name="_Toc240236194"/>
      <w:r>
        <w:rPr>
          <w:rFonts w:hint="eastAsia"/>
          <w:lang w:eastAsia="zh-CN"/>
        </w:rPr>
        <w:t>二</w:t>
      </w:r>
      <w:r w:rsidR="00000000">
        <w:rPr>
          <w:lang w:eastAsia="zh-CN"/>
        </w:rPr>
        <w:t>、</w:t>
      </w:r>
      <w:r w:rsidR="00000000">
        <w:rPr>
          <w:lang w:eastAsia="zh-CN"/>
        </w:rPr>
        <w:t xml:space="preserve">AI </w:t>
      </w:r>
      <w:r w:rsidR="00000000">
        <w:rPr>
          <w:lang w:eastAsia="zh-CN"/>
        </w:rPr>
        <w:t>交叉检测</w:t>
      </w:r>
      <w:r w:rsidR="00000000">
        <w:rPr>
          <w:lang w:eastAsia="zh-CN"/>
        </w:rPr>
        <w:t xml:space="preserve"> + </w:t>
      </w:r>
      <w:r w:rsidR="00000000">
        <w:rPr>
          <w:lang w:eastAsia="zh-CN"/>
        </w:rPr>
        <w:t>人工把关（六步工作流）</w:t>
      </w:r>
      <w:bookmarkEnd w:id="6"/>
    </w:p>
    <w:p w14:paraId="569FCBB3" w14:textId="77777777" w:rsidR="00750786" w:rsidRDefault="00000000">
      <w:pPr>
        <w:rPr>
          <w:lang w:eastAsia="zh-CN"/>
        </w:rPr>
      </w:pPr>
      <w:r>
        <w:rPr>
          <w:b/>
          <w:lang w:eastAsia="zh-CN"/>
        </w:rPr>
        <w:t>核心原则：双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要用在转写源头，而不是只用在改稿环节。</w:t>
      </w:r>
    </w:p>
    <w:p w14:paraId="4B566A71" w14:textId="77777777" w:rsidR="00750786" w:rsidRDefault="00000000">
      <w:pPr>
        <w:rPr>
          <w:lang w:eastAsia="zh-CN"/>
        </w:rPr>
      </w:pPr>
      <w:r>
        <w:rPr>
          <w:lang w:eastAsia="zh-CN"/>
        </w:rPr>
        <w:t>两个转写引擎的谐音错误模式不同（钉钉听记和豆包对同一个名字的误听往往不一样），在原始转写阶段就交叉，能把误听消灭在改稿之前；而人名、机构、议题的</w:t>
      </w:r>
      <w:proofErr w:type="gramStart"/>
      <w:r>
        <w:rPr>
          <w:lang w:eastAsia="zh-CN"/>
        </w:rPr>
        <w:t>"</w:t>
      </w:r>
      <w:r>
        <w:rPr>
          <w:lang w:eastAsia="zh-CN"/>
        </w:rPr>
        <w:t>标准答案</w:t>
      </w:r>
      <w:r>
        <w:rPr>
          <w:lang w:eastAsia="zh-CN"/>
        </w:rPr>
        <w:t>"</w:t>
      </w:r>
      <w:proofErr w:type="gramEnd"/>
      <w:r>
        <w:rPr>
          <w:lang w:eastAsia="zh-CN"/>
        </w:rPr>
        <w:t>就在书面文件里</w:t>
      </w:r>
      <w:r>
        <w:rPr>
          <w:lang w:eastAsia="zh-CN"/>
        </w:rPr>
        <w:t>——</w:t>
      </w:r>
      <w:r>
        <w:rPr>
          <w:b/>
          <w:lang w:eastAsia="zh-CN"/>
        </w:rPr>
        <w:t>原确认文件、媒体名单、主持人串场词、客户讲话稿</w:t>
      </w:r>
      <w:r>
        <w:rPr>
          <w:lang w:eastAsia="zh-CN"/>
        </w:rPr>
        <w:t>，它们是全程比对的地锚。</w:t>
      </w:r>
    </w:p>
    <w:p w14:paraId="4D3E57C7" w14:textId="5D7D2224" w:rsidR="00750786" w:rsidRDefault="00000000">
      <w:pPr>
        <w:pStyle w:val="21"/>
        <w:rPr>
          <w:lang w:eastAsia="zh-CN"/>
        </w:rPr>
      </w:pPr>
      <w:bookmarkStart w:id="7" w:name="_Toc240236195"/>
      <w:r>
        <w:rPr>
          <w:lang w:eastAsia="zh-CN"/>
        </w:rPr>
        <w:t>第一步：双引擎转写</w:t>
      </w:r>
      <w:bookmarkEnd w:id="7"/>
    </w:p>
    <w:p w14:paraId="6BBA4841" w14:textId="77777777" w:rsidR="00750786" w:rsidRDefault="00000000">
      <w:pPr>
        <w:spacing w:before="40" w:after="40"/>
        <w:ind w:left="360"/>
        <w:rPr>
          <w:lang w:eastAsia="zh-CN"/>
        </w:rPr>
      </w:pPr>
      <w:r>
        <w:rPr>
          <w:rFonts w:ascii="Consolas" w:hAnsi="Consolas"/>
          <w:sz w:val="18"/>
          <w:lang w:eastAsia="zh-CN"/>
        </w:rPr>
        <w:t>原始录音文件</w:t>
      </w:r>
      <w:r>
        <w:rPr>
          <w:rFonts w:ascii="Consolas" w:hAnsi="Consolas"/>
          <w:sz w:val="18"/>
          <w:lang w:eastAsia="zh-CN"/>
        </w:rPr>
        <w:br/>
        <w:t xml:space="preserve">    ├──→ AI</w:t>
      </w:r>
      <w:r>
        <w:rPr>
          <w:rFonts w:ascii="Consolas" w:hAnsi="Consolas"/>
          <w:sz w:val="18"/>
          <w:lang w:eastAsia="zh-CN"/>
        </w:rPr>
        <w:t>引擎</w:t>
      </w:r>
      <w:r>
        <w:rPr>
          <w:rFonts w:ascii="Consolas" w:hAnsi="Consolas"/>
          <w:sz w:val="18"/>
          <w:lang w:eastAsia="zh-CN"/>
        </w:rPr>
        <w:t>A</w:t>
      </w:r>
      <w:r>
        <w:rPr>
          <w:rFonts w:ascii="Consolas" w:hAnsi="Consolas"/>
          <w:sz w:val="18"/>
          <w:lang w:eastAsia="zh-CN"/>
        </w:rPr>
        <w:t>（</w:t>
      </w:r>
      <w:proofErr w:type="gramStart"/>
      <w:r>
        <w:rPr>
          <w:rFonts w:ascii="Consolas" w:hAnsi="Consolas"/>
          <w:sz w:val="18"/>
          <w:lang w:eastAsia="zh-CN"/>
        </w:rPr>
        <w:t>如</w:t>
      </w:r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钉</w:t>
      </w:r>
      <w:proofErr w:type="gramEnd"/>
      <w:r>
        <w:rPr>
          <w:rFonts w:ascii="Consolas" w:hAnsi="Consolas"/>
          <w:sz w:val="18"/>
          <w:lang w:eastAsia="zh-CN"/>
        </w:rPr>
        <w:t>钉</w:t>
      </w:r>
      <w:r>
        <w:rPr>
          <w:rFonts w:ascii="Consolas" w:hAnsi="Consolas"/>
          <w:sz w:val="18"/>
          <w:lang w:eastAsia="zh-CN"/>
        </w:rPr>
        <w:t>AI</w:t>
      </w:r>
      <w:r>
        <w:rPr>
          <w:rFonts w:ascii="Consolas" w:hAnsi="Consolas"/>
          <w:sz w:val="18"/>
          <w:lang w:eastAsia="zh-CN"/>
        </w:rPr>
        <w:t>听记）</w:t>
      </w:r>
      <w:proofErr w:type="gramStart"/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逐字</w:t>
      </w:r>
      <w:proofErr w:type="gramEnd"/>
      <w:r>
        <w:rPr>
          <w:rFonts w:ascii="Consolas" w:hAnsi="Consolas"/>
          <w:sz w:val="18"/>
          <w:lang w:eastAsia="zh-CN"/>
        </w:rPr>
        <w:t>稿</w:t>
      </w:r>
      <w:r>
        <w:rPr>
          <w:rFonts w:ascii="Consolas" w:hAnsi="Consolas"/>
          <w:sz w:val="18"/>
          <w:lang w:eastAsia="zh-CN"/>
        </w:rPr>
        <w:t>A</w:t>
      </w:r>
      <w:r>
        <w:rPr>
          <w:rFonts w:ascii="Consolas" w:hAnsi="Consolas"/>
          <w:sz w:val="18"/>
          <w:lang w:eastAsia="zh-CN"/>
        </w:rPr>
        <w:br/>
        <w:t xml:space="preserve">    └──→ AI</w:t>
      </w:r>
      <w:r>
        <w:rPr>
          <w:rFonts w:ascii="Consolas" w:hAnsi="Consolas"/>
          <w:sz w:val="18"/>
          <w:lang w:eastAsia="zh-CN"/>
        </w:rPr>
        <w:t>引擎</w:t>
      </w:r>
      <w:r>
        <w:rPr>
          <w:rFonts w:ascii="Consolas" w:hAnsi="Consolas"/>
          <w:sz w:val="18"/>
          <w:lang w:eastAsia="zh-CN"/>
        </w:rPr>
        <w:t>B</w:t>
      </w:r>
      <w:r>
        <w:rPr>
          <w:rFonts w:ascii="Consolas" w:hAnsi="Consolas"/>
          <w:sz w:val="18"/>
          <w:lang w:eastAsia="zh-CN"/>
        </w:rPr>
        <w:t>（</w:t>
      </w:r>
      <w:proofErr w:type="gramStart"/>
      <w:r>
        <w:rPr>
          <w:rFonts w:ascii="Consolas" w:hAnsi="Consolas"/>
          <w:sz w:val="18"/>
          <w:lang w:eastAsia="zh-CN"/>
        </w:rPr>
        <w:t>如</w:t>
      </w:r>
      <w:r>
        <w:rPr>
          <w:rFonts w:ascii="Consolas" w:hAnsi="Consolas"/>
          <w:sz w:val="18"/>
          <w:lang w:eastAsia="zh-CN"/>
        </w:rPr>
        <w:t xml:space="preserve"> </w:t>
      </w:r>
      <w:r>
        <w:rPr>
          <w:rFonts w:ascii="Consolas" w:hAnsi="Consolas"/>
          <w:sz w:val="18"/>
          <w:lang w:eastAsia="zh-CN"/>
        </w:rPr>
        <w:t>豆包）</w:t>
      </w:r>
      <w:r>
        <w:rPr>
          <w:rFonts w:ascii="Consolas" w:hAnsi="Consolas"/>
          <w:sz w:val="18"/>
          <w:lang w:eastAsia="zh-CN"/>
        </w:rPr>
        <w:t xml:space="preserve">      → </w:t>
      </w:r>
      <w:proofErr w:type="gramEnd"/>
      <w:r>
        <w:rPr>
          <w:rFonts w:ascii="Consolas" w:hAnsi="Consolas"/>
          <w:sz w:val="18"/>
          <w:lang w:eastAsia="zh-CN"/>
        </w:rPr>
        <w:t>逐字稿</w:t>
      </w:r>
      <w:r>
        <w:rPr>
          <w:rFonts w:ascii="Consolas" w:hAnsi="Consolas"/>
          <w:sz w:val="18"/>
          <w:lang w:eastAsia="zh-CN"/>
        </w:rPr>
        <w:t>B</w:t>
      </w:r>
    </w:p>
    <w:p w14:paraId="6472D315" w14:textId="77777777" w:rsidR="00750786" w:rsidRDefault="00000000">
      <w:pPr>
        <w:rPr>
          <w:lang w:eastAsia="zh-CN"/>
        </w:rPr>
      </w:pPr>
      <w:r>
        <w:rPr>
          <w:lang w:eastAsia="zh-CN"/>
        </w:rPr>
        <w:t>同一录音分别用两个引擎转写，得到两版独立的逐字稿。</w:t>
      </w:r>
    </w:p>
    <w:p w14:paraId="2418B502" w14:textId="2493A2CF" w:rsidR="00750786" w:rsidRDefault="00000000">
      <w:pPr>
        <w:pStyle w:val="21"/>
        <w:rPr>
          <w:lang w:eastAsia="zh-CN"/>
        </w:rPr>
      </w:pPr>
      <w:bookmarkStart w:id="8" w:name="_Toc240236196"/>
      <w:r>
        <w:rPr>
          <w:lang w:eastAsia="zh-CN"/>
        </w:rPr>
        <w:t>第二步：各自与书面文件比对</w:t>
      </w:r>
      <w:bookmarkEnd w:id="8"/>
    </w:p>
    <w:p w14:paraId="62E4C22D" w14:textId="77777777" w:rsidR="00750786" w:rsidRDefault="00000000">
      <w:pPr>
        <w:spacing w:before="40" w:after="40"/>
        <w:ind w:left="360"/>
        <w:rPr>
          <w:lang w:eastAsia="zh-CN"/>
        </w:rPr>
      </w:pPr>
      <w:r>
        <w:rPr>
          <w:rFonts w:ascii="Consolas" w:hAnsi="Consolas"/>
          <w:sz w:val="18"/>
          <w:lang w:eastAsia="zh-CN"/>
        </w:rPr>
        <w:t>逐字稿</w:t>
      </w:r>
      <w:r>
        <w:rPr>
          <w:rFonts w:ascii="Consolas" w:hAnsi="Consolas"/>
          <w:sz w:val="18"/>
          <w:lang w:eastAsia="zh-CN"/>
        </w:rPr>
        <w:t>A ──</w:t>
      </w:r>
      <w:proofErr w:type="gramStart"/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与</w:t>
      </w:r>
      <w:proofErr w:type="gramEnd"/>
      <w:r>
        <w:rPr>
          <w:rFonts w:ascii="Consolas" w:hAnsi="Consolas"/>
          <w:sz w:val="18"/>
          <w:lang w:eastAsia="zh-CN"/>
        </w:rPr>
        <w:t>书面文件比</w:t>
      </w:r>
      <w:proofErr w:type="gramStart"/>
      <w:r>
        <w:rPr>
          <w:rFonts w:ascii="Consolas" w:hAnsi="Consolas"/>
          <w:sz w:val="18"/>
          <w:lang w:eastAsia="zh-CN"/>
        </w:rPr>
        <w:t>对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A'</w:t>
      </w:r>
      <w:r>
        <w:rPr>
          <w:rFonts w:ascii="Consolas" w:hAnsi="Consolas"/>
          <w:sz w:val="18"/>
          <w:lang w:eastAsia="zh-CN"/>
        </w:rPr>
        <w:t>（人名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职务校正）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逐字稿</w:t>
      </w:r>
      <w:r>
        <w:rPr>
          <w:rFonts w:ascii="Consolas" w:hAnsi="Consolas"/>
          <w:sz w:val="18"/>
          <w:lang w:eastAsia="zh-CN"/>
        </w:rPr>
        <w:t>B ──</w:t>
      </w:r>
      <w:proofErr w:type="gramStart"/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与</w:t>
      </w:r>
      <w:proofErr w:type="gramEnd"/>
      <w:r>
        <w:rPr>
          <w:rFonts w:ascii="Consolas" w:hAnsi="Consolas"/>
          <w:sz w:val="18"/>
          <w:lang w:eastAsia="zh-CN"/>
        </w:rPr>
        <w:t>书面文件比</w:t>
      </w:r>
      <w:proofErr w:type="gramStart"/>
      <w:r>
        <w:rPr>
          <w:rFonts w:ascii="Consolas" w:hAnsi="Consolas"/>
          <w:sz w:val="18"/>
          <w:lang w:eastAsia="zh-CN"/>
        </w:rPr>
        <w:t>对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B'</w:t>
      </w:r>
      <w:r>
        <w:rPr>
          <w:rFonts w:ascii="Consolas" w:hAnsi="Consolas"/>
          <w:sz w:val="18"/>
          <w:lang w:eastAsia="zh-CN"/>
        </w:rPr>
        <w:t>（人名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机构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职务校正）</w:t>
      </w:r>
    </w:p>
    <w:p w14:paraId="7CFA17E1" w14:textId="77777777" w:rsidR="00750786" w:rsidRDefault="00000000">
      <w:pPr>
        <w:rPr>
          <w:lang w:eastAsia="zh-CN"/>
        </w:rPr>
      </w:pPr>
      <w:r>
        <w:rPr>
          <w:lang w:eastAsia="zh-CN"/>
        </w:rPr>
        <w:t>每一版逐字稿</w:t>
      </w:r>
      <w:r>
        <w:rPr>
          <w:b/>
          <w:lang w:eastAsia="zh-CN"/>
        </w:rPr>
        <w:t>各自独立</w:t>
      </w:r>
      <w:r>
        <w:rPr>
          <w:lang w:eastAsia="zh-CN"/>
        </w:rPr>
        <w:t>与书面文件比对：</w:t>
      </w:r>
    </w:p>
    <w:p w14:paraId="21730348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与媒体名单比对</w:t>
      </w:r>
      <w:r>
        <w:rPr>
          <w:lang w:eastAsia="zh-CN"/>
        </w:rPr>
        <w:t>：校正嘉宾姓名的谐音误听（</w:t>
      </w:r>
      <w:proofErr w:type="gramStart"/>
      <w:r>
        <w:rPr>
          <w:lang w:eastAsia="zh-CN"/>
        </w:rPr>
        <w:t>"</w:t>
      </w:r>
      <w:r>
        <w:rPr>
          <w:lang w:eastAsia="zh-CN"/>
        </w:rPr>
        <w:t>宋璟</w:t>
      </w:r>
      <w:r>
        <w:rPr>
          <w:lang w:eastAsia="zh-CN"/>
        </w:rPr>
        <w:t>"</w:t>
      </w:r>
      <w:proofErr w:type="gramEnd"/>
      <w:r>
        <w:rPr>
          <w:lang w:eastAsia="zh-CN"/>
        </w:rPr>
        <w:t>不会被听成</w:t>
      </w:r>
      <w:proofErr w:type="gramStart"/>
      <w:r>
        <w:rPr>
          <w:lang w:eastAsia="zh-CN"/>
        </w:rPr>
        <w:t>"</w:t>
      </w:r>
      <w:r>
        <w:rPr>
          <w:lang w:eastAsia="zh-CN"/>
        </w:rPr>
        <w:t>宋</w:t>
      </w:r>
      <w:proofErr w:type="gramEnd"/>
      <w:r>
        <w:rPr>
          <w:lang w:eastAsia="zh-CN"/>
        </w:rPr>
        <w:t>暻</w:t>
      </w:r>
      <w:r>
        <w:rPr>
          <w:lang w:eastAsia="zh-CN"/>
        </w:rPr>
        <w:t>"——</w:t>
      </w:r>
      <w:r>
        <w:rPr>
          <w:lang w:eastAsia="zh-CN"/>
        </w:rPr>
        <w:t>名单上有标准写法）、机构全称、职务头衔</w:t>
      </w:r>
    </w:p>
    <w:p w14:paraId="5451B467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lastRenderedPageBreak/>
        <w:t>与主持人串场词比对</w:t>
      </w:r>
      <w:r>
        <w:rPr>
          <w:lang w:eastAsia="zh-CN"/>
        </w:rPr>
        <w:t>：核对议题表述、邀请顺序、嘉宾称谓</w:t>
      </w:r>
    </w:p>
    <w:p w14:paraId="5D82A5B0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与客户讲话稿比对</w:t>
      </w:r>
      <w:r>
        <w:rPr>
          <w:lang w:eastAsia="zh-CN"/>
        </w:rPr>
        <w:t>：高管发言有讲稿底本的（如公司介绍、战略分享），数字、产品名、专有名词以讲稿为准</w:t>
      </w:r>
    </w:p>
    <w:p w14:paraId="781B3BB5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与原确认文件比对</w:t>
      </w:r>
      <w:r>
        <w:rPr>
          <w:lang w:eastAsia="zh-CN"/>
        </w:rPr>
        <w:t>：活动时间地点、参会名单、议程安排</w:t>
      </w:r>
    </w:p>
    <w:p w14:paraId="47CE88BD" w14:textId="77777777" w:rsidR="00750786" w:rsidRDefault="00000000">
      <w:pPr>
        <w:rPr>
          <w:lang w:eastAsia="zh-CN"/>
        </w:rPr>
      </w:pPr>
      <w:r>
        <w:rPr>
          <w:lang w:eastAsia="zh-CN"/>
        </w:rPr>
        <w:t>两版独立校正后，差异处一目了然</w:t>
      </w:r>
      <w:r>
        <w:rPr>
          <w:lang w:eastAsia="zh-CN"/>
        </w:rPr>
        <w:t>——</w:t>
      </w:r>
      <w:r>
        <w:rPr>
          <w:b/>
          <w:lang w:eastAsia="zh-CN"/>
        </w:rPr>
        <w:t>同一个词两个引擎给出不同写法的地方，就是最可能出错的地方</w:t>
      </w:r>
      <w:r>
        <w:rPr>
          <w:lang w:eastAsia="zh-CN"/>
        </w:rPr>
        <w:t>，重点复核。</w:t>
      </w:r>
    </w:p>
    <w:p w14:paraId="59608969" w14:textId="4ED9AFF9" w:rsidR="00750786" w:rsidRDefault="00000000">
      <w:pPr>
        <w:pStyle w:val="21"/>
        <w:rPr>
          <w:lang w:eastAsia="zh-CN"/>
        </w:rPr>
      </w:pPr>
      <w:bookmarkStart w:id="9" w:name="_Toc240236197"/>
      <w:r>
        <w:rPr>
          <w:lang w:eastAsia="zh-CN"/>
        </w:rPr>
        <w:t>第三步：千问办公统一整合</w:t>
      </w:r>
      <w:bookmarkEnd w:id="9"/>
    </w:p>
    <w:p w14:paraId="6784574F" w14:textId="77777777" w:rsidR="00750786" w:rsidRDefault="00000000">
      <w:pPr>
        <w:spacing w:before="40" w:after="40"/>
        <w:ind w:left="360"/>
        <w:rPr>
          <w:lang w:eastAsia="zh-CN"/>
        </w:rPr>
      </w:pPr>
      <w:r>
        <w:rPr>
          <w:rFonts w:ascii="Consolas" w:hAnsi="Consolas"/>
          <w:sz w:val="18"/>
          <w:lang w:eastAsia="zh-CN"/>
        </w:rPr>
        <w:t>逐字稿</w:t>
      </w:r>
      <w:r>
        <w:rPr>
          <w:rFonts w:ascii="Consolas" w:hAnsi="Consolas"/>
          <w:sz w:val="18"/>
          <w:lang w:eastAsia="zh-CN"/>
        </w:rPr>
        <w:t xml:space="preserve">A' + </w:t>
      </w:r>
      <w:r>
        <w:rPr>
          <w:rFonts w:ascii="Consolas" w:hAnsi="Consolas"/>
          <w:sz w:val="18"/>
          <w:lang w:eastAsia="zh-CN"/>
        </w:rPr>
        <w:t>逐字稿</w:t>
      </w:r>
      <w:r>
        <w:rPr>
          <w:rFonts w:ascii="Consolas" w:hAnsi="Consolas"/>
          <w:sz w:val="18"/>
          <w:lang w:eastAsia="zh-CN"/>
        </w:rPr>
        <w:t>B'</w:t>
      </w:r>
      <w:r>
        <w:rPr>
          <w:rFonts w:ascii="Consolas" w:hAnsi="Consolas"/>
          <w:sz w:val="18"/>
          <w:lang w:eastAsia="zh-CN"/>
        </w:rPr>
        <w:br/>
        <w:t xml:space="preserve">    │</w:t>
      </w:r>
      <w:r>
        <w:rPr>
          <w:rFonts w:ascii="Consolas" w:hAnsi="Consolas"/>
          <w:sz w:val="18"/>
          <w:lang w:eastAsia="zh-CN"/>
        </w:rPr>
        <w:br/>
        <w:t xml:space="preserve">    ▼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千问办公：以更准确一版为底，差异处对照</w:t>
      </w:r>
      <w:proofErr w:type="gramStart"/>
      <w:r>
        <w:rPr>
          <w:rFonts w:ascii="Consolas" w:hAnsi="Consolas"/>
          <w:sz w:val="18"/>
          <w:lang w:eastAsia="zh-CN"/>
        </w:rPr>
        <w:t>复核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统一逐字稿</w:t>
      </w:r>
    </w:p>
    <w:p w14:paraId="5B166D8E" w14:textId="77777777" w:rsidR="00750786" w:rsidRDefault="00000000">
      <w:pPr>
        <w:rPr>
          <w:lang w:eastAsia="zh-CN"/>
        </w:rPr>
      </w:pPr>
      <w:r>
        <w:rPr>
          <w:lang w:eastAsia="zh-CN"/>
        </w:rPr>
        <w:t>整合时注意：以发言更完整、断句更准确的一版为底稿；另一版只用于补漏和交叉验证，不做</w:t>
      </w:r>
      <w:proofErr w:type="gramStart"/>
      <w:r>
        <w:rPr>
          <w:lang w:eastAsia="zh-CN"/>
        </w:rPr>
        <w:t>"</w:t>
      </w:r>
      <w:r>
        <w:rPr>
          <w:lang w:eastAsia="zh-CN"/>
        </w:rPr>
        <w:t>拼盘式</w:t>
      </w:r>
      <w:r>
        <w:rPr>
          <w:lang w:eastAsia="zh-CN"/>
        </w:rPr>
        <w:t>"</w:t>
      </w:r>
      <w:proofErr w:type="gramEnd"/>
      <w:r>
        <w:rPr>
          <w:lang w:eastAsia="zh-CN"/>
        </w:rPr>
        <w:t>拼接。</w:t>
      </w:r>
    </w:p>
    <w:p w14:paraId="0675C418" w14:textId="1040B5F5" w:rsidR="00750786" w:rsidRDefault="00000000">
      <w:pPr>
        <w:pStyle w:val="21"/>
        <w:rPr>
          <w:lang w:eastAsia="zh-CN"/>
        </w:rPr>
      </w:pPr>
      <w:bookmarkStart w:id="10" w:name="_Toc240236198"/>
      <w:r>
        <w:rPr>
          <w:lang w:eastAsia="zh-CN"/>
        </w:rPr>
        <w:t>第四步：分角色去口语化</w:t>
      </w:r>
      <w:bookmarkEnd w:id="10"/>
    </w:p>
    <w:p w14:paraId="6EF08895" w14:textId="77777777" w:rsidR="00750786" w:rsidRDefault="00000000">
      <w:pPr>
        <w:spacing w:before="40" w:after="40"/>
        <w:ind w:left="360"/>
        <w:rPr>
          <w:lang w:eastAsia="zh-CN"/>
        </w:rPr>
      </w:pPr>
      <w:r>
        <w:rPr>
          <w:rFonts w:ascii="Consolas" w:hAnsi="Consolas"/>
          <w:sz w:val="18"/>
          <w:lang w:eastAsia="zh-CN"/>
        </w:rPr>
        <w:t>统一逐字稿</w:t>
      </w:r>
      <w:r>
        <w:rPr>
          <w:rFonts w:ascii="Consolas" w:hAnsi="Consolas"/>
          <w:sz w:val="18"/>
          <w:lang w:eastAsia="zh-CN"/>
        </w:rPr>
        <w:br/>
        <w:t xml:space="preserve">    │</w:t>
      </w:r>
      <w:r>
        <w:rPr>
          <w:rFonts w:ascii="Consolas" w:hAnsi="Consolas"/>
          <w:sz w:val="18"/>
          <w:lang w:eastAsia="zh-CN"/>
        </w:rPr>
        <w:br/>
        <w:t xml:space="preserve">    ▼</w:t>
      </w:r>
      <w:r>
        <w:rPr>
          <w:rFonts w:ascii="Consolas" w:hAnsi="Consolas"/>
          <w:sz w:val="18"/>
          <w:lang w:eastAsia="zh-CN"/>
        </w:rPr>
        <w:br/>
      </w:r>
      <w:r>
        <w:rPr>
          <w:rFonts w:ascii="Consolas" w:hAnsi="Consolas"/>
          <w:sz w:val="18"/>
          <w:lang w:eastAsia="zh-CN"/>
        </w:rPr>
        <w:t>分角色（重写级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保真级</w:t>
      </w:r>
      <w:r>
        <w:rPr>
          <w:rFonts w:ascii="Consolas" w:hAnsi="Consolas"/>
          <w:sz w:val="18"/>
          <w:lang w:eastAsia="zh-CN"/>
        </w:rPr>
        <w:t>/</w:t>
      </w:r>
      <w:r>
        <w:rPr>
          <w:rFonts w:ascii="Consolas" w:hAnsi="Consolas"/>
          <w:sz w:val="18"/>
          <w:lang w:eastAsia="zh-CN"/>
        </w:rPr>
        <w:t>功能级）</w:t>
      </w:r>
      <w:proofErr w:type="gramStart"/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删噪音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立</w:t>
      </w:r>
      <w:proofErr w:type="gramStart"/>
      <w:r>
        <w:rPr>
          <w:rFonts w:ascii="Consolas" w:hAnsi="Consolas"/>
          <w:sz w:val="18"/>
          <w:lang w:eastAsia="zh-CN"/>
        </w:rPr>
        <w:t>结构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保真</w:t>
      </w:r>
      <w:proofErr w:type="gramStart"/>
      <w:r>
        <w:rPr>
          <w:rFonts w:ascii="Consolas" w:hAnsi="Consolas"/>
          <w:sz w:val="18"/>
          <w:lang w:eastAsia="zh-CN"/>
        </w:rPr>
        <w:t>值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初修订版</w:t>
      </w:r>
    </w:p>
    <w:p w14:paraId="1CB4C15B" w14:textId="77777777" w:rsidR="00750786" w:rsidRDefault="00000000">
      <w:pPr>
        <w:rPr>
          <w:lang w:eastAsia="zh-CN"/>
        </w:rPr>
      </w:pPr>
      <w:r>
        <w:rPr>
          <w:lang w:eastAsia="zh-CN"/>
        </w:rPr>
        <w:t>按第二章的角色分级和第三章的七步</w:t>
      </w:r>
      <w:r>
        <w:rPr>
          <w:lang w:eastAsia="zh-CN"/>
        </w:rPr>
        <w:t xml:space="preserve"> SOP </w:t>
      </w:r>
      <w:r>
        <w:rPr>
          <w:lang w:eastAsia="zh-CN"/>
        </w:rPr>
        <w:t>执行，产出初修订版。</w:t>
      </w:r>
    </w:p>
    <w:p w14:paraId="5D6A7209" w14:textId="1D912AF5" w:rsidR="00750786" w:rsidRDefault="00000000">
      <w:pPr>
        <w:pStyle w:val="21"/>
        <w:rPr>
          <w:lang w:eastAsia="zh-CN"/>
        </w:rPr>
      </w:pPr>
      <w:bookmarkStart w:id="11" w:name="_Toc240236199"/>
      <w:r>
        <w:rPr>
          <w:lang w:eastAsia="zh-CN"/>
        </w:rPr>
        <w:t>第五步：第二次与书面文件比对（初修订版</w:t>
      </w:r>
      <w:r>
        <w:rPr>
          <w:lang w:eastAsia="zh-CN"/>
        </w:rPr>
        <w:t xml:space="preserve"> vs </w:t>
      </w:r>
      <w:r>
        <w:rPr>
          <w:lang w:eastAsia="zh-CN"/>
        </w:rPr>
        <w:t>书面文件）</w:t>
      </w:r>
      <w:bookmarkEnd w:id="11"/>
    </w:p>
    <w:p w14:paraId="57A5A307" w14:textId="77777777" w:rsidR="00750786" w:rsidRDefault="00000000">
      <w:pPr>
        <w:rPr>
          <w:lang w:eastAsia="zh-CN"/>
        </w:rPr>
      </w:pPr>
      <w:r>
        <w:rPr>
          <w:lang w:eastAsia="zh-CN"/>
        </w:rPr>
        <w:t>改稿之后比，和转写之后比（第二步），抓的是不同的问题：</w:t>
      </w:r>
    </w:p>
    <w:p w14:paraId="086C22A1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与主持人串场词比对</w:t>
      </w:r>
      <w:r>
        <w:rPr>
          <w:lang w:eastAsia="zh-CN"/>
        </w:rPr>
        <w:t>：现场实际提问与预设问题的差异（时间紧张提前合并议题、临场改问法</w:t>
      </w:r>
      <w:r>
        <w:rPr>
          <w:lang w:eastAsia="zh-CN"/>
        </w:rPr>
        <w:t>——</w:t>
      </w:r>
      <w:r>
        <w:rPr>
          <w:lang w:eastAsia="zh-CN"/>
        </w:rPr>
        <w:t>属正常控场，如实记录并在说明中标注）</w:t>
      </w:r>
    </w:p>
    <w:p w14:paraId="37794139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与客户讲话稿比对</w:t>
      </w:r>
      <w:r>
        <w:rPr>
          <w:lang w:eastAsia="zh-CN"/>
        </w:rPr>
        <w:t>：高管现场脱稿发挥的内容（往往是最有价值的部分，如患者故事），确认数字口径与讲稿一致</w:t>
      </w:r>
    </w:p>
    <w:p w14:paraId="41C7ED2A" w14:textId="77777777" w:rsidR="00750786" w:rsidRDefault="00000000">
      <w:pPr>
        <w:pStyle w:val="a0"/>
        <w:rPr>
          <w:lang w:eastAsia="zh-CN"/>
        </w:rPr>
      </w:pPr>
      <w:r>
        <w:rPr>
          <w:b/>
          <w:lang w:eastAsia="zh-CN"/>
        </w:rPr>
        <w:t>与媒体名单比对</w:t>
      </w:r>
      <w:r>
        <w:rPr>
          <w:lang w:eastAsia="zh-CN"/>
        </w:rPr>
        <w:t>：确认实际到场人员、临时缺席</w:t>
      </w:r>
      <w:r>
        <w:rPr>
          <w:lang w:eastAsia="zh-CN"/>
        </w:rPr>
        <w:t>/</w:t>
      </w:r>
      <w:r>
        <w:rPr>
          <w:lang w:eastAsia="zh-CN"/>
        </w:rPr>
        <w:t>新增嘉宾，会务注中如实说明</w:t>
      </w:r>
    </w:p>
    <w:p w14:paraId="2DE24CB6" w14:textId="6529C042" w:rsidR="00750786" w:rsidRDefault="00000000">
      <w:pPr>
        <w:pStyle w:val="21"/>
        <w:rPr>
          <w:lang w:eastAsia="zh-CN"/>
        </w:rPr>
      </w:pPr>
      <w:bookmarkStart w:id="12" w:name="_Toc240236200"/>
      <w:r>
        <w:rPr>
          <w:lang w:eastAsia="zh-CN"/>
        </w:rPr>
        <w:lastRenderedPageBreak/>
        <w:t>第六步：人工核查定稿</w:t>
      </w:r>
      <w:bookmarkEnd w:id="12"/>
    </w:p>
    <w:p w14:paraId="5DA59D89" w14:textId="77777777" w:rsidR="00750786" w:rsidRDefault="00000000">
      <w:pPr>
        <w:spacing w:before="40" w:after="40"/>
        <w:ind w:left="360"/>
        <w:rPr>
          <w:lang w:eastAsia="zh-CN"/>
        </w:rPr>
      </w:pPr>
      <w:r>
        <w:rPr>
          <w:rFonts w:ascii="Consolas" w:hAnsi="Consolas"/>
          <w:sz w:val="18"/>
          <w:lang w:eastAsia="zh-CN"/>
        </w:rPr>
        <w:t>初修订</w:t>
      </w:r>
      <w:proofErr w:type="gramStart"/>
      <w:r>
        <w:rPr>
          <w:rFonts w:ascii="Consolas" w:hAnsi="Consolas"/>
          <w:sz w:val="18"/>
          <w:lang w:eastAsia="zh-CN"/>
        </w:rPr>
        <w:t>版</w:t>
      </w:r>
      <w:r>
        <w:rPr>
          <w:rFonts w:ascii="Consolas" w:hAnsi="Consolas"/>
          <w:sz w:val="18"/>
          <w:lang w:eastAsia="zh-CN"/>
        </w:rPr>
        <w:t xml:space="preserve"> ─</w:t>
      </w:r>
      <w:proofErr w:type="gramEnd"/>
      <w:r>
        <w:rPr>
          <w:rFonts w:ascii="Consolas" w:hAnsi="Consolas"/>
          <w:sz w:val="18"/>
          <w:lang w:eastAsia="zh-CN"/>
        </w:rPr>
        <w:t>─</w:t>
      </w:r>
      <w:r>
        <w:rPr>
          <w:rFonts w:ascii="Consolas" w:hAnsi="Consolas"/>
          <w:sz w:val="18"/>
          <w:lang w:eastAsia="zh-CN"/>
        </w:rPr>
        <w:t>（可选）</w:t>
      </w:r>
      <w:proofErr w:type="gramStart"/>
      <w:r>
        <w:rPr>
          <w:rFonts w:ascii="Consolas" w:hAnsi="Consolas"/>
          <w:sz w:val="18"/>
          <w:lang w:eastAsia="zh-CN"/>
        </w:rPr>
        <w:t xml:space="preserve">→ </w:t>
      </w:r>
      <w:r>
        <w:rPr>
          <w:rFonts w:ascii="Consolas" w:hAnsi="Consolas"/>
          <w:sz w:val="18"/>
          <w:lang w:eastAsia="zh-CN"/>
        </w:rPr>
        <w:t>外部</w:t>
      </w:r>
      <w:proofErr w:type="gramEnd"/>
      <w:r>
        <w:rPr>
          <w:rFonts w:ascii="Consolas" w:hAnsi="Consolas"/>
          <w:sz w:val="18"/>
          <w:lang w:eastAsia="zh-CN"/>
        </w:rPr>
        <w:t>AI</w:t>
      </w:r>
      <w:r>
        <w:rPr>
          <w:rFonts w:ascii="Consolas" w:hAnsi="Consolas"/>
          <w:sz w:val="18"/>
          <w:lang w:eastAsia="zh-CN"/>
        </w:rPr>
        <w:t>模型交叉比</w:t>
      </w:r>
      <w:proofErr w:type="gramStart"/>
      <w:r>
        <w:rPr>
          <w:rFonts w:ascii="Consolas" w:hAnsi="Consolas"/>
          <w:sz w:val="18"/>
          <w:lang w:eastAsia="zh-CN"/>
        </w:rPr>
        <w:t>对</w:t>
      </w:r>
      <w:r>
        <w:rPr>
          <w:rFonts w:ascii="Consolas" w:hAnsi="Consolas"/>
          <w:sz w:val="18"/>
          <w:lang w:eastAsia="zh-CN"/>
        </w:rPr>
        <w:t xml:space="preserve"> → </w:t>
      </w:r>
      <w:proofErr w:type="gramEnd"/>
      <w:r>
        <w:rPr>
          <w:rFonts w:ascii="Consolas" w:hAnsi="Consolas"/>
          <w:sz w:val="18"/>
          <w:lang w:eastAsia="zh-CN"/>
        </w:rPr>
        <w:t>交叉版</w:t>
      </w:r>
      <w:r>
        <w:rPr>
          <w:rFonts w:ascii="Consolas" w:hAnsi="Consolas"/>
          <w:sz w:val="18"/>
          <w:lang w:eastAsia="zh-CN"/>
        </w:rPr>
        <w:br/>
        <w:t xml:space="preserve">    │                        │</w:t>
      </w:r>
      <w:r>
        <w:rPr>
          <w:rFonts w:ascii="Consolas" w:hAnsi="Consolas"/>
          <w:sz w:val="18"/>
          <w:lang w:eastAsia="zh-CN"/>
        </w:rPr>
        <w:br/>
        <w:t xml:space="preserve">    └────────┬───────────────┘</w:t>
      </w:r>
      <w:r>
        <w:rPr>
          <w:rFonts w:ascii="Consolas" w:hAnsi="Consolas"/>
          <w:sz w:val="18"/>
          <w:lang w:eastAsia="zh-CN"/>
        </w:rPr>
        <w:br/>
        <w:t xml:space="preserve">             ▼</w:t>
      </w:r>
      <w:r>
        <w:rPr>
          <w:rFonts w:ascii="Consolas" w:hAnsi="Consolas"/>
          <w:sz w:val="18"/>
          <w:lang w:eastAsia="zh-CN"/>
        </w:rPr>
        <w:br/>
        <w:t xml:space="preserve">      </w:t>
      </w:r>
      <w:r>
        <w:rPr>
          <w:rFonts w:ascii="Consolas" w:hAnsi="Consolas"/>
          <w:sz w:val="18"/>
          <w:lang w:eastAsia="zh-CN"/>
        </w:rPr>
        <w:t>人工核查</w:t>
      </w:r>
      <w:r>
        <w:rPr>
          <w:rFonts w:ascii="Consolas" w:hAnsi="Consolas"/>
          <w:sz w:val="18"/>
          <w:lang w:eastAsia="zh-CN"/>
        </w:rPr>
        <w:t xml:space="preserve"> AI </w:t>
      </w:r>
      <w:r>
        <w:rPr>
          <w:rFonts w:ascii="Consolas" w:hAnsi="Consolas"/>
          <w:sz w:val="18"/>
          <w:lang w:eastAsia="zh-CN"/>
        </w:rPr>
        <w:t>分歧，定稿</w:t>
      </w:r>
    </w:p>
    <w:p w14:paraId="35996C2F" w14:textId="77777777" w:rsidR="00750786" w:rsidRDefault="00000000">
      <w:pPr>
        <w:rPr>
          <w:lang w:eastAsia="zh-CN"/>
        </w:rPr>
      </w:pPr>
      <w:r>
        <w:rPr>
          <w:b/>
          <w:lang w:eastAsia="zh-CN"/>
        </w:rPr>
        <w:t>修订环节引入外部</w:t>
      </w:r>
      <w:r>
        <w:rPr>
          <w:b/>
          <w:lang w:eastAsia="zh-CN"/>
        </w:rPr>
        <w:t xml:space="preserve"> AI </w:t>
      </w:r>
      <w:r>
        <w:rPr>
          <w:b/>
          <w:lang w:eastAsia="zh-CN"/>
        </w:rPr>
        <w:t>交叉时，注意其五类典型缺陷：</w:t>
      </w:r>
    </w:p>
    <w:p w14:paraId="59D811A0" w14:textId="7BB0B519" w:rsidR="00750786" w:rsidRDefault="00000000" w:rsidP="00583DA9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破句截断</w:t>
      </w:r>
      <w:r>
        <w:rPr>
          <w:lang w:eastAsia="zh-CN"/>
        </w:rPr>
        <w:t>：段落以</w:t>
      </w:r>
      <w:r>
        <w:rPr>
          <w:lang w:eastAsia="zh-CN"/>
        </w:rPr>
        <w:t>"——"</w:t>
      </w:r>
      <w:r>
        <w:rPr>
          <w:lang w:eastAsia="zh-CN"/>
        </w:rPr>
        <w:t>或逗号戛然而止。全文扫描段尾</w:t>
      </w:r>
      <w:r>
        <w:rPr>
          <w:lang w:eastAsia="zh-CN"/>
        </w:rPr>
        <w:t>"——"</w:t>
      </w:r>
      <w:r>
        <w:rPr>
          <w:lang w:eastAsia="zh-CN"/>
        </w:rPr>
        <w:t>即可定位，每一处回逐字稿补全。</w:t>
      </w:r>
    </w:p>
    <w:p w14:paraId="51291D10" w14:textId="702A6EF2" w:rsidR="00750786" w:rsidRDefault="00000000" w:rsidP="00583DA9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嘉宾干货删失</w:t>
      </w:r>
      <w:r>
        <w:rPr>
          <w:lang w:eastAsia="zh-CN"/>
        </w:rPr>
        <w:t>：模型为了</w:t>
      </w:r>
      <w:proofErr w:type="gramStart"/>
      <w:r>
        <w:rPr>
          <w:lang w:eastAsia="zh-CN"/>
        </w:rPr>
        <w:t>"</w:t>
      </w:r>
      <w:r>
        <w:rPr>
          <w:lang w:eastAsia="zh-CN"/>
        </w:rPr>
        <w:t>精简</w:t>
      </w:r>
      <w:r>
        <w:rPr>
          <w:lang w:eastAsia="zh-CN"/>
        </w:rPr>
        <w:t>"</w:t>
      </w:r>
      <w:proofErr w:type="gramEnd"/>
      <w:r>
        <w:rPr>
          <w:lang w:eastAsia="zh-CN"/>
        </w:rPr>
        <w:t>，把最有价值的内容删掉了</w:t>
      </w:r>
      <w:r>
        <w:rPr>
          <w:lang w:eastAsia="zh-CN"/>
        </w:rPr>
        <w:t>——</w:t>
      </w:r>
      <w:r>
        <w:rPr>
          <w:lang w:eastAsia="zh-CN"/>
        </w:rPr>
        <w:t>比如媒体嘉宾透露的内参通道、监督报道案例、给企业的具体建议。</w:t>
      </w:r>
      <w:r w:rsidRPr="00583DA9">
        <w:rPr>
          <w:b/>
          <w:lang w:eastAsia="zh-CN"/>
        </w:rPr>
        <w:t>对嘉宾发言做关键词对账</w:t>
      </w:r>
      <w:r>
        <w:rPr>
          <w:lang w:eastAsia="zh-CN"/>
        </w:rPr>
        <w:t>：内参、数据、案例、行动建议、点名企业，修订版必须全部在位。</w:t>
      </w:r>
    </w:p>
    <w:p w14:paraId="314CC4E8" w14:textId="581A377B" w:rsidR="00750786" w:rsidRDefault="00000000" w:rsidP="00583DA9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代嘉宾改词</w:t>
      </w:r>
      <w:r>
        <w:rPr>
          <w:lang w:eastAsia="zh-CN"/>
        </w:rPr>
        <w:t>：模型会把原词换成</w:t>
      </w:r>
      <w:proofErr w:type="gramStart"/>
      <w:r>
        <w:rPr>
          <w:lang w:eastAsia="zh-CN"/>
        </w:rPr>
        <w:t>"</w:t>
      </w:r>
      <w:r>
        <w:rPr>
          <w:lang w:eastAsia="zh-CN"/>
        </w:rPr>
        <w:t>更通顺</w:t>
      </w:r>
      <w:r>
        <w:rPr>
          <w:lang w:eastAsia="zh-CN"/>
        </w:rPr>
        <w:t>"</w:t>
      </w:r>
      <w:proofErr w:type="gramEnd"/>
      <w:r>
        <w:rPr>
          <w:lang w:eastAsia="zh-CN"/>
        </w:rPr>
        <w:t>的近义词（</w:t>
      </w:r>
      <w:proofErr w:type="gramStart"/>
      <w:r>
        <w:rPr>
          <w:lang w:eastAsia="zh-CN"/>
        </w:rPr>
        <w:t>"</w:t>
      </w:r>
      <w:r>
        <w:rPr>
          <w:lang w:eastAsia="zh-CN"/>
        </w:rPr>
        <w:t>协同攻关</w:t>
      </w:r>
      <w:r>
        <w:rPr>
          <w:lang w:eastAsia="zh-CN"/>
        </w:rPr>
        <w:t>"</w:t>
      </w:r>
      <w:proofErr w:type="gramEnd"/>
      <w:r>
        <w:rPr>
          <w:rFonts w:ascii="Times New Roman" w:hAnsi="Times New Roman" w:cs="Times New Roman"/>
          <w:lang w:eastAsia="zh-CN"/>
        </w:rPr>
        <w:t>→</w:t>
      </w:r>
      <w:proofErr w:type="gramStart"/>
      <w:r>
        <w:rPr>
          <w:lang w:eastAsia="zh-CN"/>
        </w:rPr>
        <w:t>"</w:t>
      </w:r>
      <w:r>
        <w:rPr>
          <w:lang w:eastAsia="zh-CN"/>
        </w:rPr>
        <w:t>协同共赢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，甚至给嘉宾的话补编结尾。逐段与逐字稿对读，发现即还原或标注待本人确认。</w:t>
      </w:r>
    </w:p>
    <w:p w14:paraId="692AC6CE" w14:textId="2D7FA4FD" w:rsidR="00750786" w:rsidRDefault="00000000" w:rsidP="00583DA9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猜测性还原</w:t>
      </w:r>
      <w:r>
        <w:rPr>
          <w:lang w:eastAsia="zh-CN"/>
        </w:rPr>
        <w:t>：把听不清的词编成具体说法（</w:t>
      </w:r>
      <w:proofErr w:type="gramStart"/>
      <w:r>
        <w:rPr>
          <w:lang w:eastAsia="zh-CN"/>
        </w:rPr>
        <w:t>"</w:t>
      </w:r>
      <w:r>
        <w:rPr>
          <w:lang w:eastAsia="zh-CN"/>
        </w:rPr>
        <w:t>可行性</w:t>
      </w:r>
      <w:r>
        <w:rPr>
          <w:lang w:eastAsia="zh-CN"/>
        </w:rPr>
        <w:t>"</w:t>
      </w:r>
      <w:proofErr w:type="gramEnd"/>
      <w:r>
        <w:rPr>
          <w:lang w:eastAsia="zh-CN"/>
        </w:rPr>
        <w:t>被猜成</w:t>
      </w:r>
      <w:proofErr w:type="gramStart"/>
      <w:r>
        <w:rPr>
          <w:lang w:eastAsia="zh-CN"/>
        </w:rPr>
        <w:t>"</w:t>
      </w:r>
      <w:r>
        <w:rPr>
          <w:lang w:eastAsia="zh-CN"/>
        </w:rPr>
        <w:t>可持续发展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。无依据不猜。</w:t>
      </w:r>
    </w:p>
    <w:p w14:paraId="2919B477" w14:textId="575E7AA6" w:rsidR="00750786" w:rsidRDefault="00000000" w:rsidP="00583DA9">
      <w:pPr>
        <w:pStyle w:val="ae"/>
        <w:numPr>
          <w:ilvl w:val="0"/>
          <w:numId w:val="23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低级编造</w:t>
      </w:r>
      <w:r>
        <w:rPr>
          <w:lang w:eastAsia="zh-CN"/>
        </w:rPr>
        <w:t>：目录页码全部变成同一个数字、引号直弯混用</w:t>
      </w:r>
      <w:r>
        <w:rPr>
          <w:lang w:eastAsia="zh-CN"/>
        </w:rPr>
        <w:t>——</w:t>
      </w:r>
      <w:r>
        <w:rPr>
          <w:lang w:eastAsia="zh-CN"/>
        </w:rPr>
        <w:t>说明那部分根本没核对。</w:t>
      </w:r>
    </w:p>
    <w:p w14:paraId="5A2CF4B9" w14:textId="0DC19A37" w:rsidR="00750786" w:rsidRDefault="00000000" w:rsidP="00870788">
      <w:pPr>
        <w:pStyle w:val="31"/>
        <w:rPr>
          <w:lang w:eastAsia="zh-CN"/>
        </w:rPr>
      </w:pPr>
      <w:r>
        <w:rPr>
          <w:lang w:eastAsia="zh-CN"/>
        </w:rPr>
        <w:t>人工把关的三件事</w:t>
      </w:r>
    </w:p>
    <w:p w14:paraId="09B53F97" w14:textId="77777777" w:rsidR="00750786" w:rsidRDefault="00000000" w:rsidP="00870788">
      <w:pPr>
        <w:rPr>
          <w:lang w:eastAsia="zh-CN"/>
        </w:rPr>
      </w:pPr>
      <w:r>
        <w:rPr>
          <w:lang w:eastAsia="zh-CN"/>
        </w:rPr>
        <w:t>机器做不了的，恰恰是最重要的：</w:t>
      </w:r>
    </w:p>
    <w:p w14:paraId="09554A4B" w14:textId="380E4903" w:rsidR="00750786" w:rsidRDefault="00000000" w:rsidP="00870788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事实补全</w:t>
      </w:r>
      <w:r>
        <w:rPr>
          <w:lang w:eastAsia="zh-CN"/>
        </w:rPr>
        <w:t>（</w:t>
      </w:r>
      <w:proofErr w:type="gramStart"/>
      <w:r>
        <w:rPr>
          <w:lang w:eastAsia="zh-CN"/>
        </w:rPr>
        <w:t>第</w:t>
      </w:r>
      <w:r>
        <w:rPr>
          <w:lang w:eastAsia="zh-CN"/>
        </w:rPr>
        <w:t xml:space="preserve"> 6 </w:t>
      </w:r>
      <w:proofErr w:type="gramEnd"/>
      <w:r>
        <w:rPr>
          <w:lang w:eastAsia="zh-CN"/>
        </w:rPr>
        <w:t>步）：只有亲历者知道的细节</w:t>
      </w:r>
    </w:p>
    <w:p w14:paraId="280FC8D5" w14:textId="14869E84" w:rsidR="00750786" w:rsidRDefault="00000000" w:rsidP="00870788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口径</w:t>
      </w:r>
      <w:proofErr w:type="gramStart"/>
      <w:r w:rsidRPr="00583DA9">
        <w:rPr>
          <w:b/>
          <w:lang w:eastAsia="zh-CN"/>
        </w:rPr>
        <w:t>判断</w:t>
      </w:r>
      <w:r>
        <w:rPr>
          <w:lang w:eastAsia="zh-CN"/>
        </w:rPr>
        <w:t>：</w:t>
      </w:r>
      <w:r>
        <w:rPr>
          <w:lang w:eastAsia="zh-CN"/>
        </w:rPr>
        <w:t>"</w:t>
      </w:r>
      <w:proofErr w:type="gramEnd"/>
      <w:r>
        <w:rPr>
          <w:lang w:eastAsia="zh-CN"/>
        </w:rPr>
        <w:t>价监</w:t>
      </w:r>
      <w:proofErr w:type="gramStart"/>
      <w:r>
        <w:rPr>
          <w:lang w:eastAsia="zh-CN"/>
        </w:rPr>
        <w:t>中心</w:t>
      </w:r>
      <w:r>
        <w:rPr>
          <w:lang w:eastAsia="zh-CN"/>
        </w:rPr>
        <w:t>"</w:t>
      </w:r>
      <w:proofErr w:type="gramEnd"/>
      <w:r>
        <w:rPr>
          <w:lang w:eastAsia="zh-CN"/>
        </w:rPr>
        <w:t>到底是不是</w:t>
      </w:r>
      <w:proofErr w:type="gramStart"/>
      <w:r>
        <w:rPr>
          <w:lang w:eastAsia="zh-CN"/>
        </w:rPr>
        <w:t>"</w:t>
      </w:r>
      <w:r>
        <w:rPr>
          <w:lang w:eastAsia="zh-CN"/>
        </w:rPr>
        <w:t>价</w:t>
      </w:r>
      <w:proofErr w:type="gramEnd"/>
      <w:r>
        <w:rPr>
          <w:lang w:eastAsia="zh-CN"/>
        </w:rPr>
        <w:t>采</w:t>
      </w:r>
      <w:proofErr w:type="gramStart"/>
      <w:r>
        <w:rPr>
          <w:lang w:eastAsia="zh-CN"/>
        </w:rPr>
        <w:t>中心</w:t>
      </w:r>
      <w:r>
        <w:rPr>
          <w:lang w:eastAsia="zh-CN"/>
        </w:rPr>
        <w:t>"</w:t>
      </w:r>
      <w:r>
        <w:rPr>
          <w:lang w:eastAsia="zh-CN"/>
        </w:rPr>
        <w:t>？</w:t>
      </w:r>
      <w:proofErr w:type="gramEnd"/>
      <w:r>
        <w:rPr>
          <w:lang w:eastAsia="zh-CN"/>
        </w:rPr>
        <w:t>嘉宾改口前的原话算不算数？需要行业知识或直接问当事人</w:t>
      </w:r>
    </w:p>
    <w:p w14:paraId="009865F4" w14:textId="0C6750D0" w:rsidR="00750786" w:rsidRDefault="00000000" w:rsidP="00870788">
      <w:pPr>
        <w:pStyle w:val="ae"/>
        <w:numPr>
          <w:ilvl w:val="0"/>
          <w:numId w:val="25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度</w:t>
      </w:r>
      <w:r>
        <w:rPr>
          <w:lang w:eastAsia="zh-CN"/>
        </w:rPr>
        <w:t>：哪些口语骨架该保留（</w:t>
      </w:r>
      <w:proofErr w:type="gramStart"/>
      <w:r>
        <w:rPr>
          <w:lang w:eastAsia="zh-CN"/>
        </w:rPr>
        <w:t>"</w:t>
      </w:r>
      <w:r>
        <w:rPr>
          <w:lang w:eastAsia="zh-CN"/>
        </w:rPr>
        <w:t>那么</w:t>
      </w:r>
      <w:proofErr w:type="gramEnd"/>
      <w:r>
        <w:rPr>
          <w:lang w:eastAsia="zh-CN"/>
        </w:rPr>
        <w:t>大家也</w:t>
      </w:r>
      <w:proofErr w:type="gramStart"/>
      <w:r>
        <w:rPr>
          <w:lang w:eastAsia="zh-CN"/>
        </w:rPr>
        <w:t>知道</w:t>
      </w:r>
      <w:r>
        <w:rPr>
          <w:lang w:eastAsia="zh-CN"/>
        </w:rPr>
        <w:t>"</w:t>
      </w:r>
      <w:proofErr w:type="gramEnd"/>
      <w:r>
        <w:rPr>
          <w:lang w:eastAsia="zh-CN"/>
        </w:rPr>
        <w:t>留着无妨）、哪些人物味道必须保（</w:t>
      </w:r>
      <w:proofErr w:type="gramStart"/>
      <w:r>
        <w:rPr>
          <w:lang w:eastAsia="zh-CN"/>
        </w:rPr>
        <w:t>"</w:t>
      </w:r>
      <w:r>
        <w:rPr>
          <w:lang w:eastAsia="zh-CN"/>
        </w:rPr>
        <w:t>隔壁老王</w:t>
      </w:r>
      <w:r>
        <w:rPr>
          <w:lang w:eastAsia="zh-CN"/>
        </w:rPr>
        <w:t>"</w:t>
      </w:r>
      <w:r>
        <w:rPr>
          <w:lang w:eastAsia="zh-CN"/>
        </w:rPr>
        <w:t>）</w:t>
      </w:r>
      <w:proofErr w:type="gramEnd"/>
      <w:r>
        <w:rPr>
          <w:lang w:eastAsia="zh-CN"/>
        </w:rPr>
        <w:t>——</w:t>
      </w:r>
      <w:r>
        <w:rPr>
          <w:lang w:eastAsia="zh-CN"/>
        </w:rPr>
        <w:t>过度书面化和删过头一样是失败</w:t>
      </w:r>
    </w:p>
    <w:p w14:paraId="718BFB8F" w14:textId="5745FB95" w:rsidR="00750786" w:rsidRDefault="00000000" w:rsidP="00870788">
      <w:pPr>
        <w:pStyle w:val="31"/>
        <w:rPr>
          <w:lang w:eastAsia="zh-CN"/>
        </w:rPr>
      </w:pPr>
      <w:r>
        <w:rPr>
          <w:lang w:eastAsia="zh-CN"/>
        </w:rPr>
        <w:t>定稿前自检清单</w:t>
      </w:r>
    </w:p>
    <w:p w14:paraId="223E8674" w14:textId="3DE6AFEA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两版逐字稿（双引擎）的差异处已逐一复核</w:t>
      </w:r>
    </w:p>
    <w:p w14:paraId="53B8C590" w14:textId="7F28E859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第二次与书面文件（串场词</w:t>
      </w:r>
      <w:r>
        <w:rPr>
          <w:lang w:eastAsia="zh-CN"/>
        </w:rPr>
        <w:t>/</w:t>
      </w:r>
      <w:r>
        <w:rPr>
          <w:lang w:eastAsia="zh-CN"/>
        </w:rPr>
        <w:t>讲话稿</w:t>
      </w:r>
      <w:r>
        <w:rPr>
          <w:lang w:eastAsia="zh-CN"/>
        </w:rPr>
        <w:t>/</w:t>
      </w:r>
      <w:r>
        <w:rPr>
          <w:lang w:eastAsia="zh-CN"/>
        </w:rPr>
        <w:t>名单）比对已完成（第五步）</w:t>
      </w:r>
    </w:p>
    <w:p w14:paraId="728012B4" w14:textId="0FA4420A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每处计划修正的字符串在新文档中在位（正向检查）</w:t>
      </w:r>
    </w:p>
    <w:p w14:paraId="365A8B16" w14:textId="06567F38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旧错零残留（按音近字案例库和语法残留清单逐项</w:t>
      </w:r>
      <w:r>
        <w:rPr>
          <w:lang w:eastAsia="zh-CN"/>
        </w:rPr>
        <w:t xml:space="preserve"> grep</w:t>
      </w:r>
      <w:r>
        <w:rPr>
          <w:lang w:eastAsia="zh-CN"/>
        </w:rPr>
        <w:t>）</w:t>
      </w:r>
    </w:p>
    <w:p w14:paraId="4A96A308" w14:textId="539792B3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全文无以</w:t>
      </w:r>
      <w:r>
        <w:rPr>
          <w:lang w:eastAsia="zh-CN"/>
        </w:rPr>
        <w:t>"——"</w:t>
      </w:r>
      <w:r>
        <w:rPr>
          <w:lang w:eastAsia="zh-CN"/>
        </w:rPr>
        <w:t>结尾的正文段落（截断检查）</w:t>
      </w:r>
    </w:p>
    <w:p w14:paraId="0FF95428" w14:textId="0135CD97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lastRenderedPageBreak/>
        <w:t>嘉宾核心内容关键词全部在位（干货对账）</w:t>
      </w:r>
    </w:p>
    <w:p w14:paraId="6B1E4BBC" w14:textId="53BD0AE1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机构</w:t>
      </w:r>
      <w:r>
        <w:rPr>
          <w:lang w:eastAsia="zh-CN"/>
        </w:rPr>
        <w:t>×</w:t>
      </w:r>
      <w:r>
        <w:rPr>
          <w:lang w:eastAsia="zh-CN"/>
        </w:rPr>
        <w:t>人名核对表全对</w:t>
      </w:r>
    </w:p>
    <w:p w14:paraId="044C56E6" w14:textId="42FE1759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发言人标题格式统一</w:t>
      </w:r>
    </w:p>
    <w:p w14:paraId="7FAE62BC" w14:textId="2B3CFC9C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目录页码与正文一致</w:t>
      </w:r>
    </w:p>
    <w:p w14:paraId="600EB471" w14:textId="79C19872" w:rsidR="00750786" w:rsidRDefault="00000000" w:rsidP="00870788">
      <w:pPr>
        <w:pStyle w:val="ae"/>
        <w:numPr>
          <w:ilvl w:val="0"/>
          <w:numId w:val="26"/>
        </w:numPr>
        <w:ind w:firstLineChars="0"/>
        <w:rPr>
          <w:lang w:eastAsia="zh-CN"/>
        </w:rPr>
      </w:pPr>
      <w:r>
        <w:rPr>
          <w:lang w:eastAsia="zh-CN"/>
        </w:rPr>
        <w:t>列出</w:t>
      </w:r>
      <w:proofErr w:type="gramStart"/>
      <w:r>
        <w:rPr>
          <w:lang w:eastAsia="zh-CN"/>
        </w:rPr>
        <w:t>"</w:t>
      </w:r>
      <w:r>
        <w:rPr>
          <w:lang w:eastAsia="zh-CN"/>
        </w:rPr>
        <w:t>建议</w:t>
      </w:r>
      <w:proofErr w:type="gramEnd"/>
      <w:r>
        <w:rPr>
          <w:lang w:eastAsia="zh-CN"/>
        </w:rPr>
        <w:t>人工复核清单</w:t>
      </w:r>
      <w:r>
        <w:rPr>
          <w:lang w:eastAsia="zh-CN"/>
        </w:rPr>
        <w:t>"</w:t>
      </w:r>
      <w:r>
        <w:rPr>
          <w:lang w:eastAsia="zh-CN"/>
        </w:rPr>
        <w:t>（不能确认的人名</w:t>
      </w:r>
      <w:r>
        <w:rPr>
          <w:lang w:eastAsia="zh-CN"/>
        </w:rPr>
        <w:t>/</w:t>
      </w:r>
      <w:r>
        <w:rPr>
          <w:lang w:eastAsia="zh-CN"/>
        </w:rPr>
        <w:t>机构</w:t>
      </w:r>
      <w:r>
        <w:rPr>
          <w:lang w:eastAsia="zh-CN"/>
        </w:rPr>
        <w:t>/</w:t>
      </w:r>
      <w:r>
        <w:rPr>
          <w:lang w:eastAsia="zh-CN"/>
        </w:rPr>
        <w:t>数字</w:t>
      </w:r>
      <w:r>
        <w:rPr>
          <w:lang w:eastAsia="zh-CN"/>
        </w:rPr>
        <w:t>/</w:t>
      </w:r>
      <w:r>
        <w:rPr>
          <w:lang w:eastAsia="zh-CN"/>
        </w:rPr>
        <w:t>术语</w:t>
      </w:r>
      <w:r>
        <w:rPr>
          <w:lang w:eastAsia="zh-CN"/>
        </w:rPr>
        <w:t>/</w:t>
      </w:r>
      <w:r>
        <w:rPr>
          <w:lang w:eastAsia="zh-CN"/>
        </w:rPr>
        <w:t>嘉宾原词改动）</w:t>
      </w:r>
    </w:p>
    <w:p w14:paraId="5790F953" w14:textId="77777777" w:rsidR="002C1746" w:rsidRDefault="002C1746" w:rsidP="00870788">
      <w:pPr>
        <w:rPr>
          <w:lang w:eastAsia="zh-CN"/>
        </w:rPr>
        <w:sectPr w:rsidR="002C1746" w:rsidSect="002C1746">
          <w:footerReference w:type="default" r:id="rId8"/>
          <w:pgSz w:w="12240" w:h="15840"/>
          <w:pgMar w:top="1440" w:right="1797" w:bottom="1440" w:left="1797" w:header="720" w:footer="720" w:gutter="0"/>
          <w:cols w:space="720"/>
          <w:docGrid w:linePitch="360"/>
        </w:sectPr>
      </w:pPr>
    </w:p>
    <w:p w14:paraId="01E4811E" w14:textId="77777777" w:rsidR="002C1746" w:rsidRDefault="002C1746" w:rsidP="00870788">
      <w:pPr>
        <w:rPr>
          <w:lang w:eastAsia="zh-CN"/>
        </w:rPr>
      </w:pPr>
    </w:p>
    <w:p w14:paraId="6FB9D94A" w14:textId="21F0B95D" w:rsidR="002C1746" w:rsidRDefault="001537E9" w:rsidP="00870788">
      <w:pPr>
        <w:rPr>
          <w:lang w:eastAsia="zh-CN"/>
        </w:rPr>
        <w:sectPr w:rsidR="002C1746" w:rsidSect="002C1746">
          <w:pgSz w:w="15840" w:h="12240" w:orient="landscape"/>
          <w:pgMar w:top="1797" w:right="1440" w:bottom="1797" w:left="1440" w:header="720" w:footer="720" w:gutter="0"/>
          <w:cols w:space="720"/>
          <w:docGrid w:linePitch="360"/>
        </w:sectPr>
      </w:pPr>
      <w:r>
        <w:rPr>
          <w:noProof/>
          <w:lang w:eastAsia="zh-CN"/>
        </w:rPr>
        <w:drawing>
          <wp:inline distT="0" distB="0" distL="0" distR="0" wp14:anchorId="2B03D8C9" wp14:editId="51C14CA5">
            <wp:extent cx="8306422" cy="3687256"/>
            <wp:effectExtent l="0" t="0" r="0" b="8890"/>
            <wp:docPr id="17317440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744034" name="图片 1731744034"/>
                    <pic:cNvPicPr/>
                  </pic:nvPicPr>
                  <pic:blipFill rotWithShape="1">
                    <a:blip r:embed="rId9"/>
                    <a:srcRect l="1893" r="5722" b="407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28058" cy="36968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2D2D7E" w14:textId="12305F83" w:rsidR="00750786" w:rsidRDefault="00870788">
      <w:pPr>
        <w:pStyle w:val="1"/>
        <w:rPr>
          <w:lang w:eastAsia="zh-CN"/>
        </w:rPr>
      </w:pPr>
      <w:bookmarkStart w:id="13" w:name="_Toc240236201"/>
      <w:r>
        <w:rPr>
          <w:rFonts w:hint="eastAsia"/>
          <w:lang w:eastAsia="zh-CN"/>
        </w:rPr>
        <w:lastRenderedPageBreak/>
        <w:t>三</w:t>
      </w:r>
      <w:r w:rsidR="00000000">
        <w:rPr>
          <w:lang w:eastAsia="zh-CN"/>
        </w:rPr>
        <w:t>、交付物标准</w:t>
      </w:r>
      <w:bookmarkEnd w:id="13"/>
    </w:p>
    <w:p w14:paraId="7336F776" w14:textId="77777777" w:rsidR="00750786" w:rsidRDefault="00000000">
      <w:pPr>
        <w:rPr>
          <w:lang w:eastAsia="zh-CN"/>
        </w:rPr>
      </w:pPr>
      <w:r>
        <w:rPr>
          <w:lang w:eastAsia="zh-CN"/>
        </w:rPr>
        <w:t>一份合格的速记整理交付包含四件：</w:t>
      </w:r>
    </w:p>
    <w:p w14:paraId="1EC06F04" w14:textId="1B0C8821" w:rsidR="00750786" w:rsidRDefault="00000000" w:rsidP="00583DA9">
      <w:pPr>
        <w:pStyle w:val="ae"/>
        <w:numPr>
          <w:ilvl w:val="0"/>
          <w:numId w:val="28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修订版</w:t>
      </w:r>
      <w:r w:rsidRPr="00583DA9">
        <w:rPr>
          <w:b/>
          <w:lang w:eastAsia="zh-CN"/>
        </w:rPr>
        <w:t xml:space="preserve"> docx</w:t>
      </w:r>
      <w:r>
        <w:rPr>
          <w:lang w:eastAsia="zh-CN"/>
        </w:rPr>
        <w:t>：版本号</w:t>
      </w:r>
      <w:r>
        <w:rPr>
          <w:lang w:eastAsia="zh-CN"/>
        </w:rPr>
        <w:t xml:space="preserve"> +1</w:t>
      </w:r>
      <w:r>
        <w:rPr>
          <w:lang w:eastAsia="zh-CN"/>
        </w:rPr>
        <w:t>，文件名规则统一（项目</w:t>
      </w:r>
      <w:r>
        <w:rPr>
          <w:lang w:eastAsia="zh-CN"/>
        </w:rPr>
        <w:t>_</w:t>
      </w:r>
      <w:r>
        <w:rPr>
          <w:lang w:eastAsia="zh-CN"/>
        </w:rPr>
        <w:t>活动</w:t>
      </w:r>
      <w:r>
        <w:rPr>
          <w:lang w:eastAsia="zh-CN"/>
        </w:rPr>
        <w:t>_</w:t>
      </w:r>
      <w:r>
        <w:rPr>
          <w:lang w:eastAsia="zh-CN"/>
        </w:rPr>
        <w:t>语种</w:t>
      </w:r>
      <w:r>
        <w:rPr>
          <w:lang w:eastAsia="zh-CN"/>
        </w:rPr>
        <w:t>_V{</w:t>
      </w:r>
      <w:r>
        <w:rPr>
          <w:lang w:eastAsia="zh-CN"/>
        </w:rPr>
        <w:t>版本</w:t>
      </w:r>
      <w:r>
        <w:rPr>
          <w:lang w:eastAsia="zh-CN"/>
        </w:rPr>
        <w:t>}_</w:t>
      </w:r>
      <w:r>
        <w:rPr>
          <w:lang w:eastAsia="zh-CN"/>
        </w:rPr>
        <w:t>日期）</w:t>
      </w:r>
    </w:p>
    <w:p w14:paraId="576FBDC0" w14:textId="6856CB6D" w:rsidR="00750786" w:rsidRDefault="00000000" w:rsidP="00583DA9">
      <w:pPr>
        <w:pStyle w:val="ae"/>
        <w:numPr>
          <w:ilvl w:val="0"/>
          <w:numId w:val="28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修订说明</w:t>
      </w:r>
      <w:r>
        <w:rPr>
          <w:lang w:eastAsia="zh-CN"/>
        </w:rPr>
        <w:t>：改了哪几类、删了哪些环节、为什么这么保留</w:t>
      </w:r>
    </w:p>
    <w:p w14:paraId="74CF4BA8" w14:textId="3EE5BC30" w:rsidR="00750786" w:rsidRDefault="00000000" w:rsidP="00583DA9">
      <w:pPr>
        <w:pStyle w:val="ae"/>
        <w:numPr>
          <w:ilvl w:val="0"/>
          <w:numId w:val="28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建议人工复核清单</w:t>
      </w:r>
      <w:r>
        <w:rPr>
          <w:lang w:eastAsia="zh-CN"/>
        </w:rPr>
        <w:t>：逐条列出待确认项</w:t>
      </w:r>
      <w:r>
        <w:rPr>
          <w:lang w:eastAsia="zh-CN"/>
        </w:rPr>
        <w:t>——</w:t>
      </w:r>
      <w:r>
        <w:rPr>
          <w:lang w:eastAsia="zh-CN"/>
        </w:rPr>
        <w:t>这份清单是专业度的体现，不是示弱</w:t>
      </w:r>
    </w:p>
    <w:p w14:paraId="4F967539" w14:textId="328CD364" w:rsidR="00750786" w:rsidRDefault="00000000" w:rsidP="00583DA9">
      <w:pPr>
        <w:pStyle w:val="ae"/>
        <w:numPr>
          <w:ilvl w:val="0"/>
          <w:numId w:val="28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对照材料归档</w:t>
      </w:r>
      <w:r>
        <w:rPr>
          <w:lang w:eastAsia="zh-CN"/>
        </w:rPr>
        <w:t>：逐字稿原件、各版本</w:t>
      </w:r>
      <w:r>
        <w:rPr>
          <w:lang w:eastAsia="zh-CN"/>
        </w:rPr>
        <w:t xml:space="preserve"> AI </w:t>
      </w:r>
      <w:r>
        <w:rPr>
          <w:lang w:eastAsia="zh-CN"/>
        </w:rPr>
        <w:t>修订稿全部留档，形成版本链</w:t>
      </w:r>
    </w:p>
    <w:p w14:paraId="5A1BFC06" w14:textId="21087BAB" w:rsidR="00750786" w:rsidRDefault="00870788">
      <w:pPr>
        <w:pStyle w:val="1"/>
        <w:rPr>
          <w:lang w:eastAsia="zh-CN"/>
        </w:rPr>
      </w:pPr>
      <w:bookmarkStart w:id="14" w:name="_Toc240236202"/>
      <w:r>
        <w:rPr>
          <w:rFonts w:hint="eastAsia"/>
          <w:lang w:eastAsia="zh-CN"/>
        </w:rPr>
        <w:t>四</w:t>
      </w:r>
      <w:r w:rsidR="00000000">
        <w:rPr>
          <w:lang w:eastAsia="zh-CN"/>
        </w:rPr>
        <w:t>、三条心法（给年轻同事）</w:t>
      </w:r>
      <w:bookmarkEnd w:id="14"/>
    </w:p>
    <w:p w14:paraId="7EA056BB" w14:textId="460B84AC" w:rsidR="00750786" w:rsidRDefault="00000000" w:rsidP="00583DA9">
      <w:pPr>
        <w:pStyle w:val="ae"/>
        <w:numPr>
          <w:ilvl w:val="0"/>
          <w:numId w:val="30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先分级，再动手</w:t>
      </w:r>
      <w:r>
        <w:rPr>
          <w:lang w:eastAsia="zh-CN"/>
        </w:rPr>
        <w:t>。分不清</w:t>
      </w:r>
      <w:proofErr w:type="gramStart"/>
      <w:r>
        <w:rPr>
          <w:lang w:eastAsia="zh-CN"/>
        </w:rPr>
        <w:t>"</w:t>
      </w:r>
      <w:r>
        <w:rPr>
          <w:lang w:eastAsia="zh-CN"/>
        </w:rPr>
        <w:t>这</w:t>
      </w:r>
      <w:proofErr w:type="gramEnd"/>
      <w:r>
        <w:rPr>
          <w:lang w:eastAsia="zh-CN"/>
        </w:rPr>
        <w:t>句话能改多</w:t>
      </w:r>
      <w:proofErr w:type="gramStart"/>
      <w:r>
        <w:rPr>
          <w:lang w:eastAsia="zh-CN"/>
        </w:rPr>
        <w:t>深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就先问自己：这是谁说的话？读者会把它当谁的立场？</w:t>
      </w:r>
    </w:p>
    <w:p w14:paraId="682C3AFE" w14:textId="0D5C0C42" w:rsidR="00750786" w:rsidRDefault="00000000" w:rsidP="00583DA9">
      <w:pPr>
        <w:pStyle w:val="ae"/>
        <w:numPr>
          <w:ilvl w:val="0"/>
          <w:numId w:val="30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保真优先于漂亮</w:t>
      </w:r>
      <w:r>
        <w:rPr>
          <w:lang w:eastAsia="zh-CN"/>
        </w:rPr>
        <w:t>。速记整理稿的第一价值是</w:t>
      </w:r>
      <w:proofErr w:type="gramStart"/>
      <w:r>
        <w:rPr>
          <w:lang w:eastAsia="zh-CN"/>
        </w:rPr>
        <w:t>"</w:t>
      </w:r>
      <w:r>
        <w:rPr>
          <w:lang w:eastAsia="zh-CN"/>
        </w:rPr>
        <w:t>可信</w:t>
      </w:r>
      <w:r>
        <w:rPr>
          <w:lang w:eastAsia="zh-CN"/>
        </w:rPr>
        <w:t>"</w:t>
      </w:r>
      <w:proofErr w:type="gramEnd"/>
      <w:r>
        <w:rPr>
          <w:lang w:eastAsia="zh-CN"/>
        </w:rPr>
        <w:t>，第二才是</w:t>
      </w:r>
      <w:proofErr w:type="gramStart"/>
      <w:r>
        <w:rPr>
          <w:lang w:eastAsia="zh-CN"/>
        </w:rPr>
        <w:t>"</w:t>
      </w:r>
      <w:r>
        <w:rPr>
          <w:lang w:eastAsia="zh-CN"/>
        </w:rPr>
        <w:t>好看</w:t>
      </w:r>
      <w:r>
        <w:rPr>
          <w:lang w:eastAsia="zh-CN"/>
        </w:rPr>
        <w:t>"</w:t>
      </w:r>
      <w:proofErr w:type="gramEnd"/>
      <w:r>
        <w:rPr>
          <w:lang w:eastAsia="zh-CN"/>
        </w:rPr>
        <w:t>。删掉嘉宾的内参通道，损失的不是字数，是这条速记今后被引用的资格。</w:t>
      </w:r>
    </w:p>
    <w:p w14:paraId="03E0143E" w14:textId="06E0C469" w:rsidR="00750786" w:rsidRDefault="00000000" w:rsidP="00583DA9">
      <w:pPr>
        <w:pStyle w:val="ae"/>
        <w:numPr>
          <w:ilvl w:val="0"/>
          <w:numId w:val="30"/>
        </w:numPr>
        <w:ind w:firstLineChars="0"/>
        <w:rPr>
          <w:lang w:eastAsia="zh-CN"/>
        </w:rPr>
      </w:pPr>
      <w:r w:rsidRPr="00583DA9">
        <w:rPr>
          <w:b/>
          <w:lang w:eastAsia="zh-CN"/>
        </w:rPr>
        <w:t>列复核清单不是不专业，是最专业</w:t>
      </w:r>
      <w:r>
        <w:rPr>
          <w:lang w:eastAsia="zh-CN"/>
        </w:rPr>
        <w:t>。承认</w:t>
      </w:r>
      <w:proofErr w:type="gramStart"/>
      <w:r>
        <w:rPr>
          <w:lang w:eastAsia="zh-CN"/>
        </w:rPr>
        <w:t>"</w:t>
      </w:r>
      <w:r>
        <w:rPr>
          <w:lang w:eastAsia="zh-CN"/>
        </w:rPr>
        <w:t>这个</w:t>
      </w:r>
      <w:proofErr w:type="gramEnd"/>
      <w:r>
        <w:rPr>
          <w:lang w:eastAsia="zh-CN"/>
        </w:rPr>
        <w:t>我确认不</w:t>
      </w:r>
      <w:proofErr w:type="gramStart"/>
      <w:r>
        <w:rPr>
          <w:lang w:eastAsia="zh-CN"/>
        </w:rPr>
        <w:t>了</w:t>
      </w:r>
      <w:r>
        <w:rPr>
          <w:lang w:eastAsia="zh-CN"/>
        </w:rPr>
        <w:t>"</w:t>
      </w:r>
      <w:r>
        <w:rPr>
          <w:lang w:eastAsia="zh-CN"/>
        </w:rPr>
        <w:t>，</w:t>
      </w:r>
      <w:proofErr w:type="gramEnd"/>
      <w:r>
        <w:rPr>
          <w:lang w:eastAsia="zh-CN"/>
        </w:rPr>
        <w:t>比编一个</w:t>
      </w:r>
      <w:proofErr w:type="gramStart"/>
      <w:r>
        <w:rPr>
          <w:lang w:eastAsia="zh-CN"/>
        </w:rPr>
        <w:t>"</w:t>
      </w:r>
      <w:r>
        <w:rPr>
          <w:lang w:eastAsia="zh-CN"/>
        </w:rPr>
        <w:t>看</w:t>
      </w:r>
      <w:proofErr w:type="gramEnd"/>
      <w:r>
        <w:rPr>
          <w:lang w:eastAsia="zh-CN"/>
        </w:rPr>
        <w:t>起来</w:t>
      </w:r>
      <w:proofErr w:type="gramStart"/>
      <w:r>
        <w:rPr>
          <w:lang w:eastAsia="zh-CN"/>
        </w:rPr>
        <w:t>对</w:t>
      </w:r>
      <w:r>
        <w:rPr>
          <w:lang w:eastAsia="zh-CN"/>
        </w:rPr>
        <w:t>"</w:t>
      </w:r>
      <w:proofErr w:type="gramEnd"/>
      <w:r>
        <w:rPr>
          <w:lang w:eastAsia="zh-CN"/>
        </w:rPr>
        <w:t>的答案，专业一百倍。</w:t>
      </w:r>
    </w:p>
    <w:p w14:paraId="75980D1D" w14:textId="77777777" w:rsidR="001537E9" w:rsidRDefault="001537E9">
      <w:pPr>
        <w:rPr>
          <w:i/>
          <w:color w:val="666666"/>
          <w:sz w:val="18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276"/>
        <w:gridCol w:w="5386"/>
        <w:gridCol w:w="1264"/>
      </w:tblGrid>
      <w:tr w:rsidR="001537E9" w14:paraId="3E384D88" w14:textId="77777777" w:rsidTr="00703F28">
        <w:trPr>
          <w:jc w:val="center"/>
        </w:trPr>
        <w:tc>
          <w:tcPr>
            <w:tcW w:w="704" w:type="dxa"/>
            <w:shd w:val="clear" w:color="auto" w:fill="F2F2F2"/>
          </w:tcPr>
          <w:p w14:paraId="71586338" w14:textId="77777777" w:rsidR="001537E9" w:rsidRDefault="001537E9" w:rsidP="00703F28">
            <w:proofErr w:type="spellStart"/>
            <w:r>
              <w:rPr>
                <w:b/>
                <w:sz w:val="18"/>
              </w:rPr>
              <w:t>版本</w:t>
            </w:r>
            <w:proofErr w:type="spellEnd"/>
          </w:p>
        </w:tc>
        <w:tc>
          <w:tcPr>
            <w:tcW w:w="1276" w:type="dxa"/>
            <w:shd w:val="clear" w:color="auto" w:fill="F2F2F2"/>
          </w:tcPr>
          <w:p w14:paraId="66E34344" w14:textId="77777777" w:rsidR="001537E9" w:rsidRDefault="001537E9" w:rsidP="00703F28">
            <w:proofErr w:type="spellStart"/>
            <w:r>
              <w:rPr>
                <w:b/>
                <w:sz w:val="18"/>
              </w:rPr>
              <w:t>日期</w:t>
            </w:r>
            <w:proofErr w:type="spellEnd"/>
          </w:p>
        </w:tc>
        <w:tc>
          <w:tcPr>
            <w:tcW w:w="5386" w:type="dxa"/>
            <w:shd w:val="clear" w:color="auto" w:fill="F2F2F2"/>
          </w:tcPr>
          <w:p w14:paraId="37988582" w14:textId="77777777" w:rsidR="001537E9" w:rsidRDefault="001537E9" w:rsidP="00703F28">
            <w:proofErr w:type="spellStart"/>
            <w:r>
              <w:rPr>
                <w:b/>
                <w:sz w:val="18"/>
              </w:rPr>
              <w:t>修订说明</w:t>
            </w:r>
            <w:proofErr w:type="spellEnd"/>
          </w:p>
        </w:tc>
        <w:tc>
          <w:tcPr>
            <w:tcW w:w="1264" w:type="dxa"/>
            <w:shd w:val="clear" w:color="auto" w:fill="F2F2F2"/>
          </w:tcPr>
          <w:p w14:paraId="7146A517" w14:textId="77777777" w:rsidR="001537E9" w:rsidRDefault="001537E9" w:rsidP="00703F28">
            <w:proofErr w:type="spellStart"/>
            <w:r>
              <w:rPr>
                <w:b/>
                <w:sz w:val="18"/>
              </w:rPr>
              <w:t>修订人</w:t>
            </w:r>
            <w:proofErr w:type="spellEnd"/>
          </w:p>
        </w:tc>
      </w:tr>
      <w:tr w:rsidR="001537E9" w14:paraId="3C0F2545" w14:textId="77777777" w:rsidTr="00703F28">
        <w:trPr>
          <w:jc w:val="center"/>
        </w:trPr>
        <w:tc>
          <w:tcPr>
            <w:tcW w:w="704" w:type="dxa"/>
          </w:tcPr>
          <w:p w14:paraId="11031CB9" w14:textId="77777777" w:rsidR="001537E9" w:rsidRDefault="001537E9" w:rsidP="00703F28">
            <w:r>
              <w:rPr>
                <w:sz w:val="18"/>
              </w:rPr>
              <w:t>v1.0</w:t>
            </w:r>
          </w:p>
        </w:tc>
        <w:tc>
          <w:tcPr>
            <w:tcW w:w="1276" w:type="dxa"/>
          </w:tcPr>
          <w:p w14:paraId="3F718F2B" w14:textId="77777777" w:rsidR="001537E9" w:rsidRDefault="001537E9" w:rsidP="00703F28">
            <w:r>
              <w:rPr>
                <w:sz w:val="18"/>
              </w:rPr>
              <w:t>2026-09-13</w:t>
            </w:r>
          </w:p>
        </w:tc>
        <w:tc>
          <w:tcPr>
            <w:tcW w:w="5386" w:type="dxa"/>
          </w:tcPr>
          <w:p w14:paraId="028E33AD" w14:textId="77777777" w:rsidR="001537E9" w:rsidRDefault="001537E9" w:rsidP="00703F2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初版：沉淀自勃林格</w:t>
            </w:r>
            <w:r>
              <w:rPr>
                <w:sz w:val="18"/>
                <w:lang w:eastAsia="zh-CN"/>
              </w:rPr>
              <w:t>PGA</w:t>
            </w:r>
            <w:r>
              <w:rPr>
                <w:sz w:val="18"/>
                <w:lang w:eastAsia="zh-CN"/>
              </w:rPr>
              <w:t>媒体闭门会速记整理项目（</w:t>
            </w:r>
            <w:r>
              <w:rPr>
                <w:sz w:val="18"/>
                <w:lang w:eastAsia="zh-CN"/>
              </w:rPr>
              <w:t>V8→V13</w:t>
            </w:r>
            <w:r>
              <w:rPr>
                <w:sz w:val="18"/>
                <w:lang w:eastAsia="zh-CN"/>
              </w:rPr>
              <w:t>）</w:t>
            </w:r>
          </w:p>
        </w:tc>
        <w:tc>
          <w:tcPr>
            <w:tcW w:w="1264" w:type="dxa"/>
          </w:tcPr>
          <w:p w14:paraId="2461192A" w14:textId="77777777" w:rsidR="001537E9" w:rsidRDefault="001537E9" w:rsidP="00703F28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千问</w:t>
            </w:r>
            <w:proofErr w:type="spellEnd"/>
          </w:p>
        </w:tc>
      </w:tr>
      <w:tr w:rsidR="001537E9" w14:paraId="4FF2B871" w14:textId="77777777" w:rsidTr="00703F28">
        <w:trPr>
          <w:jc w:val="center"/>
        </w:trPr>
        <w:tc>
          <w:tcPr>
            <w:tcW w:w="704" w:type="dxa"/>
          </w:tcPr>
          <w:p w14:paraId="2C159DB6" w14:textId="77777777" w:rsidR="001537E9" w:rsidRDefault="001537E9" w:rsidP="00703F28">
            <w:r>
              <w:rPr>
                <w:sz w:val="18"/>
              </w:rPr>
              <w:t>v1.1</w:t>
            </w:r>
          </w:p>
        </w:tc>
        <w:tc>
          <w:tcPr>
            <w:tcW w:w="1276" w:type="dxa"/>
          </w:tcPr>
          <w:p w14:paraId="54501A32" w14:textId="77777777" w:rsidR="001537E9" w:rsidRDefault="001537E9" w:rsidP="00703F28">
            <w:r>
              <w:rPr>
                <w:sz w:val="18"/>
              </w:rPr>
              <w:t>2026-09-13</w:t>
            </w:r>
          </w:p>
        </w:tc>
        <w:tc>
          <w:tcPr>
            <w:tcW w:w="5386" w:type="dxa"/>
          </w:tcPr>
          <w:p w14:paraId="2009CA28" w14:textId="77777777" w:rsidR="001537E9" w:rsidRDefault="001537E9" w:rsidP="00703F2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第六章改为两步工作流：双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引擎转写源头交叉</w:t>
            </w:r>
            <w:r>
              <w:rPr>
                <w:sz w:val="18"/>
                <w:lang w:eastAsia="zh-CN"/>
              </w:rPr>
              <w:t xml:space="preserve"> + </w:t>
            </w:r>
            <w:r>
              <w:rPr>
                <w:sz w:val="18"/>
                <w:lang w:eastAsia="zh-CN"/>
              </w:rPr>
              <w:t>千问办公统一整合</w:t>
            </w:r>
          </w:p>
        </w:tc>
        <w:tc>
          <w:tcPr>
            <w:tcW w:w="1264" w:type="dxa"/>
          </w:tcPr>
          <w:p w14:paraId="329D19C7" w14:textId="77777777" w:rsidR="001537E9" w:rsidRDefault="001537E9" w:rsidP="00703F28">
            <w:r>
              <w:rPr>
                <w:sz w:val="18"/>
              </w:rPr>
              <w:t xml:space="preserve">Lucia / AI </w:t>
            </w:r>
            <w:proofErr w:type="spellStart"/>
            <w:r>
              <w:rPr>
                <w:sz w:val="18"/>
              </w:rPr>
              <w:t>千问</w:t>
            </w:r>
            <w:proofErr w:type="spellEnd"/>
          </w:p>
        </w:tc>
      </w:tr>
      <w:tr w:rsidR="001537E9" w14:paraId="3FB36856" w14:textId="77777777" w:rsidTr="00703F28">
        <w:trPr>
          <w:jc w:val="center"/>
        </w:trPr>
        <w:tc>
          <w:tcPr>
            <w:tcW w:w="704" w:type="dxa"/>
          </w:tcPr>
          <w:p w14:paraId="2D9A9607" w14:textId="77777777" w:rsidR="001537E9" w:rsidRDefault="001537E9" w:rsidP="00703F28">
            <w:r>
              <w:rPr>
                <w:sz w:val="18"/>
              </w:rPr>
              <w:t>v1.2</w:t>
            </w:r>
          </w:p>
        </w:tc>
        <w:tc>
          <w:tcPr>
            <w:tcW w:w="1276" w:type="dxa"/>
          </w:tcPr>
          <w:p w14:paraId="1E7A4F41" w14:textId="77777777" w:rsidR="001537E9" w:rsidRDefault="001537E9" w:rsidP="00703F28">
            <w:r>
              <w:rPr>
                <w:sz w:val="18"/>
              </w:rPr>
              <w:t>2026-09-13</w:t>
            </w:r>
          </w:p>
        </w:tc>
        <w:tc>
          <w:tcPr>
            <w:tcW w:w="5386" w:type="dxa"/>
          </w:tcPr>
          <w:p w14:paraId="553F39BE" w14:textId="77777777" w:rsidR="001537E9" w:rsidRDefault="001537E9" w:rsidP="00703F2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增加封面页、版本记录表与去口语化全流程图插页</w:t>
            </w:r>
          </w:p>
        </w:tc>
        <w:tc>
          <w:tcPr>
            <w:tcW w:w="1264" w:type="dxa"/>
          </w:tcPr>
          <w:p w14:paraId="759712A6" w14:textId="77777777" w:rsidR="001537E9" w:rsidRDefault="001537E9" w:rsidP="00703F28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千问</w:t>
            </w:r>
            <w:proofErr w:type="spellEnd"/>
          </w:p>
        </w:tc>
      </w:tr>
      <w:tr w:rsidR="001537E9" w14:paraId="58B521CE" w14:textId="77777777" w:rsidTr="00703F28">
        <w:trPr>
          <w:jc w:val="center"/>
        </w:trPr>
        <w:tc>
          <w:tcPr>
            <w:tcW w:w="704" w:type="dxa"/>
          </w:tcPr>
          <w:p w14:paraId="60B672CC" w14:textId="77777777" w:rsidR="001537E9" w:rsidRDefault="001537E9" w:rsidP="00703F28">
            <w:r>
              <w:rPr>
                <w:sz w:val="18"/>
              </w:rPr>
              <w:t>v1.3</w:t>
            </w:r>
          </w:p>
        </w:tc>
        <w:tc>
          <w:tcPr>
            <w:tcW w:w="1276" w:type="dxa"/>
          </w:tcPr>
          <w:p w14:paraId="525EE7DB" w14:textId="77777777" w:rsidR="001537E9" w:rsidRDefault="001537E9" w:rsidP="00703F28">
            <w:r>
              <w:rPr>
                <w:sz w:val="18"/>
              </w:rPr>
              <w:t>2026-09-13</w:t>
            </w:r>
          </w:p>
        </w:tc>
        <w:tc>
          <w:tcPr>
            <w:tcW w:w="5386" w:type="dxa"/>
          </w:tcPr>
          <w:p w14:paraId="1DF19E0B" w14:textId="77777777" w:rsidR="001537E9" w:rsidRDefault="001537E9" w:rsidP="00703F2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重绘流程图：修复阶段标题与节点重叠、四类文件说明并入比对节点</w:t>
            </w:r>
          </w:p>
        </w:tc>
        <w:tc>
          <w:tcPr>
            <w:tcW w:w="1264" w:type="dxa"/>
          </w:tcPr>
          <w:p w14:paraId="5948CB89" w14:textId="77777777" w:rsidR="001537E9" w:rsidRDefault="001537E9" w:rsidP="00703F28">
            <w:r>
              <w:rPr>
                <w:sz w:val="18"/>
              </w:rPr>
              <w:t xml:space="preserve">AI </w:t>
            </w:r>
            <w:proofErr w:type="spellStart"/>
            <w:r>
              <w:rPr>
                <w:sz w:val="18"/>
              </w:rPr>
              <w:t>千问</w:t>
            </w:r>
            <w:proofErr w:type="spellEnd"/>
          </w:p>
        </w:tc>
      </w:tr>
      <w:tr w:rsidR="001537E9" w14:paraId="4D69E401" w14:textId="77777777" w:rsidTr="00703F28">
        <w:trPr>
          <w:jc w:val="center"/>
        </w:trPr>
        <w:tc>
          <w:tcPr>
            <w:tcW w:w="704" w:type="dxa"/>
          </w:tcPr>
          <w:p w14:paraId="37DED046" w14:textId="77777777" w:rsidR="001537E9" w:rsidRDefault="001537E9" w:rsidP="00703F28">
            <w:r>
              <w:rPr>
                <w:sz w:val="18"/>
              </w:rPr>
              <w:t>v1.4</w:t>
            </w:r>
          </w:p>
        </w:tc>
        <w:tc>
          <w:tcPr>
            <w:tcW w:w="1276" w:type="dxa"/>
          </w:tcPr>
          <w:p w14:paraId="79E8F19B" w14:textId="77777777" w:rsidR="001537E9" w:rsidRDefault="001537E9" w:rsidP="00703F28">
            <w:r>
              <w:rPr>
                <w:sz w:val="18"/>
              </w:rPr>
              <w:t>2026-09-13</w:t>
            </w:r>
          </w:p>
        </w:tc>
        <w:tc>
          <w:tcPr>
            <w:tcW w:w="5386" w:type="dxa"/>
          </w:tcPr>
          <w:p w14:paraId="7889C1E3" w14:textId="77777777" w:rsidR="001537E9" w:rsidRDefault="001537E9" w:rsidP="00703F28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第六章重构为六步工作流（拆分转写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比对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整合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去口语化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二比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定稿），流程图同步六步化，人工把关与五类缺陷并入第六步，交付物并入收尾</w:t>
            </w:r>
          </w:p>
        </w:tc>
        <w:tc>
          <w:tcPr>
            <w:tcW w:w="1264" w:type="dxa"/>
          </w:tcPr>
          <w:p w14:paraId="57E027F6" w14:textId="77777777" w:rsidR="001537E9" w:rsidRDefault="001537E9" w:rsidP="00703F28">
            <w:r>
              <w:rPr>
                <w:sz w:val="18"/>
              </w:rPr>
              <w:t xml:space="preserve">Lucia / AI </w:t>
            </w:r>
            <w:proofErr w:type="spellStart"/>
            <w:r>
              <w:rPr>
                <w:sz w:val="18"/>
              </w:rPr>
              <w:t>千问</w:t>
            </w:r>
            <w:proofErr w:type="spellEnd"/>
          </w:p>
        </w:tc>
      </w:tr>
    </w:tbl>
    <w:p w14:paraId="48CCBC16" w14:textId="77777777" w:rsidR="001537E9" w:rsidRDefault="001537E9">
      <w:pPr>
        <w:rPr>
          <w:i/>
          <w:color w:val="666666"/>
          <w:sz w:val="18"/>
          <w:lang w:eastAsia="zh-CN"/>
        </w:rPr>
      </w:pPr>
    </w:p>
    <w:p w14:paraId="46754C90" w14:textId="653BF902" w:rsidR="00750786" w:rsidRDefault="00000000">
      <w:r>
        <w:rPr>
          <w:i/>
          <w:color w:val="666666"/>
          <w:sz w:val="18"/>
          <w:lang w:eastAsia="zh-CN"/>
        </w:rPr>
        <w:t>本手册沉淀自勃林格殷格</w:t>
      </w:r>
      <w:proofErr w:type="gramStart"/>
      <w:r>
        <w:rPr>
          <w:i/>
          <w:color w:val="666666"/>
          <w:sz w:val="18"/>
          <w:lang w:eastAsia="zh-CN"/>
        </w:rPr>
        <w:t>翰</w:t>
      </w:r>
      <w:r>
        <w:rPr>
          <w:i/>
          <w:color w:val="666666"/>
          <w:sz w:val="18"/>
          <w:lang w:eastAsia="zh-CN"/>
        </w:rPr>
        <w:t xml:space="preserve"> 2026 </w:t>
      </w:r>
      <w:proofErr w:type="gramEnd"/>
      <w:r>
        <w:rPr>
          <w:i/>
          <w:color w:val="666666"/>
          <w:sz w:val="18"/>
          <w:lang w:eastAsia="zh-CN"/>
        </w:rPr>
        <w:t>北京媒体闭门会速记整理项目（</w:t>
      </w:r>
      <w:r>
        <w:rPr>
          <w:i/>
          <w:color w:val="666666"/>
          <w:sz w:val="18"/>
          <w:lang w:eastAsia="zh-CN"/>
        </w:rPr>
        <w:t xml:space="preserve">V8→V13 </w:t>
      </w:r>
      <w:r>
        <w:rPr>
          <w:i/>
          <w:color w:val="666666"/>
          <w:sz w:val="18"/>
          <w:lang w:eastAsia="zh-CN"/>
        </w:rPr>
        <w:t>六轮迭代）。</w:t>
      </w:r>
      <w:proofErr w:type="spellStart"/>
      <w:r>
        <w:rPr>
          <w:i/>
          <w:color w:val="666666"/>
          <w:sz w:val="18"/>
        </w:rPr>
        <w:t>方法论同步收录于千问办公技能</w:t>
      </w:r>
      <w:proofErr w:type="spellEnd"/>
      <w:r>
        <w:rPr>
          <w:i/>
          <w:color w:val="666666"/>
          <w:sz w:val="18"/>
        </w:rPr>
        <w:t xml:space="preserve"> steno-</w:t>
      </w:r>
      <w:proofErr w:type="spellStart"/>
      <w:r>
        <w:rPr>
          <w:i/>
          <w:color w:val="666666"/>
          <w:sz w:val="18"/>
        </w:rPr>
        <w:t>decolloquialize</w:t>
      </w:r>
      <w:proofErr w:type="spellEnd"/>
      <w:r>
        <w:rPr>
          <w:i/>
          <w:color w:val="666666"/>
          <w:sz w:val="18"/>
        </w:rPr>
        <w:t xml:space="preserve"> v2.0</w:t>
      </w:r>
      <w:r>
        <w:rPr>
          <w:i/>
          <w:color w:val="666666"/>
          <w:sz w:val="18"/>
        </w:rPr>
        <w:t>，新项目可直接触发使用。</w:t>
      </w:r>
    </w:p>
    <w:sectPr w:rsidR="00750786" w:rsidSect="002C174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F6C6D0" w14:textId="77777777" w:rsidR="00A026FF" w:rsidRDefault="00A026FF" w:rsidP="00567DD6">
      <w:pPr>
        <w:spacing w:after="0"/>
      </w:pPr>
      <w:r>
        <w:separator/>
      </w:r>
    </w:p>
  </w:endnote>
  <w:endnote w:type="continuationSeparator" w:id="0">
    <w:p w14:paraId="6BE9DB07" w14:textId="77777777" w:rsidR="00A026FF" w:rsidRDefault="00A026FF" w:rsidP="00567DD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Oswa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Oswald SemiBold">
    <w:panose1 w:val="00000000000000000000"/>
    <w:charset w:val="00"/>
    <w:family w:val="auto"/>
    <w:pitch w:val="variable"/>
    <w:sig w:usb0="A00002FF" w:usb1="4000204B" w:usb2="00000000" w:usb3="00000000" w:csb0="0000019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0612882"/>
      <w:docPartObj>
        <w:docPartGallery w:val="Page Numbers (Bottom of Page)"/>
        <w:docPartUnique/>
      </w:docPartObj>
    </w:sdtPr>
    <w:sdtEndPr>
      <w:rPr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Cs w:val="21"/>
          </w:rPr>
        </w:sdtEndPr>
        <w:sdtContent>
          <w:p w14:paraId="6EF89C09" w14:textId="522EBDAB" w:rsidR="00583DA9" w:rsidRPr="00583DA9" w:rsidRDefault="00583DA9" w:rsidP="00583DA9">
            <w:pPr>
              <w:pStyle w:val="a7"/>
              <w:jc w:val="center"/>
              <w:rPr>
                <w:szCs w:val="21"/>
              </w:rPr>
            </w:pPr>
            <w:r>
              <w:rPr>
                <w:lang w:val="zh-CN" w:eastAsia="zh-CN"/>
              </w:rPr>
              <w:t xml:space="preserve"> </w:t>
            </w:r>
            <w:r w:rsidRPr="00583DA9">
              <w:rPr>
                <w:szCs w:val="21"/>
              </w:rPr>
              <w:fldChar w:fldCharType="begin"/>
            </w:r>
            <w:r w:rsidRPr="00583DA9">
              <w:rPr>
                <w:szCs w:val="21"/>
              </w:rPr>
              <w:instrText>PAGE</w:instrText>
            </w:r>
            <w:r w:rsidRPr="00583DA9">
              <w:rPr>
                <w:szCs w:val="21"/>
              </w:rPr>
              <w:fldChar w:fldCharType="separate"/>
            </w:r>
            <w:r w:rsidRPr="00583DA9">
              <w:rPr>
                <w:szCs w:val="21"/>
                <w:lang w:val="zh-CN" w:eastAsia="zh-CN"/>
              </w:rPr>
              <w:t>2</w:t>
            </w:r>
            <w:r w:rsidRPr="00583DA9">
              <w:rPr>
                <w:szCs w:val="21"/>
              </w:rPr>
              <w:fldChar w:fldCharType="end"/>
            </w:r>
            <w:r w:rsidRPr="00583DA9">
              <w:rPr>
                <w:szCs w:val="21"/>
                <w:lang w:val="zh-CN" w:eastAsia="zh-CN"/>
              </w:rPr>
              <w:t xml:space="preserve"> / </w:t>
            </w:r>
            <w:r w:rsidRPr="00583DA9">
              <w:rPr>
                <w:szCs w:val="21"/>
              </w:rPr>
              <w:fldChar w:fldCharType="begin"/>
            </w:r>
            <w:r w:rsidRPr="00583DA9">
              <w:rPr>
                <w:szCs w:val="21"/>
              </w:rPr>
              <w:instrText>NUMPAGES</w:instrText>
            </w:r>
            <w:r w:rsidRPr="00583DA9">
              <w:rPr>
                <w:szCs w:val="21"/>
              </w:rPr>
              <w:fldChar w:fldCharType="separate"/>
            </w:r>
            <w:r w:rsidRPr="00583DA9">
              <w:rPr>
                <w:szCs w:val="21"/>
                <w:lang w:val="zh-CN" w:eastAsia="zh-CN"/>
              </w:rPr>
              <w:t>2</w:t>
            </w:r>
            <w:r w:rsidRPr="00583DA9">
              <w:rPr>
                <w:szCs w:val="21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0204E7" w14:textId="77777777" w:rsidR="00A026FF" w:rsidRDefault="00A026FF" w:rsidP="00567DD6">
      <w:pPr>
        <w:spacing w:after="0"/>
      </w:pPr>
      <w:r>
        <w:separator/>
      </w:r>
    </w:p>
  </w:footnote>
  <w:footnote w:type="continuationSeparator" w:id="0">
    <w:p w14:paraId="428418AC" w14:textId="77777777" w:rsidR="00A026FF" w:rsidRDefault="00A026FF" w:rsidP="00567DD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D6D24"/>
    <w:multiLevelType w:val="hybridMultilevel"/>
    <w:tmpl w:val="7F6A752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A3AED2E0">
      <w:start w:val="3"/>
      <w:numFmt w:val="bullet"/>
      <w:lvlText w:val="□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0DD2C77"/>
    <w:multiLevelType w:val="hybridMultilevel"/>
    <w:tmpl w:val="6F00BCC6"/>
    <w:lvl w:ilvl="0" w:tplc="1B6E90D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93E8D19E">
      <w:start w:val="1"/>
      <w:numFmt w:val="decimal"/>
      <w:lvlText w:val="%2."/>
      <w:lvlJc w:val="left"/>
      <w:pPr>
        <w:ind w:left="800" w:hanging="360"/>
      </w:pPr>
      <w:rPr>
        <w:rFonts w:hint="default"/>
        <w:b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3A72F79"/>
    <w:multiLevelType w:val="hybridMultilevel"/>
    <w:tmpl w:val="ED962A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79B1C0E"/>
    <w:multiLevelType w:val="hybridMultilevel"/>
    <w:tmpl w:val="01B03CA6"/>
    <w:lvl w:ilvl="0" w:tplc="0409000F">
      <w:start w:val="1"/>
      <w:numFmt w:val="decimal"/>
      <w:lvlText w:val="%1."/>
      <w:lvlJc w:val="left"/>
      <w:pPr>
        <w:ind w:left="800" w:hanging="440"/>
      </w:p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35A0052F"/>
    <w:multiLevelType w:val="hybridMultilevel"/>
    <w:tmpl w:val="3410CFA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39D56B07"/>
    <w:multiLevelType w:val="hybridMultilevel"/>
    <w:tmpl w:val="45D45A14"/>
    <w:lvl w:ilvl="0" w:tplc="51720886">
      <w:start w:val="1"/>
      <w:numFmt w:val="decimal"/>
      <w:lvlText w:val="%1）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D313ED6"/>
    <w:multiLevelType w:val="hybridMultilevel"/>
    <w:tmpl w:val="6F00BC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43251FBD"/>
    <w:multiLevelType w:val="hybridMultilevel"/>
    <w:tmpl w:val="A62A1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7" w15:restartNumberingAfterBreak="0">
    <w:nsid w:val="450879AC"/>
    <w:multiLevelType w:val="hybridMultilevel"/>
    <w:tmpl w:val="F6220D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8" w15:restartNumberingAfterBreak="0">
    <w:nsid w:val="462718E3"/>
    <w:multiLevelType w:val="hybridMultilevel"/>
    <w:tmpl w:val="6F00BC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6A60E0A"/>
    <w:multiLevelType w:val="hybridMultilevel"/>
    <w:tmpl w:val="9F10ADAE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90036E7"/>
    <w:multiLevelType w:val="hybridMultilevel"/>
    <w:tmpl w:val="D1600BB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C5470B1"/>
    <w:multiLevelType w:val="hybridMultilevel"/>
    <w:tmpl w:val="6F00BC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1C0668C"/>
    <w:multiLevelType w:val="hybridMultilevel"/>
    <w:tmpl w:val="9DC4EAF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5C062DCF"/>
    <w:multiLevelType w:val="hybridMultilevel"/>
    <w:tmpl w:val="4B766D6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4" w15:restartNumberingAfterBreak="0">
    <w:nsid w:val="5E633EBC"/>
    <w:multiLevelType w:val="hybridMultilevel"/>
    <w:tmpl w:val="B1988C02"/>
    <w:lvl w:ilvl="0" w:tplc="4320AE3C">
      <w:start w:val="1"/>
      <w:numFmt w:val="japaneseCounting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640B4E50"/>
    <w:multiLevelType w:val="hybridMultilevel"/>
    <w:tmpl w:val="561CCEE8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67B55D90"/>
    <w:multiLevelType w:val="hybridMultilevel"/>
    <w:tmpl w:val="5FAA7A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0722129"/>
    <w:multiLevelType w:val="hybridMultilevel"/>
    <w:tmpl w:val="48EACE7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3BFA466E">
      <w:start w:val="1"/>
      <w:numFmt w:val="decimal"/>
      <w:lvlText w:val="%2）"/>
      <w:lvlJc w:val="left"/>
      <w:pPr>
        <w:ind w:left="800" w:hanging="360"/>
      </w:pPr>
      <w:rPr>
        <w:rFonts w:ascii="微软雅黑" w:eastAsia="微软雅黑" w:hAnsi="微软雅黑" w:hint="default"/>
        <w:b/>
        <w:color w:val="1F2329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72172162"/>
    <w:multiLevelType w:val="hybridMultilevel"/>
    <w:tmpl w:val="6F00BCC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FFFFFFFF">
      <w:start w:val="1"/>
      <w:numFmt w:val="decimal"/>
      <w:lvlText w:val="%2."/>
      <w:lvlJc w:val="left"/>
      <w:pPr>
        <w:ind w:left="800" w:hanging="360"/>
      </w:pPr>
      <w:rPr>
        <w:rFonts w:hint="default"/>
        <w:b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74DD204C"/>
    <w:multiLevelType w:val="hybridMultilevel"/>
    <w:tmpl w:val="5F0E1C6E"/>
    <w:lvl w:ilvl="0" w:tplc="1B6E90D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0" w15:restartNumberingAfterBreak="0">
    <w:nsid w:val="75A6432E"/>
    <w:multiLevelType w:val="hybridMultilevel"/>
    <w:tmpl w:val="E578DC2A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1" w15:restartNumberingAfterBreak="0">
    <w:nsid w:val="77F960E6"/>
    <w:multiLevelType w:val="hybridMultilevel"/>
    <w:tmpl w:val="4A7AAF9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136412943">
    <w:abstractNumId w:val="8"/>
  </w:num>
  <w:num w:numId="2" w16cid:durableId="1743985510">
    <w:abstractNumId w:val="6"/>
  </w:num>
  <w:num w:numId="3" w16cid:durableId="622275258">
    <w:abstractNumId w:val="5"/>
  </w:num>
  <w:num w:numId="4" w16cid:durableId="960696296">
    <w:abstractNumId w:val="4"/>
  </w:num>
  <w:num w:numId="5" w16cid:durableId="1550876353">
    <w:abstractNumId w:val="7"/>
  </w:num>
  <w:num w:numId="6" w16cid:durableId="2082287191">
    <w:abstractNumId w:val="3"/>
  </w:num>
  <w:num w:numId="7" w16cid:durableId="1490049873">
    <w:abstractNumId w:val="2"/>
  </w:num>
  <w:num w:numId="8" w16cid:durableId="2052991316">
    <w:abstractNumId w:val="1"/>
  </w:num>
  <w:num w:numId="9" w16cid:durableId="1996253971">
    <w:abstractNumId w:val="0"/>
  </w:num>
  <w:num w:numId="10" w16cid:durableId="261110026">
    <w:abstractNumId w:val="31"/>
  </w:num>
  <w:num w:numId="11" w16cid:durableId="42563455">
    <w:abstractNumId w:val="11"/>
  </w:num>
  <w:num w:numId="12" w16cid:durableId="132257127">
    <w:abstractNumId w:val="22"/>
  </w:num>
  <w:num w:numId="13" w16cid:durableId="1918632104">
    <w:abstractNumId w:val="26"/>
  </w:num>
  <w:num w:numId="14" w16cid:durableId="30424627">
    <w:abstractNumId w:val="25"/>
  </w:num>
  <w:num w:numId="15" w16cid:durableId="1446466105">
    <w:abstractNumId w:val="14"/>
  </w:num>
  <w:num w:numId="16" w16cid:durableId="1672677618">
    <w:abstractNumId w:val="27"/>
  </w:num>
  <w:num w:numId="17" w16cid:durableId="1087993800">
    <w:abstractNumId w:val="30"/>
  </w:num>
  <w:num w:numId="18" w16cid:durableId="1874803803">
    <w:abstractNumId w:val="13"/>
  </w:num>
  <w:num w:numId="19" w16cid:durableId="1380320557">
    <w:abstractNumId w:val="19"/>
  </w:num>
  <w:num w:numId="20" w16cid:durableId="1939217884">
    <w:abstractNumId w:val="12"/>
  </w:num>
  <w:num w:numId="21" w16cid:durableId="1638221565">
    <w:abstractNumId w:val="10"/>
  </w:num>
  <w:num w:numId="22" w16cid:durableId="508060988">
    <w:abstractNumId w:val="29"/>
  </w:num>
  <w:num w:numId="23" w16cid:durableId="267978151">
    <w:abstractNumId w:val="21"/>
  </w:num>
  <w:num w:numId="24" w16cid:durableId="855658969">
    <w:abstractNumId w:val="16"/>
  </w:num>
  <w:num w:numId="25" w16cid:durableId="1659112787">
    <w:abstractNumId w:val="15"/>
  </w:num>
  <w:num w:numId="26" w16cid:durableId="405417723">
    <w:abstractNumId w:val="9"/>
  </w:num>
  <w:num w:numId="27" w16cid:durableId="1603102875">
    <w:abstractNumId w:val="17"/>
  </w:num>
  <w:num w:numId="28" w16cid:durableId="1468283780">
    <w:abstractNumId w:val="28"/>
  </w:num>
  <w:num w:numId="29" w16cid:durableId="1000695436">
    <w:abstractNumId w:val="23"/>
  </w:num>
  <w:num w:numId="30" w16cid:durableId="1933927049">
    <w:abstractNumId w:val="18"/>
  </w:num>
  <w:num w:numId="31" w16cid:durableId="1624846449">
    <w:abstractNumId w:val="24"/>
  </w:num>
  <w:num w:numId="32" w16cid:durableId="155461198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3A99"/>
    <w:rsid w:val="00034616"/>
    <w:rsid w:val="0006063C"/>
    <w:rsid w:val="000935D7"/>
    <w:rsid w:val="0015074B"/>
    <w:rsid w:val="001537E9"/>
    <w:rsid w:val="0029639D"/>
    <w:rsid w:val="002C1746"/>
    <w:rsid w:val="00326F90"/>
    <w:rsid w:val="0048657D"/>
    <w:rsid w:val="00567DD6"/>
    <w:rsid w:val="00581CC3"/>
    <w:rsid w:val="00583DA9"/>
    <w:rsid w:val="00750786"/>
    <w:rsid w:val="00824234"/>
    <w:rsid w:val="00840006"/>
    <w:rsid w:val="00870788"/>
    <w:rsid w:val="008A02E1"/>
    <w:rsid w:val="00A026FF"/>
    <w:rsid w:val="00AA1D8D"/>
    <w:rsid w:val="00B47730"/>
    <w:rsid w:val="00CB0664"/>
    <w:rsid w:val="00CE0D17"/>
    <w:rsid w:val="00D77A06"/>
    <w:rsid w:val="00DF400C"/>
    <w:rsid w:val="00E43D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BDAFD23"/>
  <w14:defaultImageDpi w14:val="300"/>
  <w15:docId w15:val="{D37B6D19-E5FA-4286-AE11-5E54CB9DA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567DD6"/>
    <w:pPr>
      <w:spacing w:after="100" w:afterAutospacing="1" w:line="240" w:lineRule="auto"/>
    </w:pPr>
    <w:rPr>
      <w:sz w:val="21"/>
    </w:rPr>
  </w:style>
  <w:style w:type="paragraph" w:styleId="1">
    <w:name w:val="heading 1"/>
    <w:basedOn w:val="a1"/>
    <w:next w:val="a1"/>
    <w:link w:val="10"/>
    <w:uiPriority w:val="9"/>
    <w:qFormat/>
    <w:rsid w:val="00567D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0476" w:themeColor="accent1" w:themeShade="BF"/>
      <w:sz w:val="30"/>
      <w:szCs w:val="28"/>
      <w:u w:val="single"/>
    </w:rPr>
  </w:style>
  <w:style w:type="paragraph" w:styleId="21">
    <w:name w:val="heading 2"/>
    <w:basedOn w:val="a1"/>
    <w:next w:val="a1"/>
    <w:link w:val="22"/>
    <w:uiPriority w:val="9"/>
    <w:unhideWhenUsed/>
    <w:qFormat/>
    <w:rsid w:val="00567D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B2A9" w:themeColor="background2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567D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0069F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567D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0069F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567D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7034E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567D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7034E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567D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567D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0069F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567D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567DD6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567DD6"/>
    <w:rPr>
      <w:rFonts w:asciiTheme="majorHAnsi" w:eastAsiaTheme="majorEastAsia" w:hAnsiTheme="majorHAnsi" w:cstheme="majorBidi"/>
      <w:b/>
      <w:bCs/>
      <w:color w:val="0B0476" w:themeColor="accent1" w:themeShade="BF"/>
      <w:sz w:val="30"/>
      <w:szCs w:val="28"/>
      <w:u w:val="single"/>
    </w:rPr>
  </w:style>
  <w:style w:type="character" w:customStyle="1" w:styleId="22">
    <w:name w:val="标题 2 字符"/>
    <w:basedOn w:val="a2"/>
    <w:link w:val="21"/>
    <w:uiPriority w:val="9"/>
    <w:rsid w:val="00567DD6"/>
    <w:rPr>
      <w:rFonts w:asciiTheme="majorHAnsi" w:eastAsiaTheme="majorEastAsia" w:hAnsiTheme="majorHAnsi" w:cstheme="majorBidi"/>
      <w:b/>
      <w:bCs/>
      <w:color w:val="00B2A9" w:themeColor="background2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567DD6"/>
    <w:rPr>
      <w:rFonts w:asciiTheme="majorHAnsi" w:eastAsiaTheme="majorEastAsia" w:hAnsiTheme="majorHAnsi" w:cstheme="majorBidi"/>
      <w:b/>
      <w:bCs/>
      <w:color w:val="10069F" w:themeColor="accent1"/>
    </w:rPr>
  </w:style>
  <w:style w:type="paragraph" w:styleId="aa">
    <w:name w:val="Title"/>
    <w:basedOn w:val="a1"/>
    <w:next w:val="a1"/>
    <w:link w:val="ab"/>
    <w:uiPriority w:val="10"/>
    <w:qFormat/>
    <w:rsid w:val="00567DD6"/>
    <w:pPr>
      <w:pBdr>
        <w:bottom w:val="single" w:sz="8" w:space="4" w:color="10069F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0B0476" w:themeColor="text2" w:themeShade="BF"/>
      <w:spacing w:val="5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567DD6"/>
    <w:rPr>
      <w:rFonts w:asciiTheme="majorHAnsi" w:eastAsiaTheme="majorEastAsia" w:hAnsiTheme="majorHAnsi" w:cstheme="majorBidi"/>
      <w:b/>
      <w:color w:val="0B0476" w:themeColor="text2" w:themeShade="BF"/>
      <w:spacing w:val="5"/>
      <w:sz w:val="36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567DD6"/>
    <w:pPr>
      <w:numPr>
        <w:ilvl w:val="1"/>
      </w:numPr>
    </w:pPr>
    <w:rPr>
      <w:rFonts w:asciiTheme="majorHAnsi" w:eastAsiaTheme="majorEastAsia" w:hAnsiTheme="majorHAnsi" w:cstheme="majorBidi"/>
      <w:i/>
      <w:iCs/>
      <w:color w:val="10069F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567DD6"/>
    <w:rPr>
      <w:rFonts w:asciiTheme="majorHAnsi" w:eastAsiaTheme="majorEastAsia" w:hAnsiTheme="majorHAnsi" w:cstheme="majorBidi"/>
      <w:i/>
      <w:iCs/>
      <w:color w:val="10069F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firstLineChars="200" w:firstLine="420"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567DD6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567DD6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567DD6"/>
    <w:rPr>
      <w:rFonts w:asciiTheme="majorHAnsi" w:eastAsiaTheme="majorEastAsia" w:hAnsiTheme="majorHAnsi" w:cstheme="majorBidi"/>
      <w:b/>
      <w:bCs/>
      <w:i/>
      <w:iCs/>
      <w:color w:val="10069F" w:themeColor="accent1"/>
    </w:rPr>
  </w:style>
  <w:style w:type="character" w:customStyle="1" w:styleId="50">
    <w:name w:val="标题 5 字符"/>
    <w:basedOn w:val="a2"/>
    <w:link w:val="5"/>
    <w:uiPriority w:val="9"/>
    <w:semiHidden/>
    <w:rsid w:val="00567DD6"/>
    <w:rPr>
      <w:rFonts w:asciiTheme="majorHAnsi" w:eastAsiaTheme="majorEastAsia" w:hAnsiTheme="majorHAnsi" w:cstheme="majorBidi"/>
      <w:color w:val="07034E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567DD6"/>
    <w:rPr>
      <w:rFonts w:asciiTheme="majorHAnsi" w:eastAsiaTheme="majorEastAsia" w:hAnsiTheme="majorHAnsi" w:cstheme="majorBidi"/>
      <w:i/>
      <w:iCs/>
      <w:color w:val="07034E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567D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567DD6"/>
    <w:rPr>
      <w:rFonts w:asciiTheme="majorHAnsi" w:eastAsiaTheme="majorEastAsia" w:hAnsiTheme="majorHAnsi" w:cstheme="majorBidi"/>
      <w:color w:val="10069F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567D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567DD6"/>
    <w:rPr>
      <w:b/>
      <w:bCs/>
      <w:color w:val="10069F" w:themeColor="accent1"/>
      <w:sz w:val="18"/>
      <w:szCs w:val="18"/>
    </w:rPr>
  </w:style>
  <w:style w:type="character" w:styleId="af8">
    <w:name w:val="Strong"/>
    <w:basedOn w:val="a2"/>
    <w:uiPriority w:val="22"/>
    <w:qFormat/>
    <w:rsid w:val="00567DD6"/>
    <w:rPr>
      <w:b/>
      <w:bCs/>
    </w:rPr>
  </w:style>
  <w:style w:type="character" w:styleId="af9">
    <w:name w:val="Emphasis"/>
    <w:basedOn w:val="a2"/>
    <w:uiPriority w:val="20"/>
    <w:qFormat/>
    <w:rsid w:val="00567DD6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567DD6"/>
    <w:pPr>
      <w:pBdr>
        <w:bottom w:val="single" w:sz="4" w:space="4" w:color="10069F" w:themeColor="accent1"/>
      </w:pBdr>
      <w:spacing w:before="200" w:after="280"/>
      <w:ind w:left="936" w:right="936"/>
    </w:pPr>
    <w:rPr>
      <w:b/>
      <w:bCs/>
      <w:i/>
      <w:iCs/>
      <w:color w:val="10069F" w:themeColor="accent1"/>
    </w:rPr>
  </w:style>
  <w:style w:type="character" w:customStyle="1" w:styleId="afb">
    <w:name w:val="明显引用 字符"/>
    <w:basedOn w:val="a2"/>
    <w:link w:val="afa"/>
    <w:uiPriority w:val="30"/>
    <w:rsid w:val="00567DD6"/>
    <w:rPr>
      <w:b/>
      <w:bCs/>
      <w:i/>
      <w:iCs/>
      <w:color w:val="10069F" w:themeColor="accent1"/>
    </w:rPr>
  </w:style>
  <w:style w:type="character" w:styleId="afc">
    <w:name w:val="Subtle Emphasis"/>
    <w:basedOn w:val="a2"/>
    <w:uiPriority w:val="19"/>
    <w:qFormat/>
    <w:rsid w:val="00567DD6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567DD6"/>
    <w:rPr>
      <w:b/>
      <w:bCs/>
      <w:i/>
      <w:iCs/>
      <w:color w:val="10069F" w:themeColor="accent1"/>
    </w:rPr>
  </w:style>
  <w:style w:type="character" w:styleId="afe">
    <w:name w:val="Subtle Reference"/>
    <w:basedOn w:val="a2"/>
    <w:uiPriority w:val="31"/>
    <w:qFormat/>
    <w:rsid w:val="00567DD6"/>
    <w:rPr>
      <w:smallCaps/>
      <w:color w:val="00B2A9" w:themeColor="accent2"/>
      <w:u w:val="single"/>
    </w:rPr>
  </w:style>
  <w:style w:type="character" w:styleId="aff">
    <w:name w:val="Intense Reference"/>
    <w:basedOn w:val="a2"/>
    <w:uiPriority w:val="32"/>
    <w:qFormat/>
    <w:rsid w:val="00567DD6"/>
    <w:rPr>
      <w:b/>
      <w:bCs/>
      <w:smallCaps/>
      <w:color w:val="00B2A9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567DD6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567DD6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0B0476" w:themeColor="accent1" w:themeShade="BF"/>
    </w:rPr>
    <w:tblPr>
      <w:tblStyleRowBandSize w:val="1"/>
      <w:tblStyleColBandSize w:val="1"/>
      <w:tblBorders>
        <w:top w:val="single" w:sz="8" w:space="0" w:color="10069F" w:themeColor="accent1"/>
        <w:bottom w:val="single" w:sz="8" w:space="0" w:color="10069F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069F" w:themeColor="accent1"/>
          <w:left w:val="nil"/>
          <w:bottom w:val="single" w:sz="8" w:space="0" w:color="10069F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0069F" w:themeColor="accent1"/>
          <w:left w:val="nil"/>
          <w:bottom w:val="single" w:sz="8" w:space="0" w:color="10069F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ACFC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1ACFC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00857E" w:themeColor="accent2" w:themeShade="BF"/>
    </w:rPr>
    <w:tblPr>
      <w:tblStyleRowBandSize w:val="1"/>
      <w:tblStyleColBandSize w:val="1"/>
      <w:tblBorders>
        <w:top w:val="single" w:sz="8" w:space="0" w:color="00B2A9" w:themeColor="accent2"/>
        <w:bottom w:val="single" w:sz="8" w:space="0" w:color="00B2A9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2A9" w:themeColor="accent2"/>
          <w:left w:val="nil"/>
          <w:bottom w:val="single" w:sz="8" w:space="0" w:color="00B2A9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2A9" w:themeColor="accent2"/>
          <w:left w:val="nil"/>
          <w:bottom w:val="single" w:sz="8" w:space="0" w:color="00B2A9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FA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FFFA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1D99A0" w:themeColor="accent3" w:themeShade="BF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7CED7" w:themeColor="accent3"/>
          <w:left w:val="nil"/>
          <w:bottom w:val="single" w:sz="8" w:space="0" w:color="27CED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318B70" w:themeColor="accent4" w:themeShade="BF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2BA97" w:themeColor="accent4"/>
          <w:left w:val="nil"/>
          <w:bottom w:val="single" w:sz="8" w:space="0" w:color="42BA97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2E653E" w:themeColor="accent5" w:themeShade="BF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E8853" w:themeColor="accent5"/>
          <w:left w:val="nil"/>
          <w:bottom w:val="single" w:sz="8" w:space="0" w:color="3E885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487B77" w:themeColor="accent6" w:themeShade="BF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2A39F" w:themeColor="accent6"/>
          <w:left w:val="nil"/>
          <w:bottom w:val="single" w:sz="8" w:space="0" w:color="62A39F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10069F" w:themeColor="accent1"/>
        <w:left w:val="single" w:sz="8" w:space="0" w:color="10069F" w:themeColor="accent1"/>
        <w:bottom w:val="single" w:sz="8" w:space="0" w:color="10069F" w:themeColor="accent1"/>
        <w:right w:val="single" w:sz="8" w:space="0" w:color="10069F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006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</w:tcBorders>
      </w:tcPr>
    </w:tblStylePr>
    <w:tblStylePr w:type="band1Horz"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A9" w:themeColor="accent2"/>
        <w:left w:val="single" w:sz="8" w:space="0" w:color="00B2A9" w:themeColor="accent2"/>
        <w:bottom w:val="single" w:sz="8" w:space="0" w:color="00B2A9" w:themeColor="accent2"/>
        <w:right w:val="single" w:sz="8" w:space="0" w:color="00B2A9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2A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</w:tcBorders>
      </w:tcPr>
    </w:tblStylePr>
    <w:tblStylePr w:type="band1Horz"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0069F" w:themeColor="accent1"/>
        <w:left w:val="single" w:sz="8" w:space="0" w:color="10069F" w:themeColor="accent1"/>
        <w:bottom w:val="single" w:sz="8" w:space="0" w:color="10069F" w:themeColor="accent1"/>
        <w:right w:val="single" w:sz="8" w:space="0" w:color="10069F" w:themeColor="accent1"/>
        <w:insideH w:val="single" w:sz="8" w:space="0" w:color="10069F" w:themeColor="accent1"/>
        <w:insideV w:val="single" w:sz="8" w:space="0" w:color="10069F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18" w:space="0" w:color="10069F" w:themeColor="accent1"/>
          <w:right w:val="single" w:sz="8" w:space="0" w:color="10069F" w:themeColor="accent1"/>
          <w:insideH w:val="nil"/>
          <w:insideV w:val="single" w:sz="8" w:space="0" w:color="10069F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  <w:insideH w:val="nil"/>
          <w:insideV w:val="single" w:sz="8" w:space="0" w:color="10069F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</w:tcBorders>
      </w:tcPr>
    </w:tblStylePr>
    <w:tblStylePr w:type="band1Vert"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</w:tcBorders>
        <w:shd w:val="clear" w:color="auto" w:fill="B1ACFC" w:themeFill="accent1" w:themeFillTint="3F"/>
      </w:tcPr>
    </w:tblStylePr>
    <w:tblStylePr w:type="band1Horz"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  <w:insideV w:val="single" w:sz="8" w:space="0" w:color="10069F" w:themeColor="accent1"/>
        </w:tcBorders>
        <w:shd w:val="clear" w:color="auto" w:fill="B1ACFC" w:themeFill="accent1" w:themeFillTint="3F"/>
      </w:tcPr>
    </w:tblStylePr>
    <w:tblStylePr w:type="band2Horz">
      <w:tblPr/>
      <w:tcPr>
        <w:tcBorders>
          <w:top w:val="single" w:sz="8" w:space="0" w:color="10069F" w:themeColor="accent1"/>
          <w:left w:val="single" w:sz="8" w:space="0" w:color="10069F" w:themeColor="accent1"/>
          <w:bottom w:val="single" w:sz="8" w:space="0" w:color="10069F" w:themeColor="accent1"/>
          <w:right w:val="single" w:sz="8" w:space="0" w:color="10069F" w:themeColor="accent1"/>
          <w:insideV w:val="single" w:sz="8" w:space="0" w:color="10069F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B2A9" w:themeColor="accent2"/>
        <w:left w:val="single" w:sz="8" w:space="0" w:color="00B2A9" w:themeColor="accent2"/>
        <w:bottom w:val="single" w:sz="8" w:space="0" w:color="00B2A9" w:themeColor="accent2"/>
        <w:right w:val="single" w:sz="8" w:space="0" w:color="00B2A9" w:themeColor="accent2"/>
        <w:insideH w:val="single" w:sz="8" w:space="0" w:color="00B2A9" w:themeColor="accent2"/>
        <w:insideV w:val="single" w:sz="8" w:space="0" w:color="00B2A9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18" w:space="0" w:color="00B2A9" w:themeColor="accent2"/>
          <w:right w:val="single" w:sz="8" w:space="0" w:color="00B2A9" w:themeColor="accent2"/>
          <w:insideH w:val="nil"/>
          <w:insideV w:val="single" w:sz="8" w:space="0" w:color="00B2A9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  <w:insideH w:val="nil"/>
          <w:insideV w:val="single" w:sz="8" w:space="0" w:color="00B2A9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</w:tcBorders>
      </w:tcPr>
    </w:tblStylePr>
    <w:tblStylePr w:type="band1Vert"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</w:tcBorders>
        <w:shd w:val="clear" w:color="auto" w:fill="ACFFFA" w:themeFill="accent2" w:themeFillTint="3F"/>
      </w:tcPr>
    </w:tblStylePr>
    <w:tblStylePr w:type="band1Horz"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  <w:insideV w:val="single" w:sz="8" w:space="0" w:color="00B2A9" w:themeColor="accent2"/>
        </w:tcBorders>
        <w:shd w:val="clear" w:color="auto" w:fill="ACFFFA" w:themeFill="accent2" w:themeFillTint="3F"/>
      </w:tcPr>
    </w:tblStylePr>
    <w:tblStylePr w:type="band2Horz">
      <w:tblPr/>
      <w:tcPr>
        <w:tcBorders>
          <w:top w:val="single" w:sz="8" w:space="0" w:color="00B2A9" w:themeColor="accent2"/>
          <w:left w:val="single" w:sz="8" w:space="0" w:color="00B2A9" w:themeColor="accent2"/>
          <w:bottom w:val="single" w:sz="8" w:space="0" w:color="00B2A9" w:themeColor="accent2"/>
          <w:right w:val="single" w:sz="8" w:space="0" w:color="00B2A9" w:themeColor="accent2"/>
          <w:insideV w:val="single" w:sz="8" w:space="0" w:color="00B2A9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1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H w:val="nil"/>
          <w:insideV w:val="single" w:sz="8" w:space="0" w:color="27CED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</w:tcPr>
    </w:tblStylePr>
    <w:tblStylePr w:type="band1Vert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  <w:shd w:val="clear" w:color="auto" w:fill="C9F2F5" w:themeFill="accent3" w:themeFillTint="3F"/>
      </w:tcPr>
    </w:tblStylePr>
    <w:tblStylePr w:type="band2Horz">
      <w:tblPr/>
      <w:tcPr>
        <w:tcBorders>
          <w:top w:val="single" w:sz="8" w:space="0" w:color="27CED7" w:themeColor="accent3"/>
          <w:left w:val="single" w:sz="8" w:space="0" w:color="27CED7" w:themeColor="accent3"/>
          <w:bottom w:val="single" w:sz="8" w:space="0" w:color="27CED7" w:themeColor="accent3"/>
          <w:right w:val="single" w:sz="8" w:space="0" w:color="27CED7" w:themeColor="accent3"/>
          <w:insideV w:val="single" w:sz="8" w:space="0" w:color="27CED7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1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H w:val="nil"/>
          <w:insideV w:val="single" w:sz="8" w:space="0" w:color="42BA97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</w:tcPr>
    </w:tblStylePr>
    <w:tblStylePr w:type="band1Vert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  <w:shd w:val="clear" w:color="auto" w:fill="CFEEE5" w:themeFill="accent4" w:themeFillTint="3F"/>
      </w:tcPr>
    </w:tblStylePr>
    <w:tblStylePr w:type="band2Horz">
      <w:tblPr/>
      <w:tcPr>
        <w:tcBorders>
          <w:top w:val="single" w:sz="8" w:space="0" w:color="42BA97" w:themeColor="accent4"/>
          <w:left w:val="single" w:sz="8" w:space="0" w:color="42BA97" w:themeColor="accent4"/>
          <w:bottom w:val="single" w:sz="8" w:space="0" w:color="42BA97" w:themeColor="accent4"/>
          <w:right w:val="single" w:sz="8" w:space="0" w:color="42BA97" w:themeColor="accent4"/>
          <w:insideV w:val="single" w:sz="8" w:space="0" w:color="42BA97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1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H w:val="nil"/>
          <w:insideV w:val="single" w:sz="8" w:space="0" w:color="3E885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</w:tcPr>
    </w:tblStylePr>
    <w:tblStylePr w:type="band1Vert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  <w:shd w:val="clear" w:color="auto" w:fill="C9E6D2" w:themeFill="accent5" w:themeFillTint="3F"/>
      </w:tcPr>
    </w:tblStylePr>
    <w:tblStylePr w:type="band2Horz">
      <w:tblPr/>
      <w:tcPr>
        <w:tcBorders>
          <w:top w:val="single" w:sz="8" w:space="0" w:color="3E8853" w:themeColor="accent5"/>
          <w:left w:val="single" w:sz="8" w:space="0" w:color="3E8853" w:themeColor="accent5"/>
          <w:bottom w:val="single" w:sz="8" w:space="0" w:color="3E8853" w:themeColor="accent5"/>
          <w:right w:val="single" w:sz="8" w:space="0" w:color="3E8853" w:themeColor="accent5"/>
          <w:insideV w:val="single" w:sz="8" w:space="0" w:color="3E8853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1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H w:val="nil"/>
          <w:insideV w:val="single" w:sz="8" w:space="0" w:color="62A39F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</w:tcPr>
    </w:tblStylePr>
    <w:tblStylePr w:type="band1Vert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  <w:shd w:val="clear" w:color="auto" w:fill="D8E8E7" w:themeFill="accent6" w:themeFillTint="3F"/>
      </w:tcPr>
    </w:tblStylePr>
    <w:tblStylePr w:type="band2Horz">
      <w:tblPr/>
      <w:tcPr>
        <w:tcBorders>
          <w:top w:val="single" w:sz="8" w:space="0" w:color="62A39F" w:themeColor="accent6"/>
          <w:left w:val="single" w:sz="8" w:space="0" w:color="62A39F" w:themeColor="accent6"/>
          <w:bottom w:val="single" w:sz="8" w:space="0" w:color="62A39F" w:themeColor="accent6"/>
          <w:right w:val="single" w:sz="8" w:space="0" w:color="62A39F" w:themeColor="accent6"/>
          <w:insideV w:val="single" w:sz="8" w:space="0" w:color="62A39F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09F2" w:themeColor="accent1" w:themeTint="BF"/>
        <w:left w:val="single" w:sz="8" w:space="0" w:color="1709F2" w:themeColor="accent1" w:themeTint="BF"/>
        <w:bottom w:val="single" w:sz="8" w:space="0" w:color="1709F2" w:themeColor="accent1" w:themeTint="BF"/>
        <w:right w:val="single" w:sz="8" w:space="0" w:color="1709F2" w:themeColor="accent1" w:themeTint="BF"/>
        <w:insideH w:val="single" w:sz="8" w:space="0" w:color="1709F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709F2" w:themeColor="accent1" w:themeTint="BF"/>
          <w:left w:val="single" w:sz="8" w:space="0" w:color="1709F2" w:themeColor="accent1" w:themeTint="BF"/>
          <w:bottom w:val="single" w:sz="8" w:space="0" w:color="1709F2" w:themeColor="accent1" w:themeTint="BF"/>
          <w:right w:val="single" w:sz="8" w:space="0" w:color="1709F2" w:themeColor="accent1" w:themeTint="BF"/>
          <w:insideH w:val="nil"/>
          <w:insideV w:val="nil"/>
        </w:tcBorders>
        <w:shd w:val="clear" w:color="auto" w:fill="10069F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09F2" w:themeColor="accent1" w:themeTint="BF"/>
          <w:left w:val="single" w:sz="8" w:space="0" w:color="1709F2" w:themeColor="accent1" w:themeTint="BF"/>
          <w:bottom w:val="single" w:sz="8" w:space="0" w:color="1709F2" w:themeColor="accent1" w:themeTint="BF"/>
          <w:right w:val="single" w:sz="8" w:space="0" w:color="1709F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1ACFC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1ACFC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6FFF2" w:themeColor="accent2" w:themeTint="BF"/>
        <w:left w:val="single" w:sz="8" w:space="0" w:color="06FFF2" w:themeColor="accent2" w:themeTint="BF"/>
        <w:bottom w:val="single" w:sz="8" w:space="0" w:color="06FFF2" w:themeColor="accent2" w:themeTint="BF"/>
        <w:right w:val="single" w:sz="8" w:space="0" w:color="06FFF2" w:themeColor="accent2" w:themeTint="BF"/>
        <w:insideH w:val="single" w:sz="8" w:space="0" w:color="06FFF2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6FFF2" w:themeColor="accent2" w:themeTint="BF"/>
          <w:left w:val="single" w:sz="8" w:space="0" w:color="06FFF2" w:themeColor="accent2" w:themeTint="BF"/>
          <w:bottom w:val="single" w:sz="8" w:space="0" w:color="06FFF2" w:themeColor="accent2" w:themeTint="BF"/>
          <w:right w:val="single" w:sz="8" w:space="0" w:color="06FFF2" w:themeColor="accent2" w:themeTint="BF"/>
          <w:insideH w:val="nil"/>
          <w:insideV w:val="nil"/>
        </w:tcBorders>
        <w:shd w:val="clear" w:color="auto" w:fill="00B2A9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6FFF2" w:themeColor="accent2" w:themeTint="BF"/>
          <w:left w:val="single" w:sz="8" w:space="0" w:color="06FFF2" w:themeColor="accent2" w:themeTint="BF"/>
          <w:bottom w:val="single" w:sz="8" w:space="0" w:color="06FFF2" w:themeColor="accent2" w:themeTint="BF"/>
          <w:right w:val="single" w:sz="8" w:space="0" w:color="06FFF2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FFFA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FFFA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CDAE1" w:themeColor="accent3" w:themeTint="BF"/>
          <w:left w:val="single" w:sz="8" w:space="0" w:color="5CDAE1" w:themeColor="accent3" w:themeTint="BF"/>
          <w:bottom w:val="single" w:sz="8" w:space="0" w:color="5CDAE1" w:themeColor="accent3" w:themeTint="BF"/>
          <w:right w:val="single" w:sz="8" w:space="0" w:color="5CDAE1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F2F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CCB1" w:themeColor="accent4" w:themeTint="BF"/>
          <w:left w:val="single" w:sz="8" w:space="0" w:color="70CCB1" w:themeColor="accent4" w:themeTint="BF"/>
          <w:bottom w:val="single" w:sz="8" w:space="0" w:color="70CCB1" w:themeColor="accent4" w:themeTint="BF"/>
          <w:right w:val="single" w:sz="8" w:space="0" w:color="70CCB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EEE5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EB576" w:themeColor="accent5" w:themeTint="BF"/>
          <w:left w:val="single" w:sz="8" w:space="0" w:color="5EB576" w:themeColor="accent5" w:themeTint="BF"/>
          <w:bottom w:val="single" w:sz="8" w:space="0" w:color="5EB576" w:themeColor="accent5" w:themeTint="BF"/>
          <w:right w:val="single" w:sz="8" w:space="0" w:color="5EB57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9E6D2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9BAB7" w:themeColor="accent6" w:themeTint="BF"/>
          <w:left w:val="single" w:sz="8" w:space="0" w:color="89BAB7" w:themeColor="accent6" w:themeTint="BF"/>
          <w:bottom w:val="single" w:sz="8" w:space="0" w:color="89BAB7" w:themeColor="accent6" w:themeTint="BF"/>
          <w:right w:val="single" w:sz="8" w:space="0" w:color="89BAB7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E8E7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069F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0069F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0069F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2A9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2A9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2A9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0069F" w:themeColor="accent1"/>
        <w:bottom w:val="single" w:sz="8" w:space="0" w:color="10069F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0069F" w:themeColor="accent1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10069F" w:themeColor="accent1"/>
          <w:bottom w:val="single" w:sz="8" w:space="0" w:color="10069F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0069F" w:themeColor="accent1"/>
          <w:bottom w:val="single" w:sz="8" w:space="0" w:color="10069F" w:themeColor="accent1"/>
        </w:tcBorders>
      </w:tcPr>
    </w:tblStylePr>
    <w:tblStylePr w:type="band1Vert">
      <w:tblPr/>
      <w:tcPr>
        <w:shd w:val="clear" w:color="auto" w:fill="B1ACFC" w:themeFill="accent1" w:themeFillTint="3F"/>
      </w:tcPr>
    </w:tblStylePr>
    <w:tblStylePr w:type="band1Horz">
      <w:tblPr/>
      <w:tcPr>
        <w:shd w:val="clear" w:color="auto" w:fill="B1ACFC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B2A9" w:themeColor="accent2"/>
        <w:bottom w:val="single" w:sz="8" w:space="0" w:color="00B2A9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2A9" w:themeColor="accent2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00B2A9" w:themeColor="accent2"/>
          <w:bottom w:val="single" w:sz="8" w:space="0" w:color="00B2A9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2A9" w:themeColor="accent2"/>
          <w:bottom w:val="single" w:sz="8" w:space="0" w:color="00B2A9" w:themeColor="accent2"/>
        </w:tcBorders>
      </w:tcPr>
    </w:tblStylePr>
    <w:tblStylePr w:type="band1Vert">
      <w:tblPr/>
      <w:tcPr>
        <w:shd w:val="clear" w:color="auto" w:fill="ACFFFA" w:themeFill="accent2" w:themeFillTint="3F"/>
      </w:tcPr>
    </w:tblStylePr>
    <w:tblStylePr w:type="band1Horz">
      <w:tblPr/>
      <w:tcPr>
        <w:shd w:val="clear" w:color="auto" w:fill="ACFFFA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bottom w:val="single" w:sz="8" w:space="0" w:color="27CED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7CED7" w:themeColor="accent3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7CED7" w:themeColor="accent3"/>
          <w:bottom w:val="single" w:sz="8" w:space="0" w:color="27CED7" w:themeColor="accent3"/>
        </w:tcBorders>
      </w:tcPr>
    </w:tblStylePr>
    <w:tblStylePr w:type="band1Vert">
      <w:tblPr/>
      <w:tcPr>
        <w:shd w:val="clear" w:color="auto" w:fill="C9F2F5" w:themeFill="accent3" w:themeFillTint="3F"/>
      </w:tcPr>
    </w:tblStylePr>
    <w:tblStylePr w:type="band1Horz">
      <w:tblPr/>
      <w:tcPr>
        <w:shd w:val="clear" w:color="auto" w:fill="C9F2F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bottom w:val="single" w:sz="8" w:space="0" w:color="42BA97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2BA97" w:themeColor="accent4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2BA97" w:themeColor="accent4"/>
          <w:bottom w:val="single" w:sz="8" w:space="0" w:color="42BA97" w:themeColor="accent4"/>
        </w:tcBorders>
      </w:tcPr>
    </w:tblStylePr>
    <w:tblStylePr w:type="band1Vert">
      <w:tblPr/>
      <w:tcPr>
        <w:shd w:val="clear" w:color="auto" w:fill="CFEEE5" w:themeFill="accent4" w:themeFillTint="3F"/>
      </w:tcPr>
    </w:tblStylePr>
    <w:tblStylePr w:type="band1Horz">
      <w:tblPr/>
      <w:tcPr>
        <w:shd w:val="clear" w:color="auto" w:fill="CFEEE5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bottom w:val="single" w:sz="8" w:space="0" w:color="3E885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3E8853" w:themeColor="accent5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3E8853" w:themeColor="accent5"/>
          <w:bottom w:val="single" w:sz="8" w:space="0" w:color="3E8853" w:themeColor="accent5"/>
        </w:tcBorders>
      </w:tcPr>
    </w:tblStylePr>
    <w:tblStylePr w:type="band1Vert">
      <w:tblPr/>
      <w:tcPr>
        <w:shd w:val="clear" w:color="auto" w:fill="C9E6D2" w:themeFill="accent5" w:themeFillTint="3F"/>
      </w:tcPr>
    </w:tblStylePr>
    <w:tblStylePr w:type="band1Horz">
      <w:tblPr/>
      <w:tcPr>
        <w:shd w:val="clear" w:color="auto" w:fill="C9E6D2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bottom w:val="single" w:sz="8" w:space="0" w:color="62A39F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2A39F" w:themeColor="accent6"/>
        </w:tcBorders>
      </w:tcPr>
    </w:tblStylePr>
    <w:tblStylePr w:type="lastRow">
      <w:rPr>
        <w:b/>
        <w:bCs/>
        <w:color w:val="10069F" w:themeColor="text2"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2A39F" w:themeColor="accent6"/>
          <w:bottom w:val="single" w:sz="8" w:space="0" w:color="62A39F" w:themeColor="accent6"/>
        </w:tcBorders>
      </w:tcPr>
    </w:tblStylePr>
    <w:tblStylePr w:type="band1Vert">
      <w:tblPr/>
      <w:tcPr>
        <w:shd w:val="clear" w:color="auto" w:fill="D8E8E7" w:themeFill="accent6" w:themeFillTint="3F"/>
      </w:tcPr>
    </w:tblStylePr>
    <w:tblStylePr w:type="band1Horz">
      <w:tblPr/>
      <w:tcPr>
        <w:shd w:val="clear" w:color="auto" w:fill="D8E8E7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069F" w:themeColor="accent1"/>
        <w:left w:val="single" w:sz="8" w:space="0" w:color="10069F" w:themeColor="accent1"/>
        <w:bottom w:val="single" w:sz="8" w:space="0" w:color="10069F" w:themeColor="accent1"/>
        <w:right w:val="single" w:sz="8" w:space="0" w:color="10069F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0069F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0069F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0069F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0069F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1ACFC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1ACFC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2A9" w:themeColor="accent2"/>
        <w:left w:val="single" w:sz="8" w:space="0" w:color="00B2A9" w:themeColor="accent2"/>
        <w:bottom w:val="single" w:sz="8" w:space="0" w:color="00B2A9" w:themeColor="accent2"/>
        <w:right w:val="single" w:sz="8" w:space="0" w:color="00B2A9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2A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B2A9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2A9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2A9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FFFA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FFFA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27CED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7CED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7CED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F2F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2BA97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2BA97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2BA97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EEE5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3E885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3E885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3E885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9E6D2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62A39F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2A39F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2A39F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E8E7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1709F2" w:themeColor="accent1" w:themeTint="BF"/>
        <w:left w:val="single" w:sz="8" w:space="0" w:color="1709F2" w:themeColor="accent1" w:themeTint="BF"/>
        <w:bottom w:val="single" w:sz="8" w:space="0" w:color="1709F2" w:themeColor="accent1" w:themeTint="BF"/>
        <w:right w:val="single" w:sz="8" w:space="0" w:color="1709F2" w:themeColor="accent1" w:themeTint="BF"/>
        <w:insideH w:val="single" w:sz="8" w:space="0" w:color="1709F2" w:themeColor="accent1" w:themeTint="BF"/>
        <w:insideV w:val="single" w:sz="8" w:space="0" w:color="1709F2" w:themeColor="accent1" w:themeTint="BF"/>
      </w:tblBorders>
    </w:tblPr>
    <w:tcPr>
      <w:shd w:val="clear" w:color="auto" w:fill="B1ACFC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709F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359F8" w:themeFill="accent1" w:themeFillTint="7F"/>
      </w:tcPr>
    </w:tblStylePr>
    <w:tblStylePr w:type="band1Horz">
      <w:tblPr/>
      <w:tcPr>
        <w:shd w:val="clear" w:color="auto" w:fill="6359F8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6FFF2" w:themeColor="accent2" w:themeTint="BF"/>
        <w:left w:val="single" w:sz="8" w:space="0" w:color="06FFF2" w:themeColor="accent2" w:themeTint="BF"/>
        <w:bottom w:val="single" w:sz="8" w:space="0" w:color="06FFF2" w:themeColor="accent2" w:themeTint="BF"/>
        <w:right w:val="single" w:sz="8" w:space="0" w:color="06FFF2" w:themeColor="accent2" w:themeTint="BF"/>
        <w:insideH w:val="single" w:sz="8" w:space="0" w:color="06FFF2" w:themeColor="accent2" w:themeTint="BF"/>
        <w:insideV w:val="single" w:sz="8" w:space="0" w:color="06FFF2" w:themeColor="accent2" w:themeTint="BF"/>
      </w:tblBorders>
    </w:tblPr>
    <w:tcPr>
      <w:shd w:val="clear" w:color="auto" w:fill="ACFFFA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6FFF2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9FFF6" w:themeFill="accent2" w:themeFillTint="7F"/>
      </w:tcPr>
    </w:tblStylePr>
    <w:tblStylePr w:type="band1Horz">
      <w:tblPr/>
      <w:tcPr>
        <w:shd w:val="clear" w:color="auto" w:fill="59FFF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CDAE1" w:themeColor="accent3" w:themeTint="BF"/>
        <w:left w:val="single" w:sz="8" w:space="0" w:color="5CDAE1" w:themeColor="accent3" w:themeTint="BF"/>
        <w:bottom w:val="single" w:sz="8" w:space="0" w:color="5CDAE1" w:themeColor="accent3" w:themeTint="BF"/>
        <w:right w:val="single" w:sz="8" w:space="0" w:color="5CDAE1" w:themeColor="accent3" w:themeTint="BF"/>
        <w:insideH w:val="single" w:sz="8" w:space="0" w:color="5CDAE1" w:themeColor="accent3" w:themeTint="BF"/>
        <w:insideV w:val="single" w:sz="8" w:space="0" w:color="5CDAE1" w:themeColor="accent3" w:themeTint="BF"/>
      </w:tblBorders>
    </w:tblPr>
    <w:tcPr>
      <w:shd w:val="clear" w:color="auto" w:fill="C9F2F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CDAE1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0CCB1" w:themeColor="accent4" w:themeTint="BF"/>
        <w:left w:val="single" w:sz="8" w:space="0" w:color="70CCB1" w:themeColor="accent4" w:themeTint="BF"/>
        <w:bottom w:val="single" w:sz="8" w:space="0" w:color="70CCB1" w:themeColor="accent4" w:themeTint="BF"/>
        <w:right w:val="single" w:sz="8" w:space="0" w:color="70CCB1" w:themeColor="accent4" w:themeTint="BF"/>
        <w:insideH w:val="single" w:sz="8" w:space="0" w:color="70CCB1" w:themeColor="accent4" w:themeTint="BF"/>
        <w:insideV w:val="single" w:sz="8" w:space="0" w:color="70CCB1" w:themeColor="accent4" w:themeTint="BF"/>
      </w:tblBorders>
    </w:tblPr>
    <w:tcPr>
      <w:shd w:val="clear" w:color="auto" w:fill="CFEEE5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0CCB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EB576" w:themeColor="accent5" w:themeTint="BF"/>
        <w:left w:val="single" w:sz="8" w:space="0" w:color="5EB576" w:themeColor="accent5" w:themeTint="BF"/>
        <w:bottom w:val="single" w:sz="8" w:space="0" w:color="5EB576" w:themeColor="accent5" w:themeTint="BF"/>
        <w:right w:val="single" w:sz="8" w:space="0" w:color="5EB576" w:themeColor="accent5" w:themeTint="BF"/>
        <w:insideH w:val="single" w:sz="8" w:space="0" w:color="5EB576" w:themeColor="accent5" w:themeTint="BF"/>
        <w:insideV w:val="single" w:sz="8" w:space="0" w:color="5EB576" w:themeColor="accent5" w:themeTint="BF"/>
      </w:tblBorders>
    </w:tblPr>
    <w:tcPr>
      <w:shd w:val="clear" w:color="auto" w:fill="C9E6D2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EB57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9BAB7" w:themeColor="accent6" w:themeTint="BF"/>
        <w:left w:val="single" w:sz="8" w:space="0" w:color="89BAB7" w:themeColor="accent6" w:themeTint="BF"/>
        <w:bottom w:val="single" w:sz="8" w:space="0" w:color="89BAB7" w:themeColor="accent6" w:themeTint="BF"/>
        <w:right w:val="single" w:sz="8" w:space="0" w:color="89BAB7" w:themeColor="accent6" w:themeTint="BF"/>
        <w:insideH w:val="single" w:sz="8" w:space="0" w:color="89BAB7" w:themeColor="accent6" w:themeTint="BF"/>
        <w:insideV w:val="single" w:sz="8" w:space="0" w:color="89BAB7" w:themeColor="accent6" w:themeTint="BF"/>
      </w:tblBorders>
    </w:tblPr>
    <w:tcPr>
      <w:shd w:val="clear" w:color="auto" w:fill="D8E8E7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9BAB7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0069F" w:themeColor="accent1"/>
        <w:left w:val="single" w:sz="8" w:space="0" w:color="10069F" w:themeColor="accent1"/>
        <w:bottom w:val="single" w:sz="8" w:space="0" w:color="10069F" w:themeColor="accent1"/>
        <w:right w:val="single" w:sz="8" w:space="0" w:color="10069F" w:themeColor="accent1"/>
        <w:insideH w:val="single" w:sz="8" w:space="0" w:color="10069F" w:themeColor="accent1"/>
        <w:insideV w:val="single" w:sz="8" w:space="0" w:color="10069F" w:themeColor="accent1"/>
      </w:tblBorders>
    </w:tblPr>
    <w:tcPr>
      <w:shd w:val="clear" w:color="auto" w:fill="B1ACFC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DEFD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BCFC" w:themeFill="accent1" w:themeFillTint="33"/>
      </w:tcPr>
    </w:tblStylePr>
    <w:tblStylePr w:type="band1Vert">
      <w:tblPr/>
      <w:tcPr>
        <w:shd w:val="clear" w:color="auto" w:fill="6359F8" w:themeFill="accent1" w:themeFillTint="7F"/>
      </w:tcPr>
    </w:tblStylePr>
    <w:tblStylePr w:type="band1Horz">
      <w:tblPr/>
      <w:tcPr>
        <w:tcBorders>
          <w:insideH w:val="single" w:sz="6" w:space="0" w:color="10069F" w:themeColor="accent1"/>
          <w:insideV w:val="single" w:sz="6" w:space="0" w:color="10069F" w:themeColor="accent1"/>
        </w:tcBorders>
        <w:shd w:val="clear" w:color="auto" w:fill="6359F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B2A9" w:themeColor="accent2"/>
        <w:left w:val="single" w:sz="8" w:space="0" w:color="00B2A9" w:themeColor="accent2"/>
        <w:bottom w:val="single" w:sz="8" w:space="0" w:color="00B2A9" w:themeColor="accent2"/>
        <w:right w:val="single" w:sz="8" w:space="0" w:color="00B2A9" w:themeColor="accent2"/>
        <w:insideH w:val="single" w:sz="8" w:space="0" w:color="00B2A9" w:themeColor="accent2"/>
        <w:insideV w:val="single" w:sz="8" w:space="0" w:color="00B2A9" w:themeColor="accent2"/>
      </w:tblBorders>
    </w:tblPr>
    <w:tcPr>
      <w:shd w:val="clear" w:color="auto" w:fill="ACFFFA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EFFF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FFB" w:themeFill="accent2" w:themeFillTint="33"/>
      </w:tcPr>
    </w:tblStylePr>
    <w:tblStylePr w:type="band1Vert">
      <w:tblPr/>
      <w:tcPr>
        <w:shd w:val="clear" w:color="auto" w:fill="59FFF6" w:themeFill="accent2" w:themeFillTint="7F"/>
      </w:tcPr>
    </w:tblStylePr>
    <w:tblStylePr w:type="band1Horz">
      <w:tblPr/>
      <w:tcPr>
        <w:tcBorders>
          <w:insideH w:val="single" w:sz="6" w:space="0" w:color="00B2A9" w:themeColor="accent2"/>
          <w:insideV w:val="single" w:sz="6" w:space="0" w:color="00B2A9" w:themeColor="accent2"/>
        </w:tcBorders>
        <w:shd w:val="clear" w:color="auto" w:fill="59FFF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7CED7" w:themeColor="accent3"/>
        <w:left w:val="single" w:sz="8" w:space="0" w:color="27CED7" w:themeColor="accent3"/>
        <w:bottom w:val="single" w:sz="8" w:space="0" w:color="27CED7" w:themeColor="accent3"/>
        <w:right w:val="single" w:sz="8" w:space="0" w:color="27CED7" w:themeColor="accent3"/>
        <w:insideH w:val="single" w:sz="8" w:space="0" w:color="27CED7" w:themeColor="accent3"/>
        <w:insideV w:val="single" w:sz="8" w:space="0" w:color="27CED7" w:themeColor="accent3"/>
      </w:tblBorders>
    </w:tblPr>
    <w:tcPr>
      <w:shd w:val="clear" w:color="auto" w:fill="C9F2F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9FAFB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F5F7" w:themeFill="accent3" w:themeFillTint="33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tcBorders>
          <w:insideH w:val="single" w:sz="6" w:space="0" w:color="27CED7" w:themeColor="accent3"/>
          <w:insideV w:val="single" w:sz="6" w:space="0" w:color="27CED7" w:themeColor="accent3"/>
        </w:tcBorders>
        <w:shd w:val="clear" w:color="auto" w:fill="92E6EB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2BA97" w:themeColor="accent4"/>
        <w:left w:val="single" w:sz="8" w:space="0" w:color="42BA97" w:themeColor="accent4"/>
        <w:bottom w:val="single" w:sz="8" w:space="0" w:color="42BA97" w:themeColor="accent4"/>
        <w:right w:val="single" w:sz="8" w:space="0" w:color="42BA97" w:themeColor="accent4"/>
        <w:insideH w:val="single" w:sz="8" w:space="0" w:color="42BA97" w:themeColor="accent4"/>
        <w:insideV w:val="single" w:sz="8" w:space="0" w:color="42BA97" w:themeColor="accent4"/>
      </w:tblBorders>
    </w:tblPr>
    <w:tcPr>
      <w:shd w:val="clear" w:color="auto" w:fill="CFEEE5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F4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F1EA" w:themeFill="accent4" w:themeFillTint="33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tcBorders>
          <w:insideH w:val="single" w:sz="6" w:space="0" w:color="42BA97" w:themeColor="accent4"/>
          <w:insideV w:val="single" w:sz="6" w:space="0" w:color="42BA97" w:themeColor="accent4"/>
        </w:tcBorders>
        <w:shd w:val="clear" w:color="auto" w:fill="A0DDCB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3E8853" w:themeColor="accent5"/>
        <w:left w:val="single" w:sz="8" w:space="0" w:color="3E8853" w:themeColor="accent5"/>
        <w:bottom w:val="single" w:sz="8" w:space="0" w:color="3E8853" w:themeColor="accent5"/>
        <w:right w:val="single" w:sz="8" w:space="0" w:color="3E8853" w:themeColor="accent5"/>
        <w:insideH w:val="single" w:sz="8" w:space="0" w:color="3E8853" w:themeColor="accent5"/>
        <w:insideV w:val="single" w:sz="8" w:space="0" w:color="3E8853" w:themeColor="accent5"/>
      </w:tblBorders>
    </w:tblPr>
    <w:tcPr>
      <w:shd w:val="clear" w:color="auto" w:fill="C9E6D2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9F5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BDA" w:themeFill="accent5" w:themeFillTint="33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tcBorders>
          <w:insideH w:val="single" w:sz="6" w:space="0" w:color="3E8853" w:themeColor="accent5"/>
          <w:insideV w:val="single" w:sz="6" w:space="0" w:color="3E8853" w:themeColor="accent5"/>
        </w:tcBorders>
        <w:shd w:val="clear" w:color="auto" w:fill="94CEA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2A39F" w:themeColor="accent6"/>
        <w:left w:val="single" w:sz="8" w:space="0" w:color="62A39F" w:themeColor="accent6"/>
        <w:bottom w:val="single" w:sz="8" w:space="0" w:color="62A39F" w:themeColor="accent6"/>
        <w:right w:val="single" w:sz="8" w:space="0" w:color="62A39F" w:themeColor="accent6"/>
        <w:insideH w:val="single" w:sz="8" w:space="0" w:color="62A39F" w:themeColor="accent6"/>
        <w:insideV w:val="single" w:sz="8" w:space="0" w:color="62A39F" w:themeColor="accent6"/>
      </w:tblBorders>
    </w:tblPr>
    <w:tcPr>
      <w:shd w:val="clear" w:color="auto" w:fill="D8E8E7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FF6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ECEB" w:themeFill="accent6" w:themeFillTint="33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tcBorders>
          <w:insideH w:val="single" w:sz="6" w:space="0" w:color="62A39F" w:themeColor="accent6"/>
          <w:insideV w:val="single" w:sz="6" w:space="0" w:color="62A39F" w:themeColor="accent6"/>
        </w:tcBorders>
        <w:shd w:val="clear" w:color="auto" w:fill="B0D1CF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1ACFC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069F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0069F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0069F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0069F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359F8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359F8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CFFFA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2A9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B2A9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2A9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2A9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9FFF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9FFF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F2F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7CED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7CED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7CED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2E6EB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2E6EB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EEE5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2BA9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2BA9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2BA97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DCB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DCB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9E6D2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3E885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3E885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3E885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4CEA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4CEA4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E8E7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2A39F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2A39F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2A39F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D1CF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D1CF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0069F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034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047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047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47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0476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B2A9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85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57E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57E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57E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57E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7CED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3666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D99A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99A0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2BA9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C4A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B7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B70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3E885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E4329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653E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53E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2A39F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0514F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87B77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87B77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2A9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2A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2A9" w:themeColor="accent2"/>
        <w:left w:val="single" w:sz="4" w:space="0" w:color="10069F" w:themeColor="accent1"/>
        <w:bottom w:val="single" w:sz="4" w:space="0" w:color="10069F" w:themeColor="accent1"/>
        <w:right w:val="single" w:sz="4" w:space="0" w:color="10069F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EFD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2A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035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035F" w:themeColor="accent1" w:themeShade="99"/>
          <w:insideV w:val="nil"/>
        </w:tcBorders>
        <w:shd w:val="clear" w:color="auto" w:fill="09035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035F" w:themeFill="accent1" w:themeFillShade="99"/>
      </w:tcPr>
    </w:tblStylePr>
    <w:tblStylePr w:type="band1Vert">
      <w:tblPr/>
      <w:tcPr>
        <w:shd w:val="clear" w:color="auto" w:fill="827AFA" w:themeFill="accent1" w:themeFillTint="66"/>
      </w:tcPr>
    </w:tblStylePr>
    <w:tblStylePr w:type="band1Horz">
      <w:tblPr/>
      <w:tcPr>
        <w:shd w:val="clear" w:color="auto" w:fill="6359F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0B2A9" w:themeColor="accent2"/>
        <w:left w:val="single" w:sz="4" w:space="0" w:color="00B2A9" w:themeColor="accent2"/>
        <w:bottom w:val="single" w:sz="4" w:space="0" w:color="00B2A9" w:themeColor="accent2"/>
        <w:right w:val="single" w:sz="4" w:space="0" w:color="00B2A9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FFF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2A9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6A6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6A65" w:themeColor="accent2" w:themeShade="99"/>
          <w:insideV w:val="nil"/>
        </w:tcBorders>
        <w:shd w:val="clear" w:color="auto" w:fill="006A6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6A65" w:themeFill="accent2" w:themeFillShade="99"/>
      </w:tcPr>
    </w:tblStylePr>
    <w:tblStylePr w:type="band1Vert">
      <w:tblPr/>
      <w:tcPr>
        <w:shd w:val="clear" w:color="auto" w:fill="7AFFF8" w:themeFill="accent2" w:themeFillTint="66"/>
      </w:tcPr>
    </w:tblStylePr>
    <w:tblStylePr w:type="band1Horz">
      <w:tblPr/>
      <w:tcPr>
        <w:shd w:val="clear" w:color="auto" w:fill="59FFF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2BA97" w:themeColor="accent4"/>
        <w:left w:val="single" w:sz="4" w:space="0" w:color="27CED7" w:themeColor="accent3"/>
        <w:bottom w:val="single" w:sz="4" w:space="0" w:color="27CED7" w:themeColor="accent3"/>
        <w:right w:val="single" w:sz="4" w:space="0" w:color="27CED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AFB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2BA97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77B8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77B80" w:themeColor="accent3" w:themeShade="99"/>
          <w:insideV w:val="nil"/>
        </w:tcBorders>
        <w:shd w:val="clear" w:color="auto" w:fill="177B8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77B80" w:themeFill="accent3" w:themeFillShade="99"/>
      </w:tcPr>
    </w:tblStylePr>
    <w:tblStylePr w:type="band1Vert">
      <w:tblPr/>
      <w:tcPr>
        <w:shd w:val="clear" w:color="auto" w:fill="A8EBEF" w:themeFill="accent3" w:themeFillTint="66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27CED7" w:themeColor="accent3"/>
        <w:left w:val="single" w:sz="4" w:space="0" w:color="42BA97" w:themeColor="accent4"/>
        <w:bottom w:val="single" w:sz="4" w:space="0" w:color="42BA97" w:themeColor="accent4"/>
        <w:right w:val="single" w:sz="4" w:space="0" w:color="42BA97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F4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27CED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F5A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F5A" w:themeColor="accent4" w:themeShade="99"/>
          <w:insideV w:val="nil"/>
        </w:tcBorders>
        <w:shd w:val="clear" w:color="auto" w:fill="276F5A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F5A" w:themeFill="accent4" w:themeFillShade="99"/>
      </w:tcPr>
    </w:tblStylePr>
    <w:tblStylePr w:type="band1Vert">
      <w:tblPr/>
      <w:tcPr>
        <w:shd w:val="clear" w:color="auto" w:fill="B2E4D5" w:themeFill="accent4" w:themeFillTint="66"/>
      </w:tcPr>
    </w:tblStylePr>
    <w:tblStylePr w:type="band1Horz">
      <w:tblPr/>
      <w:tcPr>
        <w:shd w:val="clear" w:color="auto" w:fill="A0DDCB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2A39F" w:themeColor="accent6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5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2A39F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13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131" w:themeColor="accent5" w:themeShade="99"/>
          <w:insideV w:val="nil"/>
        </w:tcBorders>
        <w:shd w:val="clear" w:color="auto" w:fill="25513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131" w:themeFill="accent5" w:themeFillShade="99"/>
      </w:tcPr>
    </w:tblStylePr>
    <w:tblStylePr w:type="band1Vert">
      <w:tblPr/>
      <w:tcPr>
        <w:shd w:val="clear" w:color="auto" w:fill="A9D7B6" w:themeFill="accent5" w:themeFillTint="66"/>
      </w:tcPr>
    </w:tblStylePr>
    <w:tblStylePr w:type="band1Horz">
      <w:tblPr/>
      <w:tcPr>
        <w:shd w:val="clear" w:color="auto" w:fill="94CEA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3E8853" w:themeColor="accent5"/>
        <w:left w:val="single" w:sz="4" w:space="0" w:color="62A39F" w:themeColor="accent6"/>
        <w:bottom w:val="single" w:sz="4" w:space="0" w:color="62A39F" w:themeColor="accent6"/>
        <w:right w:val="single" w:sz="4" w:space="0" w:color="62A39F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F6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3E885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625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625F" w:themeColor="accent6" w:themeShade="99"/>
          <w:insideV w:val="nil"/>
        </w:tcBorders>
        <w:shd w:val="clear" w:color="auto" w:fill="39625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625F" w:themeFill="accent6" w:themeFillShade="99"/>
      </w:tcPr>
    </w:tblStylePr>
    <w:tblStylePr w:type="band1Vert">
      <w:tblPr/>
      <w:tcPr>
        <w:shd w:val="clear" w:color="auto" w:fill="C0DAD8" w:themeFill="accent6" w:themeFillTint="66"/>
      </w:tcPr>
    </w:tblStylePr>
    <w:tblStylePr w:type="band1Horz">
      <w:tblPr/>
      <w:tcPr>
        <w:shd w:val="clear" w:color="auto" w:fill="B0D1CF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E87" w:themeFill="accent2" w:themeFillShade="CC"/>
      </w:tcPr>
    </w:tblStylePr>
    <w:tblStylePr w:type="lastRow">
      <w:rPr>
        <w:b/>
        <w:bCs/>
        <w:color w:val="008E8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DEFD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E87" w:themeFill="accent2" w:themeFillShade="CC"/>
      </w:tcPr>
    </w:tblStylePr>
    <w:tblStylePr w:type="lastRow">
      <w:rPr>
        <w:b/>
        <w:bCs/>
        <w:color w:val="008E8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ACFC" w:themeFill="accent1" w:themeFillTint="3F"/>
      </w:tcPr>
    </w:tblStylePr>
    <w:tblStylePr w:type="band1Horz">
      <w:tblPr/>
      <w:tcPr>
        <w:shd w:val="clear" w:color="auto" w:fill="C0BCFC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FF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8E87" w:themeFill="accent2" w:themeFillShade="CC"/>
      </w:tcPr>
    </w:tblStylePr>
    <w:tblStylePr w:type="lastRow">
      <w:rPr>
        <w:b/>
        <w:bCs/>
        <w:color w:val="008E8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FFFA" w:themeFill="accent2" w:themeFillTint="3F"/>
      </w:tcPr>
    </w:tblStylePr>
    <w:tblStylePr w:type="band1Horz">
      <w:tblPr/>
      <w:tcPr>
        <w:shd w:val="clear" w:color="auto" w:fill="BCFFF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AFB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9478" w:themeFill="accent4" w:themeFillShade="CC"/>
      </w:tcPr>
    </w:tblStylePr>
    <w:tblStylePr w:type="lastRow">
      <w:rPr>
        <w:b/>
        <w:bCs/>
        <w:color w:val="349478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F2F5" w:themeFill="accent3" w:themeFillTint="3F"/>
      </w:tcPr>
    </w:tblStylePr>
    <w:tblStylePr w:type="band1Horz">
      <w:tblPr/>
      <w:tcPr>
        <w:shd w:val="clear" w:color="auto" w:fill="D3F5F7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F4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FA3AB" w:themeFill="accent3" w:themeFillShade="CC"/>
      </w:tcPr>
    </w:tblStylePr>
    <w:tblStylePr w:type="lastRow">
      <w:rPr>
        <w:b/>
        <w:bCs/>
        <w:color w:val="1FA3A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EEE5" w:themeFill="accent4" w:themeFillTint="3F"/>
      </w:tcPr>
    </w:tblStylePr>
    <w:tblStylePr w:type="band1Horz">
      <w:tblPr/>
      <w:tcPr>
        <w:shd w:val="clear" w:color="auto" w:fill="D8F1EA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5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D8380" w:themeFill="accent6" w:themeFillShade="CC"/>
      </w:tcPr>
    </w:tblStylePr>
    <w:tblStylePr w:type="lastRow">
      <w:rPr>
        <w:b/>
        <w:bCs/>
        <w:color w:val="4D838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E6D2" w:themeFill="accent5" w:themeFillTint="3F"/>
      </w:tcPr>
    </w:tblStylePr>
    <w:tblStylePr w:type="band1Horz">
      <w:tblPr/>
      <w:tcPr>
        <w:shd w:val="clear" w:color="auto" w:fill="D3EBDA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F6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6C42" w:themeFill="accent5" w:themeFillShade="CC"/>
      </w:tcPr>
    </w:tblStylePr>
    <w:tblStylePr w:type="lastRow">
      <w:rPr>
        <w:b/>
        <w:bCs/>
        <w:color w:val="316C42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8E7" w:themeFill="accent6" w:themeFillTint="3F"/>
      </w:tcPr>
    </w:tblStylePr>
    <w:tblStylePr w:type="band1Horz">
      <w:tblPr/>
      <w:tcPr>
        <w:shd w:val="clear" w:color="auto" w:fill="DFECEB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0BCFC" w:themeFill="accent1" w:themeFillTint="33"/>
    </w:tcPr>
    <w:tblStylePr w:type="firstRow">
      <w:rPr>
        <w:b/>
        <w:bCs/>
      </w:rPr>
      <w:tblPr/>
      <w:tcPr>
        <w:shd w:val="clear" w:color="auto" w:fill="827AFA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27AFA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B047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B0476" w:themeFill="accent1" w:themeFillShade="BF"/>
      </w:tcPr>
    </w:tblStylePr>
    <w:tblStylePr w:type="band1Vert">
      <w:tblPr/>
      <w:tcPr>
        <w:shd w:val="clear" w:color="auto" w:fill="6359F8" w:themeFill="accent1" w:themeFillTint="7F"/>
      </w:tcPr>
    </w:tblStylePr>
    <w:tblStylePr w:type="band1Horz">
      <w:tblPr/>
      <w:tcPr>
        <w:shd w:val="clear" w:color="auto" w:fill="6359F8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CFFFB" w:themeFill="accent2" w:themeFillTint="33"/>
    </w:tcPr>
    <w:tblStylePr w:type="firstRow">
      <w:rPr>
        <w:b/>
        <w:bCs/>
      </w:rPr>
      <w:tblPr/>
      <w:tcPr>
        <w:shd w:val="clear" w:color="auto" w:fill="7AFFF8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AFFF8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857E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857E" w:themeFill="accent2" w:themeFillShade="BF"/>
      </w:tcPr>
    </w:tblStylePr>
    <w:tblStylePr w:type="band1Vert">
      <w:tblPr/>
      <w:tcPr>
        <w:shd w:val="clear" w:color="auto" w:fill="59FFF6" w:themeFill="accent2" w:themeFillTint="7F"/>
      </w:tcPr>
    </w:tblStylePr>
    <w:tblStylePr w:type="band1Horz">
      <w:tblPr/>
      <w:tcPr>
        <w:shd w:val="clear" w:color="auto" w:fill="59FFF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F5F7" w:themeFill="accent3" w:themeFillTint="33"/>
    </w:tcPr>
    <w:tblStylePr w:type="firstRow">
      <w:rPr>
        <w:b/>
        <w:bCs/>
      </w:rPr>
      <w:tblPr/>
      <w:tcPr>
        <w:shd w:val="clear" w:color="auto" w:fill="A8EBE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8EBE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D99A0" w:themeFill="accent3" w:themeFillShade="BF"/>
      </w:tcPr>
    </w:tblStylePr>
    <w:tblStylePr w:type="band1Vert">
      <w:tblPr/>
      <w:tcPr>
        <w:shd w:val="clear" w:color="auto" w:fill="92E6EB" w:themeFill="accent3" w:themeFillTint="7F"/>
      </w:tcPr>
    </w:tblStylePr>
    <w:tblStylePr w:type="band1Horz">
      <w:tblPr/>
      <w:tcPr>
        <w:shd w:val="clear" w:color="auto" w:fill="92E6EB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F1EA" w:themeFill="accent4" w:themeFillTint="33"/>
    </w:tcPr>
    <w:tblStylePr w:type="firstRow">
      <w:rPr>
        <w:b/>
        <w:bCs/>
      </w:rPr>
      <w:tblPr/>
      <w:tcPr>
        <w:shd w:val="clear" w:color="auto" w:fill="B2E4D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2E4D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318B70" w:themeFill="accent4" w:themeFillShade="BF"/>
      </w:tcPr>
    </w:tblStylePr>
    <w:tblStylePr w:type="band1Vert">
      <w:tblPr/>
      <w:tcPr>
        <w:shd w:val="clear" w:color="auto" w:fill="A0DDCB" w:themeFill="accent4" w:themeFillTint="7F"/>
      </w:tcPr>
    </w:tblStylePr>
    <w:tblStylePr w:type="band1Horz">
      <w:tblPr/>
      <w:tcPr>
        <w:shd w:val="clear" w:color="auto" w:fill="A0DDCB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3EBDA" w:themeFill="accent5" w:themeFillTint="33"/>
    </w:tcPr>
    <w:tblStylePr w:type="firstRow">
      <w:rPr>
        <w:b/>
        <w:bCs/>
      </w:rPr>
      <w:tblPr/>
      <w:tcPr>
        <w:shd w:val="clear" w:color="auto" w:fill="A9D7B6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9D7B6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653E" w:themeFill="accent5" w:themeFillShade="BF"/>
      </w:tcPr>
    </w:tblStylePr>
    <w:tblStylePr w:type="band1Vert">
      <w:tblPr/>
      <w:tcPr>
        <w:shd w:val="clear" w:color="auto" w:fill="94CEA4" w:themeFill="accent5" w:themeFillTint="7F"/>
      </w:tcPr>
    </w:tblStylePr>
    <w:tblStylePr w:type="band1Horz">
      <w:tblPr/>
      <w:tcPr>
        <w:shd w:val="clear" w:color="auto" w:fill="94CEA4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ECEB" w:themeFill="accent6" w:themeFillTint="33"/>
    </w:tcPr>
    <w:tblStylePr w:type="firstRow">
      <w:rPr>
        <w:b/>
        <w:bCs/>
      </w:rPr>
      <w:tblPr/>
      <w:tcPr>
        <w:shd w:val="clear" w:color="auto" w:fill="C0DAD8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0DAD8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487B77" w:themeFill="accent6" w:themeFillShade="BF"/>
      </w:tcPr>
    </w:tblStylePr>
    <w:tblStylePr w:type="band1Vert">
      <w:tblPr/>
      <w:tcPr>
        <w:shd w:val="clear" w:color="auto" w:fill="B0D1CF" w:themeFill="accent6" w:themeFillTint="7F"/>
      </w:tcPr>
    </w:tblStylePr>
    <w:tblStylePr w:type="band1Horz">
      <w:tblPr/>
      <w:tcPr>
        <w:shd w:val="clear" w:color="auto" w:fill="B0D1CF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70788"/>
    <w:pPr>
      <w:tabs>
        <w:tab w:val="right" w:leader="dot" w:pos="8636"/>
      </w:tabs>
      <w:adjustRightInd w:val="0"/>
      <w:snapToGrid w:val="0"/>
      <w:spacing w:after="0" w:afterAutospacing="0"/>
    </w:pPr>
    <w:rPr>
      <w:b/>
      <w:bCs/>
      <w:caps/>
      <w:sz w:val="20"/>
      <w:szCs w:val="20"/>
    </w:rPr>
  </w:style>
  <w:style w:type="paragraph" w:styleId="TOC2">
    <w:name w:val="toc 2"/>
    <w:basedOn w:val="a1"/>
    <w:next w:val="a1"/>
    <w:autoRedefine/>
    <w:uiPriority w:val="39"/>
    <w:unhideWhenUsed/>
    <w:rsid w:val="00567DD6"/>
    <w:pPr>
      <w:spacing w:after="0"/>
      <w:ind w:left="210"/>
    </w:pPr>
    <w:rPr>
      <w:smallCaps/>
      <w:sz w:val="20"/>
      <w:szCs w:val="20"/>
    </w:rPr>
  </w:style>
  <w:style w:type="paragraph" w:styleId="TOC3">
    <w:name w:val="toc 3"/>
    <w:basedOn w:val="a1"/>
    <w:next w:val="a1"/>
    <w:autoRedefine/>
    <w:uiPriority w:val="39"/>
    <w:unhideWhenUsed/>
    <w:rsid w:val="00567DD6"/>
    <w:pPr>
      <w:spacing w:after="0"/>
      <w:ind w:left="420"/>
    </w:pPr>
    <w:rPr>
      <w:i/>
      <w:iCs/>
      <w:sz w:val="20"/>
      <w:szCs w:val="20"/>
    </w:rPr>
  </w:style>
  <w:style w:type="character" w:styleId="aff9">
    <w:name w:val="Hyperlink"/>
    <w:basedOn w:val="a2"/>
    <w:uiPriority w:val="99"/>
    <w:unhideWhenUsed/>
    <w:rsid w:val="00567DD6"/>
    <w:rPr>
      <w:color w:val="FFFFFF" w:themeColor="hyperlink"/>
      <w:u w:val="single"/>
    </w:rPr>
  </w:style>
  <w:style w:type="table" w:styleId="38">
    <w:name w:val="Plain Table 3"/>
    <w:basedOn w:val="a3"/>
    <w:uiPriority w:val="99"/>
    <w:rsid w:val="00583DA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OC4">
    <w:name w:val="toc 4"/>
    <w:basedOn w:val="a1"/>
    <w:next w:val="a1"/>
    <w:autoRedefine/>
    <w:uiPriority w:val="39"/>
    <w:unhideWhenUsed/>
    <w:rsid w:val="00870788"/>
    <w:pPr>
      <w:spacing w:after="0"/>
      <w:ind w:left="630"/>
    </w:pPr>
    <w:rPr>
      <w:sz w:val="18"/>
      <w:szCs w:val="18"/>
    </w:rPr>
  </w:style>
  <w:style w:type="paragraph" w:styleId="TOC5">
    <w:name w:val="toc 5"/>
    <w:basedOn w:val="a1"/>
    <w:next w:val="a1"/>
    <w:autoRedefine/>
    <w:uiPriority w:val="39"/>
    <w:unhideWhenUsed/>
    <w:rsid w:val="00870788"/>
    <w:pPr>
      <w:spacing w:after="0"/>
      <w:ind w:left="840"/>
    </w:pPr>
    <w:rPr>
      <w:sz w:val="18"/>
      <w:szCs w:val="18"/>
    </w:rPr>
  </w:style>
  <w:style w:type="paragraph" w:styleId="TOC6">
    <w:name w:val="toc 6"/>
    <w:basedOn w:val="a1"/>
    <w:next w:val="a1"/>
    <w:autoRedefine/>
    <w:uiPriority w:val="39"/>
    <w:unhideWhenUsed/>
    <w:rsid w:val="00870788"/>
    <w:pPr>
      <w:spacing w:after="0"/>
      <w:ind w:left="1050"/>
    </w:pPr>
    <w:rPr>
      <w:sz w:val="18"/>
      <w:szCs w:val="18"/>
    </w:rPr>
  </w:style>
  <w:style w:type="paragraph" w:styleId="TOC7">
    <w:name w:val="toc 7"/>
    <w:basedOn w:val="a1"/>
    <w:next w:val="a1"/>
    <w:autoRedefine/>
    <w:uiPriority w:val="39"/>
    <w:unhideWhenUsed/>
    <w:rsid w:val="00870788"/>
    <w:pPr>
      <w:spacing w:after="0"/>
      <w:ind w:left="1260"/>
    </w:pPr>
    <w:rPr>
      <w:sz w:val="18"/>
      <w:szCs w:val="18"/>
    </w:rPr>
  </w:style>
  <w:style w:type="paragraph" w:styleId="TOC8">
    <w:name w:val="toc 8"/>
    <w:basedOn w:val="a1"/>
    <w:next w:val="a1"/>
    <w:autoRedefine/>
    <w:uiPriority w:val="39"/>
    <w:unhideWhenUsed/>
    <w:rsid w:val="00870788"/>
    <w:pPr>
      <w:spacing w:after="0"/>
      <w:ind w:left="1470"/>
    </w:pPr>
    <w:rPr>
      <w:sz w:val="18"/>
      <w:szCs w:val="18"/>
    </w:rPr>
  </w:style>
  <w:style w:type="paragraph" w:styleId="TOC9">
    <w:name w:val="toc 9"/>
    <w:basedOn w:val="a1"/>
    <w:next w:val="a1"/>
    <w:autoRedefine/>
    <w:uiPriority w:val="39"/>
    <w:unhideWhenUsed/>
    <w:rsid w:val="00870788"/>
    <w:pPr>
      <w:spacing w:after="0"/>
      <w:ind w:left="168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Mview New VI">
      <a:dk1>
        <a:sysClr val="windowText" lastClr="000000"/>
      </a:dk1>
      <a:lt1>
        <a:sysClr val="window" lastClr="FFFFFF"/>
      </a:lt1>
      <a:dk2>
        <a:srgbClr val="10069F"/>
      </a:dk2>
      <a:lt2>
        <a:srgbClr val="00B2A9"/>
      </a:lt2>
      <a:accent1>
        <a:srgbClr val="10069F"/>
      </a:accent1>
      <a:accent2>
        <a:srgbClr val="00B2A9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FFFFFF"/>
      </a:hlink>
      <a:folHlink>
        <a:srgbClr val="FCAE3B"/>
      </a:folHlink>
    </a:clrScheme>
    <a:fontScheme name="Mview New VI字体">
      <a:majorFont>
        <a:latin typeface="Oswald SemiBold"/>
        <a:ea typeface="思源黑体 CN Bold"/>
        <a:cs typeface=""/>
      </a:majorFont>
      <a:minorFont>
        <a:latin typeface="Oswald"/>
        <a:ea typeface="思源黑体 CN Norm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891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Lucia Wang</cp:lastModifiedBy>
  <cp:revision>4</cp:revision>
  <dcterms:created xsi:type="dcterms:W3CDTF">2026-09-13T14:47:00Z</dcterms:created>
  <dcterms:modified xsi:type="dcterms:W3CDTF">2026-09-13T16:02:00Z</dcterms:modified>
  <cp:category/>
</cp:coreProperties>
</file>