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77F1" w14:textId="77777777" w:rsidR="00883BCC" w:rsidRDefault="00883BCC" w:rsidP="00883BCC">
      <w:r>
        <w:t>1.材质：黄铜、铝、黄铜</w:t>
      </w:r>
      <w:r>
        <w:rPr>
          <w:rFonts w:ascii="Segoe UI Emoji" w:hAnsi="Segoe UI Emoji" w:cs="Segoe UI Emoji"/>
        </w:rPr>
        <w:t>➕</w:t>
      </w:r>
      <w:r>
        <w:t>铝。</w:t>
      </w:r>
    </w:p>
    <w:p w14:paraId="718C33E3" w14:textId="77777777" w:rsidR="00883BCC" w:rsidRDefault="00883BCC" w:rsidP="00883BCC">
      <w:r>
        <w:t>2.尺寸：兼容750mm*650mm*20mm以下</w:t>
      </w:r>
    </w:p>
    <w:p w14:paraId="2AAF756A" w14:textId="297C5486" w:rsidR="00883BCC" w:rsidRDefault="00883BCC" w:rsidP="00A63E61">
      <w:pPr>
        <w:ind w:left="840" w:hangingChars="400" w:hanging="840"/>
        <w:rPr>
          <w:rFonts w:hint="eastAsia"/>
        </w:rPr>
      </w:pPr>
      <w:r>
        <w:t xml:space="preserve">      </w:t>
      </w:r>
      <w:r w:rsidRPr="00A63E61">
        <w:rPr>
          <w:color w:val="FF0000"/>
        </w:rPr>
        <w:t xml:space="preserve">  1) 需要协助提供物料做光学+力阻测试，物料包括：各类型检测样品、各类型通止规</w:t>
      </w:r>
    </w:p>
    <w:p w14:paraId="2838375B" w14:textId="77777777" w:rsidR="00883BCC" w:rsidRDefault="00883BCC" w:rsidP="00883BCC">
      <w:r>
        <w:t>3.检测项：测量外形尺寸，通止规物测</w:t>
      </w:r>
    </w:p>
    <w:p w14:paraId="0FB05B5A" w14:textId="77777777" w:rsidR="00883BCC" w:rsidRDefault="00883BCC" w:rsidP="00883BCC">
      <w:r>
        <w:t>4.视觉精度:+/-0.02mm</w:t>
      </w:r>
    </w:p>
    <w:p w14:paraId="7BAD557F" w14:textId="5CE5C559" w:rsidR="00883BCC" w:rsidRDefault="00883BCC" w:rsidP="00883BCC">
      <w:r>
        <w:t>4.孔规格：</w:t>
      </w:r>
      <w:r w:rsidRPr="00A63E61">
        <w:rPr>
          <w:color w:val="FF0000"/>
        </w:rPr>
        <w:t>需要协助提供给出详细兼容种类说明</w:t>
      </w:r>
    </w:p>
    <w:p w14:paraId="43B5E61E" w14:textId="77777777" w:rsidR="00883BCC" w:rsidRDefault="00883BCC" w:rsidP="00883BCC">
      <w:r>
        <w:t>5.设备要求：</w:t>
      </w:r>
    </w:p>
    <w:p w14:paraId="3449E5D7" w14:textId="77777777" w:rsidR="00883BCC" w:rsidRDefault="00883BCC" w:rsidP="00883BCC">
      <w:r>
        <w:tab/>
      </w:r>
      <w:r>
        <w:tab/>
        <w:t>1）手动上下料</w:t>
      </w:r>
    </w:p>
    <w:p w14:paraId="120333E3" w14:textId="77777777" w:rsidR="00883BCC" w:rsidRDefault="00883BCC" w:rsidP="00883BCC">
      <w:r>
        <w:tab/>
      </w:r>
      <w:r>
        <w:tab/>
        <w:t>2）手动切换通止规</w:t>
      </w:r>
    </w:p>
    <w:p w14:paraId="1FEA4995" w14:textId="77777777" w:rsidR="00883BCC" w:rsidRDefault="00883BCC" w:rsidP="00883BCC">
      <w:r>
        <w:tab/>
      </w:r>
      <w:r>
        <w:tab/>
        <w:t>3）设备空间限制按照PPT描述</w:t>
      </w:r>
    </w:p>
    <w:p w14:paraId="7A15A2DB" w14:textId="77777777" w:rsidR="00883BCC" w:rsidRDefault="00883BCC" w:rsidP="00883BCC">
      <w:r>
        <w:tab/>
      </w:r>
      <w:r>
        <w:tab/>
        <w:t>4）手动翻面</w:t>
      </w:r>
    </w:p>
    <w:p w14:paraId="2B15A192" w14:textId="55E6B41B" w:rsidR="00883BCC" w:rsidRDefault="00883BCC" w:rsidP="00883BCC">
      <w:r>
        <w:t>6.视觉定位时间:2min/pcs（</w:t>
      </w:r>
      <w:r w:rsidR="00A63E61">
        <w:rPr>
          <w:rFonts w:hint="eastAsia"/>
        </w:rPr>
        <w:t>按最大尺寸:</w:t>
      </w:r>
      <w:r>
        <w:t>750mm*650mm</w:t>
      </w:r>
      <w:r w:rsidR="00A63E61">
        <w:rPr>
          <w:rFonts w:hint="eastAsia"/>
        </w:rPr>
        <w:t>评估</w:t>
      </w:r>
      <w:r>
        <w:t>）,通规检测时间:6s/孔，止规检测时间:3s/孔</w:t>
      </w:r>
    </w:p>
    <w:p w14:paraId="77E43B2C" w14:textId="77777777" w:rsidR="00883BCC" w:rsidRDefault="00883BCC" w:rsidP="00883BCC">
      <w:r>
        <w:t>7.散热片的平面度在0.1mm范围内，相机景深需满足这个需求。</w:t>
      </w:r>
    </w:p>
    <w:p w14:paraId="09BEFEB9" w14:textId="77777777" w:rsidR="00883BCC" w:rsidRDefault="00883BCC" w:rsidP="00883BCC">
      <w:r>
        <w:t>8.软件界面无特殊要求。</w:t>
      </w:r>
    </w:p>
    <w:p w14:paraId="7F3EBCDF" w14:textId="77777777" w:rsidR="00883BCC" w:rsidRDefault="00883BCC" w:rsidP="00883BCC">
      <w:r>
        <w:t>9.产品NG位置需要在实物上标记。</w:t>
      </w:r>
    </w:p>
    <w:p w14:paraId="70D877A4" w14:textId="24E0A3A9" w:rsidR="009E6214" w:rsidRDefault="00883BCC" w:rsidP="00883BCC">
      <w:r>
        <w:t>10.力矩检测机构设计需考虑柔性兼容。</w:t>
      </w:r>
    </w:p>
    <w:sectPr w:rsidR="009E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6"/>
    <w:rsid w:val="00723F16"/>
    <w:rsid w:val="00883BCC"/>
    <w:rsid w:val="009E6214"/>
    <w:rsid w:val="00A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19F0"/>
  <w15:chartTrackingRefBased/>
  <w15:docId w15:val="{BEE75751-EA1E-45BD-823C-01660268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lv</dc:creator>
  <cp:keywords/>
  <dc:description/>
  <cp:lastModifiedBy>wang lv</cp:lastModifiedBy>
  <cp:revision>4</cp:revision>
  <dcterms:created xsi:type="dcterms:W3CDTF">2022-01-19T09:46:00Z</dcterms:created>
  <dcterms:modified xsi:type="dcterms:W3CDTF">2022-01-19T09:48:00Z</dcterms:modified>
</cp:coreProperties>
</file>