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tbl>
      <w:tblPr>
        <w:tblStyle w:val="5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1657"/>
        <w:gridCol w:w="2597"/>
        <w:gridCol w:w="2977"/>
        <w:gridCol w:w="2692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课次</w:t>
            </w:r>
          </w:p>
        </w:tc>
        <w:tc>
          <w:tcPr>
            <w:tcW w:w="1657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课题</w:t>
            </w:r>
          </w:p>
        </w:tc>
        <w:tc>
          <w:tcPr>
            <w:tcW w:w="2597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知识点</w:t>
            </w:r>
          </w:p>
        </w:tc>
        <w:tc>
          <w:tcPr>
            <w:tcW w:w="2977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例题</w:t>
            </w:r>
          </w:p>
        </w:tc>
        <w:tc>
          <w:tcPr>
            <w:tcW w:w="2692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习题</w:t>
            </w:r>
          </w:p>
        </w:tc>
        <w:tc>
          <w:tcPr>
            <w:tcW w:w="3180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教学建议与反馈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57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二维数组（1）</w:t>
            </w:r>
          </w:p>
        </w:tc>
        <w:tc>
          <w:tcPr>
            <w:tcW w:w="2597" w:type="dxa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二维数组定义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二维数组引用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二维数组初始化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二维数组的输入输出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矩阵交换行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计算矩阵边缘元素之和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输出杨辉三角</w:t>
            </w:r>
          </w:p>
        </w:tc>
        <w:tc>
          <w:tcPr>
            <w:tcW w:w="269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#133、二维数组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#124、变换队形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#139、最大差值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#135、数组倒置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#136、环形输出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#140、数据块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#144、填数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#159、杨辉三角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#548、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矩阵交换行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#549、 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计算矩阵边缘元素之和</w:t>
            </w:r>
          </w:p>
        </w:tc>
        <w:tc>
          <w:tcPr>
            <w:tcW w:w="3180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57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二维数组（2）</w:t>
            </w:r>
          </w:p>
        </w:tc>
        <w:tc>
          <w:tcPr>
            <w:tcW w:w="2597" w:type="dxa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二维数组行列关系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二维数组对角线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二维数组基本应用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输出矩阵对角线元素之和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同行列对角线的格子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蛇形方阵</w:t>
            </w:r>
          </w:p>
        </w:tc>
        <w:tc>
          <w:tcPr>
            <w:tcW w:w="269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#137、斜线输出（1）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#138、斜线输出（2）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#167、数字方阵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#336、《矩阵求值》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#550、 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同行列对角线的格子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#551、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蛇形填充数组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#552、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二维数组回形遍历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#553、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神奇的幻方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#554、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错误探测</w:t>
            </w:r>
          </w:p>
        </w:tc>
        <w:tc>
          <w:tcPr>
            <w:tcW w:w="3180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57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二维数组（3）</w:t>
            </w:r>
          </w:p>
        </w:tc>
        <w:tc>
          <w:tcPr>
            <w:tcW w:w="2597" w:type="dxa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二维数组应用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稀疏矩阵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图像相似度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图像旋转</w:t>
            </w:r>
          </w:p>
        </w:tc>
        <w:tc>
          <w:tcPr>
            <w:tcW w:w="269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#134、数组转置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#246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、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螺旋矩阵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#556、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图像相似度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#557、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图像旋转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1.8.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12:变幻的矩阵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#559、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图像模糊处理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#560、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稀疏矩阵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657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二维数组（4）</w:t>
            </w:r>
          </w:p>
        </w:tc>
        <w:tc>
          <w:tcPr>
            <w:tcW w:w="2597" w:type="dxa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二维数组应用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计算鞍点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扫雷游戏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细菌的繁殖与扩散</w:t>
            </w:r>
          </w:p>
        </w:tc>
        <w:tc>
          <w:tcPr>
            <w:tcW w:w="269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#561、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计算鞍点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#508、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扫雷游戏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#562、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细菌的繁殖与扩散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#563、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矩阵剪刀石头布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#564、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最好的草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1.8.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18:肿瘤面积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1.8.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19:肿瘤检测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1.8.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20:反反复复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#508 扫雷游戏地雷数计算</w:t>
            </w:r>
          </w:p>
        </w:tc>
        <w:tc>
          <w:tcPr>
            <w:tcW w:w="3180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657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递归（1）</w:t>
            </w:r>
          </w:p>
        </w:tc>
        <w:tc>
          <w:tcPr>
            <w:tcW w:w="2597" w:type="dxa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递归概念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递归函数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认识递归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阶乘问题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斐波那契数列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最大公约数递归</w:t>
            </w:r>
          </w:p>
        </w:tc>
        <w:tc>
          <w:tcPr>
            <w:tcW w:w="269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#22、二进制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#494、猴子吃桃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1755:菲波那契数列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3089:爬楼梯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递归求和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佩尔数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第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k个数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倒序数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真分数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函数计算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阿克曼函数</w:t>
            </w:r>
          </w:p>
        </w:tc>
        <w:tc>
          <w:tcPr>
            <w:tcW w:w="3180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657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递归（2）</w:t>
            </w:r>
          </w:p>
        </w:tc>
        <w:tc>
          <w:tcPr>
            <w:tcW w:w="2597" w:type="dxa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分离数字递归函数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组合数递归函数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递归解决问题方法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第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k个数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放苹果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逆波兰表达式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扩号匹配问题</w:t>
            </w:r>
          </w:p>
        </w:tc>
        <w:tc>
          <w:tcPr>
            <w:tcW w:w="269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1696:逆波兰表达式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1750:全排列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1788:Pell数列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666:放苹果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657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递归（3）</w:t>
            </w:r>
          </w:p>
        </w:tc>
        <w:tc>
          <w:tcPr>
            <w:tcW w:w="2597" w:type="dxa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递归算法思想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汉诺塔游戏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2的幂次方表示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扩号匹配问题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n皇后问题</w:t>
            </w:r>
          </w:p>
        </w:tc>
        <w:tc>
          <w:tcPr>
            <w:tcW w:w="269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#435、馅饼分配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#490、因式分解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#497、 2的幂次方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2705:扩号匹配问题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6261:汉诺塔问题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数的计算</w:t>
            </w:r>
          </w:p>
        </w:tc>
        <w:tc>
          <w:tcPr>
            <w:tcW w:w="3180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657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文件与结构体</w:t>
            </w:r>
          </w:p>
        </w:tc>
        <w:tc>
          <w:tcPr>
            <w:tcW w:w="2597" w:type="dxa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N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OIP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常用文件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文件操作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结构体定义格式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结构体引用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读写文件操作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成绩统计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数据离散化</w:t>
            </w:r>
          </w:p>
        </w:tc>
        <w:tc>
          <w:tcPr>
            <w:tcW w:w="269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#236、OJ上的排名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#251、蛟龙榜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#334、《名次》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#33、谁考了第K名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#410、身高问题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数据离散化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成绩统计</w:t>
            </w:r>
          </w:p>
        </w:tc>
        <w:tc>
          <w:tcPr>
            <w:tcW w:w="3180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657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多关键字排序</w:t>
            </w:r>
          </w:p>
        </w:tc>
        <w:tc>
          <w:tcPr>
            <w:tcW w:w="2597" w:type="dxa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结构体应用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多关键字排序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库函数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sort()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铺地毯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奖学金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合影效果</w:t>
            </w:r>
          </w:p>
        </w:tc>
        <w:tc>
          <w:tcPr>
            <w:tcW w:w="269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#164、空气质量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#495、SYCOJ比赛的排行榜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03:成绩排序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04:奖学金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05:分数线划定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06:整数奇偶排序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08:病人排队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07:合影效果</w:t>
            </w:r>
          </w:p>
        </w:tc>
        <w:tc>
          <w:tcPr>
            <w:tcW w:w="3180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657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指针与动态数组</w:t>
            </w:r>
          </w:p>
        </w:tc>
        <w:tc>
          <w:tcPr>
            <w:tcW w:w="2597" w:type="dxa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指针概念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指针变量定义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指针变量的操作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指针的作用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动态数组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指针操作实例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数组循环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计算前缀和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行列转换问题</w:t>
            </w:r>
          </w:p>
        </w:tc>
        <w:tc>
          <w:tcPr>
            <w:tcW w:w="269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完善程序：交换变量的值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完善程序：数组颠倒后输出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完善程序：行列转换问题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657" w:type="dxa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数组替代</w:t>
            </w:r>
          </w:p>
        </w:tc>
        <w:tc>
          <w:tcPr>
            <w:tcW w:w="2597" w:type="dxa"/>
            <w:noWrap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vector简介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vector对象定义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vector成员函数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vector替代数组应用</w:t>
            </w:r>
          </w:p>
        </w:tc>
        <w:tc>
          <w:tcPr>
            <w:tcW w:w="2977" w:type="dxa"/>
            <w:noWrap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约瑟夫问题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马鞍数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字符串的折腾</w:t>
            </w:r>
          </w:p>
        </w:tc>
        <w:tc>
          <w:tcPr>
            <w:tcW w:w="2692" w:type="dxa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3.2.</w:t>
            </w:r>
            <w:r>
              <w:rPr>
                <w:rFonts w:ascii="Times New Roman" w:hAnsi="Times New Roman" w:eastAsia="Times New Roman" w:cs="Times New Roman"/>
                <w:kern w:val="0"/>
                <w:szCs w:val="21"/>
              </w:rPr>
              <w:t>1748: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约瑟夫问题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1.10.05:分数线划定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#146、字符串的折腾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#220、奶牛式乘法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#18、进队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#16 数组数据左移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#15、数组数据右移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马鞍数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657" w:type="dxa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高精度</w:t>
            </w:r>
          </w:p>
        </w:tc>
        <w:tc>
          <w:tcPr>
            <w:tcW w:w="2597" w:type="dxa"/>
            <w:noWrap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高精度计算的意义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高精度加法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高精度减法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高精度乘法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高精度除法</w:t>
            </w:r>
          </w:p>
        </w:tc>
        <w:tc>
          <w:tcPr>
            <w:tcW w:w="2977" w:type="dxa"/>
            <w:noWrap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高精度加法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高精度减法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高精度乘法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计算</w:t>
            </w:r>
            <w:r>
              <w:rPr>
                <w:rFonts w:ascii="Times New Roman" w:hAnsi="Times New Roman" w:eastAsia="Times New Roman" w:cs="Times New Roman"/>
                <w:kern w:val="0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的</w:t>
            </w:r>
            <w:r>
              <w:rPr>
                <w:rFonts w:ascii="Times New Roman" w:hAnsi="Times New Roman" w:eastAsia="Times New Roman" w:cs="Times New Roman"/>
                <w:kern w:val="0"/>
                <w:szCs w:val="21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次方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大整数的因子</w:t>
            </w:r>
          </w:p>
        </w:tc>
        <w:tc>
          <w:tcPr>
            <w:tcW w:w="2692" w:type="dxa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1.6.</w:t>
            </w:r>
            <w:r>
              <w:rPr>
                <w:rFonts w:ascii="Times New Roman" w:hAnsi="Times New Roman" w:eastAsia="Times New Roman" w:cs="Times New Roman"/>
                <w:kern w:val="0"/>
                <w:szCs w:val="21"/>
              </w:rPr>
              <w:t>10: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大整数加法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1.6.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11:大整数减法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1.6.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12:计算2的N次方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1.6.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13:大整数的因子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1.6.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14:求10000以内n的阶乘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1.6.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15:阶乘和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1.13.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50:数根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建议使用</w:t>
            </w: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657" w:type="dxa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综合应用（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1）</w:t>
            </w:r>
          </w:p>
        </w:tc>
        <w:tc>
          <w:tcPr>
            <w:tcW w:w="2597" w:type="dxa"/>
            <w:noWrap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查找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统计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排序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分离数字</w:t>
            </w:r>
          </w:p>
        </w:tc>
        <w:tc>
          <w:tcPr>
            <w:tcW w:w="2977" w:type="dxa"/>
            <w:noWrap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统计字符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图书管理员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肿瘤面积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花生采摘</w:t>
            </w:r>
          </w:p>
        </w:tc>
        <w:tc>
          <w:tcPr>
            <w:tcW w:w="2692" w:type="dxa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Times New Roman" w:hAnsi="Times New Roman" w:eastAsia="Times New Roman" w:cs="Times New Roman"/>
                <w:kern w:val="0"/>
                <w:szCs w:val="21"/>
              </w:rPr>
              <w:t>#213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、统计字符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#223、图书管理员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1.8.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18:肿瘤面积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1.13.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38:花生采摘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657" w:type="dxa"/>
            <w:noWrap/>
            <w:vAlign w:val="center"/>
          </w:tcPr>
          <w:p>
            <w:pPr>
              <w:widowControl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综合应用（2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597" w:type="dxa"/>
            <w:noWrap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模拟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字符处理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2977" w:type="dxa"/>
            <w:noWrap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寻宝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eastAsia="Times New Roman" w:cs="Times New Roman"/>
                <w:kern w:val="0"/>
                <w:szCs w:val="21"/>
              </w:rPr>
              <w:t>Vigenère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密码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打印月历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多项式输出</w:t>
            </w:r>
          </w:p>
        </w:tc>
        <w:tc>
          <w:tcPr>
            <w:tcW w:w="2692" w:type="dxa"/>
            <w:noWrap/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1.12.</w:t>
            </w:r>
            <w:r>
              <w:t xml:space="preserve"> </w:t>
            </w:r>
            <w:r>
              <w:rPr>
                <w:rFonts w:cs="Times New Roman" w:asciiTheme="minorEastAsia" w:hAnsiTheme="minorEastAsia"/>
                <w:kern w:val="0"/>
                <w:szCs w:val="21"/>
              </w:rPr>
              <w:t>06:寻宝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1.12.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08:Vigenère密码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1.12.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04:最匹配的矩阵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1.13.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24:打印月历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1.13.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39:多项式输出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657" w:type="dxa"/>
            <w:noWrap/>
            <w:vAlign w:val="center"/>
          </w:tcPr>
          <w:p>
            <w:pPr>
              <w:widowControl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期末测试</w:t>
            </w:r>
          </w:p>
        </w:tc>
        <w:tc>
          <w:tcPr>
            <w:tcW w:w="2597" w:type="dxa"/>
            <w:noWrap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涵盖上述知识点</w:t>
            </w:r>
          </w:p>
        </w:tc>
        <w:tc>
          <w:tcPr>
            <w:tcW w:w="2977" w:type="dxa"/>
            <w:noWrap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测试题选讲</w:t>
            </w:r>
          </w:p>
        </w:tc>
        <w:tc>
          <w:tcPr>
            <w:tcW w:w="2692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待定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建议测试结束后，根据测试情况选讲测试题目。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1657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2597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2977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2692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60016"/>
    <w:multiLevelType w:val="multilevel"/>
    <w:tmpl w:val="3E7600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B9E2EDF"/>
    <w:multiLevelType w:val="multilevel"/>
    <w:tmpl w:val="7B9E2E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1C"/>
    <w:rsid w:val="00031AD4"/>
    <w:rsid w:val="00096284"/>
    <w:rsid w:val="000D7197"/>
    <w:rsid w:val="00133567"/>
    <w:rsid w:val="00156A57"/>
    <w:rsid w:val="001A6668"/>
    <w:rsid w:val="00305E5F"/>
    <w:rsid w:val="00313B18"/>
    <w:rsid w:val="00320027"/>
    <w:rsid w:val="00332893"/>
    <w:rsid w:val="003477D4"/>
    <w:rsid w:val="0038524D"/>
    <w:rsid w:val="00394084"/>
    <w:rsid w:val="003D2516"/>
    <w:rsid w:val="00422DA5"/>
    <w:rsid w:val="00482984"/>
    <w:rsid w:val="00491CD1"/>
    <w:rsid w:val="004C5911"/>
    <w:rsid w:val="0050331D"/>
    <w:rsid w:val="0052764E"/>
    <w:rsid w:val="00576FE2"/>
    <w:rsid w:val="005915F1"/>
    <w:rsid w:val="005C22A8"/>
    <w:rsid w:val="005E2458"/>
    <w:rsid w:val="00606A22"/>
    <w:rsid w:val="006846A3"/>
    <w:rsid w:val="00693686"/>
    <w:rsid w:val="00694E0B"/>
    <w:rsid w:val="007023CB"/>
    <w:rsid w:val="00746CC7"/>
    <w:rsid w:val="0075514F"/>
    <w:rsid w:val="00816B68"/>
    <w:rsid w:val="008C6F1C"/>
    <w:rsid w:val="009151A9"/>
    <w:rsid w:val="00952F5D"/>
    <w:rsid w:val="0096301A"/>
    <w:rsid w:val="009636E5"/>
    <w:rsid w:val="009C6354"/>
    <w:rsid w:val="00A54922"/>
    <w:rsid w:val="00A72AEE"/>
    <w:rsid w:val="00AB0A5A"/>
    <w:rsid w:val="00AD07F7"/>
    <w:rsid w:val="00B242E8"/>
    <w:rsid w:val="00B66F70"/>
    <w:rsid w:val="00B67D16"/>
    <w:rsid w:val="00B848DC"/>
    <w:rsid w:val="00B94025"/>
    <w:rsid w:val="00B95B6F"/>
    <w:rsid w:val="00BC0CC3"/>
    <w:rsid w:val="00BD08C0"/>
    <w:rsid w:val="00C10611"/>
    <w:rsid w:val="00C45C24"/>
    <w:rsid w:val="00C57F74"/>
    <w:rsid w:val="00C92B96"/>
    <w:rsid w:val="00CB023B"/>
    <w:rsid w:val="00D76339"/>
    <w:rsid w:val="00D77284"/>
    <w:rsid w:val="00D83698"/>
    <w:rsid w:val="00DC3341"/>
    <w:rsid w:val="00E22EA2"/>
    <w:rsid w:val="00E31072"/>
    <w:rsid w:val="00E4290B"/>
    <w:rsid w:val="00E719BF"/>
    <w:rsid w:val="00E76EF3"/>
    <w:rsid w:val="00E8439D"/>
    <w:rsid w:val="00E94483"/>
    <w:rsid w:val="00EE6316"/>
    <w:rsid w:val="00F8673C"/>
    <w:rsid w:val="03877D91"/>
    <w:rsid w:val="0E824826"/>
    <w:rsid w:val="12BD3B14"/>
    <w:rsid w:val="12FB2F4E"/>
    <w:rsid w:val="13CF40D0"/>
    <w:rsid w:val="189F27FC"/>
    <w:rsid w:val="229F1AE1"/>
    <w:rsid w:val="289761FE"/>
    <w:rsid w:val="28F55F85"/>
    <w:rsid w:val="2BB411B0"/>
    <w:rsid w:val="387B1840"/>
    <w:rsid w:val="40642DA2"/>
    <w:rsid w:val="4B646607"/>
    <w:rsid w:val="4BD30976"/>
    <w:rsid w:val="4F2E312F"/>
    <w:rsid w:val="52AB045B"/>
    <w:rsid w:val="554B58C9"/>
    <w:rsid w:val="56CF51DC"/>
    <w:rsid w:val="5A3C6FCA"/>
    <w:rsid w:val="5BE60A64"/>
    <w:rsid w:val="60B46A9C"/>
    <w:rsid w:val="62632537"/>
    <w:rsid w:val="6D1D0031"/>
    <w:rsid w:val="6EBE7A27"/>
    <w:rsid w:val="7450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312</Words>
  <Characters>1779</Characters>
  <Lines>14</Lines>
  <Paragraphs>4</Paragraphs>
  <TotalTime>125</TotalTime>
  <ScaleCrop>false</ScaleCrop>
  <LinksUpToDate>false</LinksUpToDate>
  <CharactersWithSpaces>2087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2019-01-10T16:00:00Z</dcterms:created>
  <dc:creator>wang jianxin</dc:creator>
  <cp:lastModifiedBy>Shadow</cp:lastModifiedBy>
  <dcterms:modified xsi:type="dcterms:W3CDTF">2019-06-28T10:59:01Z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