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移动web开发备课第一天笔记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序言：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在前面的一阶段我们已经学习了pc端的 web开发，接下来一阶段我们就开始学习移动端的web开发,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1、可能同学们会问：为什么要学习移动web开发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举个简单的例子啊，现在是移动互联网时代，我们最快最便捷的接触互联网是靠什么呢，那就是我们的移动设备，移动设备的的大量布局创造了一个新时代移动互联网时代，也就催生了很多的移动应用，也就产出了很多需求，就导致市场上对于移动开发人员的供不应求，这就是我们为什么要去学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移动web开发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2、学习移动端进行web到底可以做什么呢？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他可以做的东西太多了。。。。可以做手机h5app应用开发（这个是跨平台的很强大，android应用只能在android上安装，ios只能子ios上安装，h5开发的可以在两个平台上都可以安装），微信公众号，以及刚刚腾讯出来的小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H5app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1941830"/>
            <wp:effectExtent l="0" t="0" r="1206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听了这些同学们是不是很激动是不是想快点加入到我们的移动web开发的浪潮中来啊！那下面我们就正式开始学习我们的移动web开发了。。。。。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今天我们要学习的内容有这几大知识点：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01、移动web开发的基础知识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02、远成调试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03、端的视口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04、屏幕适配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05、京东首页的切图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移动web开发的基础知识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为什么学习移动web开发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像素密度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屏幕尺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</w:rPr>
        <w:t>通常我们所指的屏幕尺</w:t>
      </w:r>
      <w:r>
        <w:rPr>
          <w:rFonts w:hint="eastAsia" w:ascii="微软雅黑" w:hAnsi="微软雅黑" w:eastAsia="微软雅黑" w:cs="微软雅黑"/>
          <w:lang w:val="en-US" w:eastAsia="zh-CN"/>
        </w:rPr>
        <w:t>寸</w:t>
      </w:r>
      <w:r>
        <w:rPr>
          <w:rFonts w:hint="eastAsia" w:ascii="微软雅黑" w:hAnsi="微软雅黑" w:eastAsia="微软雅黑" w:cs="微软雅黑"/>
        </w:rPr>
        <w:t>，实际上指的是屏幕</w:t>
      </w:r>
      <w:r>
        <w:rPr>
          <w:rFonts w:hint="eastAsia" w:ascii="微软雅黑" w:hAnsi="微软雅黑" w:eastAsia="微软雅黑" w:cs="微软雅黑"/>
          <w:color w:val="FF0000"/>
        </w:rPr>
        <w:t>对角线的长度</w:t>
      </w:r>
      <w:r>
        <w:rPr>
          <w:rFonts w:hint="eastAsia" w:ascii="微软雅黑" w:hAnsi="微软雅黑" w:eastAsia="微软雅黑" w:cs="微软雅黑"/>
        </w:rPr>
        <w:t>（一般用英寸来度量）如下图所示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54650" cy="2708275"/>
            <wp:effectExtent l="0" t="0" r="6350" b="9525"/>
            <wp:docPr id="6" name="图片 6" descr="xfwf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fwf2@2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b/>
          <w:bCs/>
        </w:rPr>
        <w:t>分辨率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</w:rPr>
        <w:t>分辨率则一般用</w:t>
      </w:r>
      <w:r>
        <w:rPr>
          <w:rFonts w:hint="eastAsia" w:ascii="微软雅黑" w:hAnsi="微软雅黑" w:eastAsia="微软雅黑" w:cs="微软雅黑"/>
          <w:color w:val="FF0000"/>
        </w:rPr>
        <w:t>像素来度量 px</w:t>
      </w:r>
      <w:r>
        <w:rPr>
          <w:rFonts w:hint="eastAsia" w:ascii="微软雅黑" w:hAnsi="微软雅黑" w:eastAsia="微软雅黑" w:cs="微软雅黑"/>
        </w:rPr>
        <w:t>，表示屏幕</w:t>
      </w:r>
      <w:r>
        <w:rPr>
          <w:rFonts w:hint="eastAsia" w:ascii="微软雅黑" w:hAnsi="微软雅黑" w:eastAsia="微软雅黑" w:cs="微软雅黑"/>
          <w:color w:val="FF0000"/>
        </w:rPr>
        <w:t>水平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  <w:color w:val="FF0000"/>
        </w:rPr>
        <w:t>垂直</w:t>
      </w:r>
      <w:r>
        <w:rPr>
          <w:rFonts w:hint="eastAsia" w:ascii="微软雅黑" w:hAnsi="微软雅黑" w:eastAsia="微软雅黑" w:cs="微软雅黑"/>
        </w:rPr>
        <w:t>方向的</w:t>
      </w:r>
      <w:r>
        <w:rPr>
          <w:rFonts w:hint="eastAsia" w:ascii="微软雅黑" w:hAnsi="微软雅黑" w:eastAsia="微软雅黑" w:cs="微软雅黑"/>
          <w:color w:val="FF0000"/>
        </w:rPr>
        <w:t>像素数</w:t>
      </w:r>
      <w:r>
        <w:rPr>
          <w:rFonts w:hint="eastAsia" w:ascii="微软雅黑" w:hAnsi="微软雅黑" w:eastAsia="微软雅黑" w:cs="微软雅黑"/>
        </w:rPr>
        <w:t>，例如1920*1080指的是屏幕垂直方向和水平方向分别有1920和1080个像素点而构成，如下图所示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051685" cy="2665095"/>
            <wp:effectExtent l="0" t="0" r="5715" b="1905"/>
            <wp:docPr id="7" name="图片 7" descr="imageA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Add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2、长度单位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在Web开发中可以使用px（像素）、em、pt（点）、in（英寸）、cm（厘米）做为长度单位，我们最常用px（像素）做为长度单位。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我们可以将上述的几种长度单位划分成</w:t>
      </w:r>
      <w:r>
        <w:rPr>
          <w:rFonts w:hint="eastAsia" w:ascii="微软雅黑" w:hAnsi="微软雅黑" w:eastAsia="微软雅黑" w:cs="微软雅黑"/>
          <w:color w:val="FF0000"/>
        </w:rPr>
        <w:t>相对长度</w:t>
      </w:r>
      <w:r>
        <w:rPr>
          <w:rFonts w:hint="eastAsia" w:ascii="微软雅黑" w:hAnsi="微软雅黑" w:eastAsia="微软雅黑" w:cs="微软雅黑"/>
        </w:rPr>
        <w:t>单位和</w:t>
      </w:r>
      <w:r>
        <w:rPr>
          <w:rFonts w:hint="eastAsia" w:ascii="微软雅黑" w:hAnsi="微软雅黑" w:eastAsia="微软雅黑" w:cs="微软雅黑"/>
          <w:color w:val="FF0000"/>
        </w:rPr>
        <w:t>绝对长度</w:t>
      </w:r>
      <w:r>
        <w:rPr>
          <w:rFonts w:hint="eastAsia" w:ascii="微软雅黑" w:hAnsi="微软雅黑" w:eastAsia="微软雅黑" w:cs="微软雅黑"/>
        </w:rPr>
        <w:t>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850130" cy="2946400"/>
            <wp:effectExtent l="0" t="0" r="1270" b="0"/>
            <wp:docPr id="8" name="图片 8" descr="retin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tina-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如上图所示，iPhone3G/S和iPhone4/S的屏幕尺寸都为3.5英寸（in）但是屏幕分辨率却分别为480*320px、960*480px，由此我们可以得出</w:t>
      </w:r>
      <w:r>
        <w:rPr>
          <w:rFonts w:hint="eastAsia" w:ascii="微软雅黑" w:hAnsi="微软雅黑" w:eastAsia="微软雅黑" w:cs="微软雅黑"/>
          <w:color w:val="FF0000"/>
        </w:rPr>
        <w:t>英寸是一个绝对长度单位</w:t>
      </w:r>
      <w:r>
        <w:rPr>
          <w:rFonts w:hint="eastAsia" w:ascii="微软雅黑" w:hAnsi="微软雅黑" w:eastAsia="微软雅黑" w:cs="微软雅黑"/>
        </w:rPr>
        <w:t>，而</w:t>
      </w:r>
      <w:r>
        <w:rPr>
          <w:rFonts w:hint="eastAsia" w:ascii="微软雅黑" w:hAnsi="微软雅黑" w:eastAsia="微软雅黑" w:cs="微软雅黑"/>
          <w:color w:val="FF0000"/>
        </w:rPr>
        <w:t>像素是一个相对长度单位（像素并没有固定的长度）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像素密度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什么是像素密度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屏幕每英寸的像素数量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像素密度如何计算  (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难点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PPI（Pixels Per Inch）值来表示屏幕每英寸的像素数量，利用 </w:t>
      </w:r>
      <w:r>
        <w:rPr>
          <w:rFonts w:hint="eastAsia" w:ascii="微软雅黑" w:hAnsi="微软雅黑" w:eastAsia="微软雅黑" w:cs="微软雅黑"/>
          <w:i/>
          <w:iCs/>
          <w:color w:val="FF0000"/>
          <w:sz w:val="21"/>
          <w:szCs w:val="21"/>
        </w:rPr>
        <w:t>勾股定理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</w:rPr>
        <w:t>我们可以计算得出PPI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31765" cy="2184400"/>
            <wp:effectExtent l="0" t="0" r="635" b="0"/>
            <wp:docPr id="9" name="图片 9" descr="20115754786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1575478670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PPI值的越大说明单位尺寸里所能容纳的像素数量就越多，所能展现画面的品质也就越精细，反之就越粗糙。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1"/>
          <w:szCs w:val="21"/>
        </w:rPr>
        <w:t>在屏幕尺寸（英寸）固定时，PPI和像素大小的关系？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屏幕尺寸固定时，当PPI 越大，像素的实际大小就会越小，当PPI越小，像素实际大小就越大。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设备独立像素</w:t>
      </w:r>
    </w:p>
    <w:p>
      <w:r>
        <w:drawing>
          <wp:inline distT="0" distB="0" distL="114300" distR="114300">
            <wp:extent cx="5156200" cy="37465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1、什么是独立像素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iCs/>
          <w:color w:val="FF0000"/>
          <w:sz w:val="24"/>
          <w:szCs w:val="24"/>
          <w:lang w:val="en-US" w:eastAsia="zh-CN"/>
        </w:rPr>
      </w:pPr>
      <w:r>
        <w:rPr>
          <w:iCs/>
          <w:color w:val="FF0000"/>
          <w:sz w:val="24"/>
          <w:szCs w:val="24"/>
        </w:rPr>
        <w:t>能够保证图像内容在不同的PPI设备看上去</w:t>
      </w:r>
      <w:r>
        <w:rPr>
          <w:rFonts w:hint="eastAsia"/>
          <w:iCs/>
          <w:color w:val="FF0000"/>
          <w:sz w:val="24"/>
          <w:szCs w:val="24"/>
          <w:lang w:val="en-US" w:eastAsia="zh-CN"/>
        </w:rPr>
        <w:t>都比较完美，这个就叫做独立像素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iCs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i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IOS设备上叫PT(Point)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Android设备上叫DIP(Device independent Pixel)或DP</w:t>
      </w:r>
      <w:r>
        <w:rPr>
          <w:rFonts w:hint="eastAsia"/>
          <w:sz w:val="24"/>
          <w:szCs w:val="24"/>
        </w:rPr>
        <w:t>。</w:t>
      </w:r>
    </w:p>
    <w:p>
      <w:r>
        <w:rPr>
          <w:sz w:val="24"/>
          <w:szCs w:val="24"/>
        </w:rPr>
        <w:t>举例说明就是iPhone 3G（PPI为163）</w:t>
      </w:r>
      <w:r>
        <w:rPr>
          <w:rFonts w:hint="eastAsia"/>
          <w:color w:val="FF0000"/>
          <w:sz w:val="24"/>
          <w:szCs w:val="24"/>
        </w:rPr>
        <w:t>1dp = 1px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iPhone 4（PPI为326）</w:t>
      </w:r>
      <w:r>
        <w:rPr>
          <w:rFonts w:hint="eastAsia"/>
          <w:color w:val="FF0000"/>
          <w:sz w:val="24"/>
          <w:szCs w:val="24"/>
        </w:rPr>
        <w:t>1dp</w:t>
      </w:r>
      <w:r>
        <w:rPr>
          <w:color w:val="FF0000"/>
          <w:sz w:val="24"/>
          <w:szCs w:val="24"/>
        </w:rPr>
        <w:t xml:space="preserve"> = 2px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2、如何获取物理像素和设备独立像素的比值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8"/>
          <w:szCs w:val="28"/>
        </w:rPr>
        <w:t>window.devicePixelRatio</w:t>
      </w:r>
      <w:r>
        <w:rPr>
          <w:rFonts w:hint="eastAsia"/>
          <w:color w:val="FF0000"/>
          <w:sz w:val="28"/>
          <w:szCs w:val="28"/>
        </w:rPr>
        <w:t xml:space="preserve"> ~= </w:t>
      </w:r>
      <w:r>
        <w:rPr>
          <w:color w:val="FF0000"/>
          <w:sz w:val="28"/>
          <w:szCs w:val="28"/>
        </w:rPr>
        <w:t>物理像素/独立像素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对于以上的这些公式我们不需要会写，了解下就可以了。。。。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css像素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1、什么是物理像素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物理像素</w:t>
      </w:r>
      <w:r>
        <w:rPr>
          <w:sz w:val="24"/>
          <w:szCs w:val="24"/>
        </w:rPr>
        <w:t>指的是屏幕渲染图像的最小单位</w:t>
      </w:r>
      <w:r>
        <w:rPr>
          <w:rFonts w:hint="eastAsia"/>
          <w:sz w:val="24"/>
          <w:szCs w:val="24"/>
        </w:rPr>
        <w:t>属于屏幕的物理属性，</w:t>
      </w:r>
      <w:r>
        <w:rPr>
          <w:sz w:val="24"/>
          <w:szCs w:val="24"/>
        </w:rPr>
        <w:t>不可人为进行改变，其值大小决定了屏幕渲染图像的品质，</w:t>
      </w:r>
      <w:r>
        <w:rPr>
          <w:color w:val="FF0000"/>
          <w:sz w:val="24"/>
          <w:szCs w:val="24"/>
        </w:rPr>
        <w:t>我们以上所讨论的都指的是物理像素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60" w:leftChars="0" w:right="0" w:right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分辨率越高，物理像素越小   分辨率越低，物理像素越大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hd w:val="clear" w:fill="22252F"/>
        <w:rPr>
          <w:rFonts w:ascii="Consolas" w:hAnsi="Consolas" w:eastAsia="Consolas" w:cs="Consolas"/>
          <w:color w:val="C0C5CE"/>
          <w:sz w:val="26"/>
          <w:szCs w:val="26"/>
        </w:rPr>
      </w:pP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&lt;</w:t>
      </w:r>
      <w:r>
        <w:rPr>
          <w:rFonts w:hint="default" w:ascii="Consolas" w:hAnsi="Consolas" w:eastAsia="Consolas" w:cs="Consolas"/>
          <w:color w:val="B55B5F"/>
          <w:sz w:val="26"/>
          <w:szCs w:val="26"/>
          <w:shd w:val="clear" w:fill="22252F"/>
        </w:rPr>
        <w:t>script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&gt;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i/>
          <w:color w:val="65737E"/>
          <w:sz w:val="26"/>
          <w:szCs w:val="26"/>
          <w:shd w:val="clear" w:fill="22252F"/>
        </w:rPr>
        <w:t xml:space="preserve">// </w:t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t>以像素计，屏幕的大小</w:t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br w:type="textWrapping"/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color w:val="B48EAD"/>
          <w:sz w:val="26"/>
          <w:szCs w:val="26"/>
          <w:shd w:val="clear" w:fill="22252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 xml:space="preserve">screenWidth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window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screen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width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color w:val="B48EAD"/>
          <w:sz w:val="26"/>
          <w:szCs w:val="26"/>
          <w:shd w:val="clear" w:fill="22252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 xml:space="preserve">screenHeight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window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screen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height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console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color w:val="7A7A43"/>
          <w:sz w:val="26"/>
          <w:szCs w:val="26"/>
          <w:shd w:val="clear" w:fill="22252F"/>
        </w:rPr>
        <w:t>log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(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>'</w:t>
      </w:r>
      <w:r>
        <w:rPr>
          <w:rFonts w:hint="eastAsia" w:ascii="宋体" w:hAnsi="宋体" w:eastAsia="宋体" w:cs="宋体"/>
          <w:color w:val="A3BE8C"/>
          <w:sz w:val="26"/>
          <w:szCs w:val="26"/>
          <w:shd w:val="clear" w:fill="22252F"/>
        </w:rPr>
        <w:t>屏幕的宽度为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 xml:space="preserve">: '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>screenWidth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);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console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color w:val="7A7A43"/>
          <w:sz w:val="26"/>
          <w:szCs w:val="26"/>
          <w:shd w:val="clear" w:fill="22252F"/>
        </w:rPr>
        <w:t>log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(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>'</w:t>
      </w:r>
      <w:r>
        <w:rPr>
          <w:rFonts w:hint="eastAsia" w:ascii="宋体" w:hAnsi="宋体" w:eastAsia="宋体" w:cs="宋体"/>
          <w:color w:val="A3BE8C"/>
          <w:sz w:val="26"/>
          <w:szCs w:val="26"/>
          <w:shd w:val="clear" w:fill="22252F"/>
        </w:rPr>
        <w:t>屏幕的高度为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 xml:space="preserve">: '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>screenHeight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);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&lt;/</w:t>
      </w:r>
      <w:r>
        <w:rPr>
          <w:rFonts w:hint="default" w:ascii="Consolas" w:hAnsi="Consolas" w:eastAsia="Consolas" w:cs="Consolas"/>
          <w:color w:val="B55B5F"/>
          <w:sz w:val="26"/>
          <w:szCs w:val="26"/>
          <w:shd w:val="clear" w:fill="22252F"/>
        </w:rPr>
        <w:t>script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2、什么是CSS像素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CSS像素指的是通过CSS进行网页布局时用到的单位，其默认值(PC端)是和物理像素保持一致的（1个单位的CSS像素等于1个单位的物理像素），但是我们可通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过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缩放来改变其大小。</w:t>
      </w:r>
    </w:p>
    <w:p>
      <w:pPr>
        <w:ind w:firstLine="0" w:firstLineChars="0"/>
      </w:pPr>
    </w:p>
    <w:p>
      <w:pPr>
        <w:ind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3、物理像素和CSS像素的关系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（重点）</w:t>
      </w:r>
    </w:p>
    <w:p>
      <w:pPr>
        <w:ind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物理像素和CSS像素的关系</w:t>
      </w:r>
      <w:r>
        <w:rPr>
          <w:rFonts w:hint="eastAsia"/>
          <w:color w:val="FF0000"/>
          <w:sz w:val="24"/>
          <w:szCs w:val="24"/>
          <w:lang w:eastAsia="zh-CN"/>
        </w:rPr>
        <w:t>：</w:t>
      </w:r>
      <w:r>
        <w:rPr>
          <w:rFonts w:hint="eastAsia"/>
          <w:color w:val="FF0000"/>
          <w:sz w:val="24"/>
          <w:szCs w:val="24"/>
        </w:rPr>
        <w:t>1个物理像素并不总是等于一个CSS像素，通过调整浏览器缩放比例，可以有以</w:t>
      </w:r>
      <w:r>
        <w:rPr>
          <w:rFonts w:hint="eastAsia"/>
          <w:color w:val="FF0000"/>
          <w:sz w:val="24"/>
          <w:szCs w:val="24"/>
          <w:lang w:val="en-US" w:eastAsia="zh-CN"/>
        </w:rPr>
        <w:t>下</w:t>
      </w:r>
      <w:r>
        <w:rPr>
          <w:rFonts w:hint="eastAsia"/>
          <w:color w:val="FF0000"/>
          <w:sz w:val="24"/>
          <w:szCs w:val="24"/>
        </w:rPr>
        <w:t>3种情况。</w:t>
      </w:r>
    </w:p>
    <w:p>
      <w:pPr>
        <w:ind w:firstLine="0" w:firstLineChars="0"/>
        <w:rPr>
          <w:rFonts w:hint="eastAsia"/>
          <w:color w:val="FF0000"/>
          <w:sz w:val="24"/>
          <w:szCs w:val="24"/>
        </w:rPr>
      </w:pPr>
      <w:r>
        <w:drawing>
          <wp:inline distT="0" distB="0" distL="0" distR="0">
            <wp:extent cx="6106795" cy="2440940"/>
            <wp:effectExtent l="0" t="0" r="1905" b="10160"/>
            <wp:docPr id="11" name="图片 11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s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2倍图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什么是二倍图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原始图片尺寸的二倍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为什么要有二倍图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图片在正常分辨率下能正常的显示，到高分辨率下就显示的比较模糊，为了解决这个问题，我们在高分辨率下就需要使用二倍图或者三倍图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二倍图的作用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在不同分辨率情况下也能正常的显示高清的效果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  远程调试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调试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 w:val="0"/>
          <w:sz w:val="24"/>
          <w:szCs w:val="24"/>
        </w:rPr>
      </w:pPr>
      <w:bookmarkStart w:id="0" w:name="_Toc461219303"/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</w:rPr>
        <w:t>模拟调试</w:t>
      </w:r>
      <w:bookmarkEnd w:id="0"/>
    </w:p>
    <w:p>
      <w:pPr>
        <w:ind w:firstLine="560"/>
      </w:pPr>
      <w:r>
        <w:rPr>
          <w:rFonts w:hint="eastAsia"/>
          <w:sz w:val="24"/>
          <w:szCs w:val="24"/>
        </w:rPr>
        <w:t>现代主流浏览器均支持移动开发模拟调试，通常按F12可以调起，其使用也比较简单，可以帮我们方便快捷定位问题。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 w:val="0"/>
          <w:sz w:val="24"/>
          <w:szCs w:val="24"/>
        </w:rPr>
      </w:pPr>
      <w:bookmarkStart w:id="1" w:name="_Toc461219304"/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 w:val="0"/>
          <w:bCs w:val="0"/>
          <w:sz w:val="24"/>
          <w:szCs w:val="24"/>
        </w:rPr>
        <w:t>真机调试</w:t>
      </w:r>
      <w:bookmarkEnd w:id="1"/>
    </w:p>
    <w:p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模拟调试可以满足大部分的开发调试任务，但是由于移动设备种类繁多，环境也十分复杂，模拟调试容易出现差错，所以真机调试变的非常必要。</w:t>
      </w:r>
    </w:p>
    <w:p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有两种方法可以实现真机调试：</w:t>
      </w:r>
    </w:p>
    <w:p>
      <w:pPr>
        <w:ind w:left="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、将做好的网页上传至服务器或者本地搭建服务器，然后移动设备通过网络来访问。</w:t>
      </w:r>
    </w:p>
    <w:p>
      <w:pPr>
        <w:ind w:left="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、借助第三方的调试工具，如we</w:t>
      </w:r>
      <w:r>
        <w:rPr>
          <w:sz w:val="24"/>
          <w:szCs w:val="24"/>
        </w:rPr>
        <w:t>inre</w:t>
      </w:r>
      <w:r>
        <w:rPr>
          <w:rFonts w:hint="eastAsia"/>
          <w:sz w:val="24"/>
          <w:szCs w:val="24"/>
        </w:rPr>
        <w:t>、de</w:t>
      </w:r>
      <w:r>
        <w:rPr>
          <w:sz w:val="24"/>
          <w:szCs w:val="24"/>
        </w:rPr>
        <w:t>buggap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>hostlab</w:t>
      </w:r>
      <w:r>
        <w:rPr>
          <w:rFonts w:hint="eastAsia"/>
          <w:sz w:val="24"/>
          <w:szCs w:val="24"/>
        </w:rPr>
        <w:t>等</w:t>
      </w:r>
    </w:p>
    <w:p>
      <w:pPr>
        <w:ind w:left="560" w:firstLine="0"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真机调试必须保证移动设备同服务器间的网络是相通的。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端的视口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PC端的视口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什么叫视口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承载</w:t>
      </w:r>
      <w:bookmarkStart w:id="3" w:name="_GoBack"/>
      <w:bookmarkEnd w:id="3"/>
      <w:r>
        <w:rPr>
          <w:rFonts w:hint="eastAsia"/>
          <w:color w:val="FF0000"/>
          <w:sz w:val="24"/>
          <w:szCs w:val="24"/>
          <w:lang w:val="en-US" w:eastAsia="zh-CN"/>
        </w:rPr>
        <w:t>页面布局的那块区域就是我们的视口,即viewport</w:t>
      </w:r>
    </w:p>
    <w:p>
      <w:pPr>
        <w:ind w:firstLine="56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>viewport</w:t>
      </w:r>
      <w:r>
        <w:rPr>
          <w:rFonts w:hint="eastAsia"/>
          <w:color w:val="FF0000"/>
          <w:sz w:val="24"/>
          <w:szCs w:val="24"/>
          <w:lang w:eastAsia="zh-CN"/>
        </w:rPr>
        <w:t>：</w:t>
      </w:r>
      <w:r>
        <w:rPr>
          <w:color w:val="FF0000"/>
          <w:sz w:val="24"/>
          <w:szCs w:val="24"/>
        </w:rPr>
        <w:t>在PC设备上viewport的大小取决于浏览器窗口的大小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如何获取视口的大小</w:t>
      </w:r>
    </w:p>
    <w:p>
      <w:pPr>
        <w:pStyle w:val="7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获取到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html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元素的大小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clientWidth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document.documentElement.clientWidth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clientHeight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document.documentElement.clientHeight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'PC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设备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Viewport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的宽度为：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clientWidth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'PC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设备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Viewport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的高度为：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clientHeight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&lt;/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在PC设备上如何让页面正常显示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>元素设定较大固定宽度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right="0" w:rightChars="0"/>
        <w:jc w:val="both"/>
        <w:textAlignment w:val="auto"/>
        <w:outlineLvl w:val="1"/>
        <w:rPr>
          <w:rFonts w:hint="eastAsia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移动端的视口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PC端的页面在移动端都有一个默认的viewport值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2.当盒子内容宽度等于viewport就显示一排，超出了就会换行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PC端的页面在移动端上显示文字被缩放了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 xml:space="preserve">3.3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移动端页面正常展示的解决方案分析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1、布局视口和</w:t>
      </w:r>
      <w:r>
        <w:rPr>
          <w:rFonts w:hint="eastAsia"/>
          <w:sz w:val="24"/>
          <w:szCs w:val="24"/>
        </w:rPr>
        <w:t>屏幕</w:t>
      </w:r>
      <w:r>
        <w:rPr>
          <w:rFonts w:hint="eastAsia"/>
          <w:sz w:val="24"/>
          <w:szCs w:val="24"/>
          <w:lang w:val="en-US" w:eastAsia="zh-CN"/>
        </w:rPr>
        <w:t>视口的概念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layout viewport</w:t>
      </w:r>
      <w:r>
        <w:rPr>
          <w:rFonts w:hint="eastAsia"/>
          <w:sz w:val="24"/>
          <w:szCs w:val="24"/>
          <w:lang w:val="en-US" w:eastAsia="zh-CN"/>
        </w:rPr>
        <w:t>(布局视口) :承载页面布局的那块区域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ideal viewport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屏幕</w:t>
      </w:r>
      <w:r>
        <w:rPr>
          <w:rFonts w:hint="eastAsia"/>
          <w:sz w:val="24"/>
          <w:szCs w:val="24"/>
          <w:lang w:val="en-US" w:eastAsia="zh-CN"/>
        </w:rPr>
        <w:t>视口) : 即设备窗口的尺寸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页面能正常的显示的原理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原理：页面能正常的显示是通过了一个缩放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layout viewport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布局视口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进行了缩放，使其恰好完整显示在</w:t>
      </w:r>
      <w:r>
        <w:rPr>
          <w:sz w:val="24"/>
          <w:szCs w:val="24"/>
        </w:rPr>
        <w:t>ideal viewport</w:t>
      </w:r>
      <w:r>
        <w:rPr>
          <w:rFonts w:hint="eastAsia"/>
          <w:sz w:val="24"/>
          <w:szCs w:val="24"/>
        </w:rPr>
        <w:t>（屏幕）里，其缩放比例为</w:t>
      </w:r>
      <w:r>
        <w:rPr>
          <w:color w:val="FF0000"/>
          <w:sz w:val="24"/>
          <w:szCs w:val="24"/>
        </w:rPr>
        <w:t>ideal viewport / layout viewport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145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461219309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屏幕适配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移动端viewport的设置(width)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为什么要设置viewport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为了让页面能正常的显示在不同的设备上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如何去设置viewport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通过meta标签来设置viewport的属性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&lt;meta name="viewport" content="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=device-width"&gt;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viewport的其他属性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viewport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说明meta是来设置viewport属性的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 : viewport的宽度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sz w:val="24"/>
          <w:szCs w:val="24"/>
        </w:rPr>
        <w:t>device-width</w:t>
      </w:r>
      <w:r>
        <w:rPr>
          <w:rFonts w:hint="eastAsia"/>
          <w:sz w:val="24"/>
          <w:szCs w:val="24"/>
          <w:lang w:val="en-US" w:eastAsia="zh-CN"/>
        </w:rPr>
        <w:t>:设备的宽度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移动端viewport的设置(initial-scale)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设置&lt;meta name="viewport" content="initial-scale=1"&gt;</w:t>
      </w:r>
      <w:r>
        <w:rPr>
          <w:rFonts w:ascii="小塚明朝 Pr6N M" w:hAnsi="小塚明朝 Pr6N M" w:eastAsia="小塚明朝 Pr6N M" w:cs="小塚明朝 Pr6N M"/>
          <w:sz w:val="24"/>
          <w:szCs w:val="24"/>
        </w:rPr>
        <w:t>，</w:t>
      </w:r>
      <w:r>
        <w:rPr>
          <w:sz w:val="24"/>
          <w:szCs w:val="24"/>
        </w:rPr>
        <w:t>这时我们发现网页没有被浏览器设置缩放。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设置&lt;meta name="viewport" content="width=device-width"&gt;</w:t>
      </w:r>
      <w:r>
        <w:rPr>
          <w:rFonts w:ascii="小塚明朝 Pr6N M" w:hAnsi="小塚明朝 Pr6N M" w:eastAsia="小塚明朝 Pr6N M" w:cs="小塚明朝 Pr6N M"/>
          <w:sz w:val="24"/>
          <w:szCs w:val="24"/>
        </w:rPr>
        <w:t>，</w:t>
      </w:r>
      <w:r>
        <w:rPr>
          <w:sz w:val="24"/>
          <w:szCs w:val="24"/>
        </w:rPr>
        <w:t>这时我们发现网页也没有被浏览器设设置缩放。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</w:t>
      </w:r>
      <w:r>
        <w:rPr>
          <w:rFonts w:hint="eastAsia"/>
          <w:sz w:val="24"/>
          <w:szCs w:val="24"/>
        </w:rPr>
        <w:t>两种方式都可以控制缩放，开发中一般同时设置</w:t>
      </w:r>
      <w:r>
        <w:rPr>
          <w:sz w:val="24"/>
          <w:szCs w:val="24"/>
        </w:rPr>
        <w:t>width=device-width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initial-scale=1.0</w:t>
      </w:r>
      <w:r>
        <w:rPr>
          <w:rFonts w:hint="eastAsia"/>
          <w:sz w:val="24"/>
          <w:szCs w:val="24"/>
        </w:rPr>
        <w:t>（为了解决一些兼容问题）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提示：</w:t>
      </w:r>
      <w:r>
        <w:rPr>
          <w:sz w:val="24"/>
          <w:szCs w:val="24"/>
        </w:rPr>
        <w:t>initital-scale设置页面的初始缩放值，为一个数字，可以带小数</w:t>
      </w:r>
      <w:r>
        <w:rPr>
          <w:rFonts w:hint="eastAsia"/>
          <w:sz w:val="24"/>
          <w:szCs w:val="24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移动端viewport的设置(其它属性)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919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minimum-scale:</w:t>
      </w:r>
    </w:p>
    <w:p>
      <w:pPr>
        <w:adjustRightInd/>
        <w:snapToGrid/>
        <w:spacing w:after="0" w:line="340" w:lineRule="exact"/>
        <w:ind w:left="499" w:leftChars="227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允许用户的最小缩放值，为一个数字，可以带小数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919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maximum-scale:</w:t>
      </w:r>
    </w:p>
    <w:p>
      <w:pPr>
        <w:adjustRightInd/>
        <w:snapToGrid/>
        <w:spacing w:after="0" w:line="340" w:lineRule="exact"/>
        <w:ind w:left="499" w:leftChars="227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允许用户的最大缩放值，为一个数字，可以带小数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919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user-scalable:</w:t>
      </w:r>
    </w:p>
    <w:p>
      <w:pPr>
        <w:adjustRightInd/>
        <w:snapToGrid/>
        <w:spacing w:after="0" w:line="340" w:lineRule="exact"/>
        <w:ind w:left="499" w:leftChars="227"/>
        <w:rPr>
          <w:rFonts w:ascii="Helvetica" w:hAnsi="Helvetica" w:eastAsia="宋体" w:cs="Helvetica"/>
          <w:color w:val="262626" w:themeColor="text1" w:themeTint="D9"/>
          <w:spacing w:val="2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是否允许用户进行缩放，值为"no"或"yes", no 代表不允许，yes代表允许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标准的国际通用写法：</w:t>
      </w:r>
    </w:p>
    <w:p>
      <w:pPr>
        <w:pStyle w:val="15"/>
        <w:numPr>
          <w:ilvl w:val="0"/>
          <w:numId w:val="0"/>
        </w:numPr>
        <w:adjustRightInd/>
        <w:snapToGrid/>
        <w:spacing w:after="0" w:line="340" w:lineRule="exact"/>
        <w:ind w:leftChars="227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&lt;meta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name="viewport" content="width=device-width, initial-scale=1.0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=0</w:t>
      </w:r>
      <w:r>
        <w:rPr>
          <w:rFonts w:hint="eastAsia" w:ascii="微软雅黑" w:hAnsi="微软雅黑" w:eastAsia="微软雅黑" w:cs="微软雅黑"/>
          <w:sz w:val="21"/>
          <w:szCs w:val="21"/>
        </w:rPr>
        <w:t>"&gt;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京东切图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移动站点和浏览器的说明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1、移动端主要可以分为哪几类？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移</w:t>
      </w:r>
      <w:r>
        <w:rPr>
          <w:rFonts w:ascii="仿宋" w:hAnsi="仿宋" w:eastAsia="仿宋" w:cs="仿宋"/>
          <w:sz w:val="24"/>
          <w:szCs w:val="24"/>
        </w:rPr>
        <w:t>动</w:t>
      </w:r>
      <w:r>
        <w:rPr>
          <w:sz w:val="24"/>
          <w:szCs w:val="24"/>
        </w:rPr>
        <w:t>端主要可以分成三大类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系统自带浏览器、应用内置浏览器、第三方浏览器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a、</w:t>
      </w:r>
      <w:r>
        <w:rPr>
          <w:color w:val="FF0000"/>
          <w:sz w:val="24"/>
          <w:szCs w:val="24"/>
        </w:rPr>
        <w:t>系统浏览器：</w:t>
      </w:r>
      <w:r>
        <w:rPr>
          <w:rFonts w:ascii="Helvetica Neue" w:hAnsi="Helvetica Neue" w:cs="Times New Roman"/>
          <w:sz w:val="24"/>
          <w:szCs w:val="24"/>
        </w:rPr>
        <w:t>指跟随</w:t>
      </w:r>
      <w:r>
        <w:rPr>
          <w:rFonts w:hint="eastAsia" w:ascii="Helvetica Neue" w:hAnsi="Helvetica Neue" w:cs="Times New Roman"/>
          <w:sz w:val="24"/>
          <w:szCs w:val="24"/>
        </w:rPr>
        <w:t>移动设备</w:t>
      </w:r>
      <w:r>
        <w:rPr>
          <w:rFonts w:ascii="Helvetica Neue" w:hAnsi="Helvetica Neue" w:cs="Times New Roman"/>
          <w:sz w:val="24"/>
          <w:szCs w:val="24"/>
        </w:rPr>
        <w:t>操作系统一起安装的浏览器。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 w:ascii="Helvetica Neue" w:hAnsi="Helvetica Neue" w:cs="Times New Roman"/>
          <w:color w:val="FF0000"/>
          <w:sz w:val="24"/>
          <w:szCs w:val="24"/>
          <w:lang w:val="en-US" w:eastAsia="zh-CN"/>
        </w:rPr>
        <w:t>b、</w:t>
      </w:r>
      <w:r>
        <w:rPr>
          <w:rFonts w:ascii="Helvetica Neue" w:hAnsi="Helvetica Neue" w:cs="Times New Roman"/>
          <w:color w:val="FF0000"/>
          <w:sz w:val="24"/>
          <w:szCs w:val="24"/>
        </w:rPr>
        <w:t>应用内置浏览器：</w:t>
      </w:r>
      <w:r>
        <w:rPr>
          <w:rFonts w:ascii="Helvetica Neue" w:hAnsi="Helvetica Neue" w:cs="Times New Roman"/>
          <w:sz w:val="24"/>
          <w:szCs w:val="24"/>
        </w:rPr>
        <w:t>通常</w:t>
      </w:r>
      <w:r>
        <w:rPr>
          <w:rFonts w:hint="eastAsia" w:ascii="Helvetica Neue" w:hAnsi="Helvetica Neue" w:cs="Times New Roman"/>
          <w:sz w:val="24"/>
          <w:szCs w:val="24"/>
        </w:rPr>
        <w:t>在移动设备</w:t>
      </w:r>
      <w:r>
        <w:rPr>
          <w:rFonts w:ascii="Helvetica Neue" w:hAnsi="Helvetica Neue" w:cs="Times New Roman"/>
          <w:sz w:val="24"/>
          <w:szCs w:val="24"/>
        </w:rPr>
        <w:t>上都会安装一些</w:t>
      </w:r>
      <w:r>
        <w:rPr>
          <w:sz w:val="24"/>
          <w:szCs w:val="24"/>
        </w:rPr>
        <w:t>APP</w:t>
      </w:r>
      <w:r>
        <w:rPr>
          <w:rFonts w:ascii="Helvetica Neue" w:hAnsi="Helvetica Neue" w:cs="Times New Roman"/>
          <w:sz w:val="24"/>
          <w:szCs w:val="24"/>
        </w:rPr>
        <w:t>例如</w:t>
      </w:r>
      <w:r>
        <w:rPr>
          <w:sz w:val="24"/>
          <w:szCs w:val="24"/>
        </w:rPr>
        <w:t>QQ</w:t>
      </w:r>
      <w:r>
        <w:rPr>
          <w:rFonts w:ascii="Helvetica Neue" w:hAnsi="Helvetica Neue" w:cs="Times New Roman"/>
          <w:sz w:val="24"/>
          <w:szCs w:val="24"/>
        </w:rPr>
        <w:t>、微信、微博、淘宝等，这些</w:t>
      </w:r>
      <w:r>
        <w:rPr>
          <w:sz w:val="24"/>
          <w:szCs w:val="24"/>
        </w:rPr>
        <w:t>APP</w:t>
      </w:r>
      <w:r>
        <w:rPr>
          <w:rFonts w:ascii="Helvetica Neue" w:hAnsi="Helvetica Neue" w:cs="Times New Roman"/>
          <w:sz w:val="24"/>
          <w:szCs w:val="24"/>
        </w:rPr>
        <w:t>里往往会内置一</w:t>
      </w:r>
      <w:r>
        <w:rPr>
          <w:rFonts w:hint="eastAsia" w:ascii="Helvetica Neue" w:hAnsi="Helvetica Neue" w:cs="Times New Roman"/>
          <w:sz w:val="24"/>
          <w:szCs w:val="24"/>
        </w:rPr>
        <w:t>个</w:t>
      </w:r>
      <w:r>
        <w:rPr>
          <w:rFonts w:ascii="Helvetica Neue" w:hAnsi="Helvetica Neue" w:cs="Times New Roman"/>
          <w:sz w:val="24"/>
          <w:szCs w:val="24"/>
        </w:rPr>
        <w:t>浏览器，我们称这个浏览器为应用内置浏览器（也叫</w:t>
      </w:r>
      <w:r>
        <w:rPr>
          <w:sz w:val="24"/>
          <w:szCs w:val="24"/>
        </w:rPr>
        <w:t>WebView</w:t>
      </w:r>
      <w:r>
        <w:rPr>
          <w:rFonts w:ascii="Helvetica Neue" w:hAnsi="Helvetica Neue" w:cs="Times New Roman"/>
          <w:sz w:val="24"/>
          <w:szCs w:val="24"/>
        </w:rPr>
        <w:t>），这个内置的浏览器一般功能比较简单，并且客户端开发人员可以更改这个浏览器的某些设置，在我们理实的开发里这个浏览器很重要。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 w:ascii="Helvetica Neue" w:hAnsi="Helvetica Neue" w:cs="Times New Roman"/>
          <w:color w:val="FF0000"/>
          <w:sz w:val="24"/>
          <w:szCs w:val="24"/>
          <w:lang w:val="en-US" w:eastAsia="zh-CN"/>
        </w:rPr>
        <w:t>c、</w:t>
      </w:r>
      <w:r>
        <w:rPr>
          <w:rFonts w:ascii="Helvetica Neue" w:hAnsi="Helvetica Neue" w:cs="Times New Roman"/>
          <w:color w:val="FF0000"/>
          <w:sz w:val="24"/>
          <w:szCs w:val="24"/>
        </w:rPr>
        <w:t>第三方浏览器：</w:t>
      </w:r>
      <w:r>
        <w:rPr>
          <w:rFonts w:ascii="Helvetica Neue" w:hAnsi="Helvetica Neue" w:cs="Times New Roman"/>
          <w:sz w:val="24"/>
          <w:szCs w:val="24"/>
        </w:rPr>
        <w:t>指安装在手机的浏览器如</w:t>
      </w:r>
      <w:r>
        <w:rPr>
          <w:sz w:val="24"/>
          <w:szCs w:val="24"/>
        </w:rPr>
        <w:t>FireFox、Chrome、360</w:t>
      </w:r>
      <w:r>
        <w:rPr>
          <w:rFonts w:ascii="Helvetica Neue" w:hAnsi="Helvetica Neue" w:cs="Times New Roman"/>
          <w:sz w:val="24"/>
          <w:szCs w:val="24"/>
        </w:rPr>
        <w:t>等等。</w:t>
      </w:r>
    </w:p>
    <w:p>
      <w:pPr>
        <w:ind w:firstLine="560"/>
        <w:rPr>
          <w:sz w:val="24"/>
          <w:szCs w:val="24"/>
        </w:rPr>
      </w:pPr>
      <w:r>
        <w:rPr>
          <w:sz w:val="24"/>
          <w:szCs w:val="24"/>
        </w:rPr>
        <w:t>在IOS和Android操作系统上自带浏览器、应用内置浏览器都是基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Webkit内核的。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了解：打开一些手机app网站都是类似于：m.taobao.com/m.jd.com</w:t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5.2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</w:rPr>
        <w:t>京东首页公共样式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1、设置base样式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公共样式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样式重置  (包括清除一些默认的样式)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添加新的样式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5.3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京东首页整体结构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步骤结构分析：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引入移动端开发的meta标签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&lt;meta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name="viewport" content="width=device-width, initial-scale=1.0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=0</w:t>
      </w:r>
      <w:r>
        <w:rPr>
          <w:rFonts w:hint="eastAsia" w:ascii="微软雅黑" w:hAnsi="微软雅黑" w:eastAsia="微软雅黑" w:cs="微软雅黑"/>
          <w:sz w:val="21"/>
          <w:szCs w:val="21"/>
        </w:rPr>
        <w:t>"&gt;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模块化结构搭建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搜索块  b、轮播图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c、导航块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d、产品块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35300" cy="15913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218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最大宽度和最小宽度的样式设置   max-width:640px;  min-width:320px;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为了解决页面在一些常见的设备上都能正常的显示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max-width:640px 是根据ui最大设计尺寸为640px来的，例如我们的轮播图图片尺寸此时是640，如果超过640就会对图片拉伸图片就会失真，所以我们需要设置一个最大宽度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min-width:320px 因为我们设置的宽度都是100%，当它无限小的时候最小，页面布局就会掉下来或者挤在一起这样就会影响我们页面的布局，所以我们加一个最小宽度，基本上市面上最小屏的智能机是iphone4s它的尺寸为320px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5.4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京东首页顶部结构块的制作方式</w:t>
      </w:r>
    </w:p>
    <w:p>
      <w:pPr>
        <w:pStyle w:val="15"/>
        <w:numPr>
          <w:ilvl w:val="0"/>
          <w:numId w:val="13"/>
        </w:numPr>
        <w:spacing w:line="220" w:lineRule="atLeast"/>
        <w:ind w:left="580" w:leftChars="1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头部固定块结构</w:t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  <w:r>
        <w:rPr>
          <w:rFonts w:hint="eastAsia"/>
          <w:sz w:val="24"/>
          <w:szCs w:val="24"/>
        </w:rPr>
        <w:drawing>
          <wp:inline distT="0" distB="0" distL="0" distR="0">
            <wp:extent cx="4305300" cy="2832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ogo</w:t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表单元素-搜索栏</w:t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登录按钮</w:t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结构：</w:t>
      </w:r>
    </w:p>
    <w:p>
      <w:pPr>
        <w:pStyle w:val="15"/>
        <w:numPr>
          <w:ilvl w:val="0"/>
          <w:numId w:val="0"/>
        </w:numPr>
        <w:spacing w:line="220" w:lineRule="atLeast"/>
        <w:ind w:leftChars="291" w:firstLine="41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755900" cy="12865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8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3"/>
        </w:numPr>
        <w:spacing w:line="220" w:lineRule="atLeast"/>
        <w:ind w:left="1060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样式：</w:t>
      </w:r>
    </w:p>
    <w:p>
      <w:pPr>
        <w:pStyle w:val="15"/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4"/>
        </w:numPr>
        <w:spacing w:line="220" w:lineRule="atLeast"/>
      </w:pPr>
      <w:r>
        <w:rPr>
          <w:rFonts w:hint="eastAsia"/>
          <w:sz w:val="24"/>
          <w:szCs w:val="24"/>
          <w:lang w:val="en-US" w:eastAsia="zh-CN"/>
        </w:rPr>
        <w:t>结构分析图：</w:t>
      </w:r>
      <w:r>
        <w:rPr>
          <w:rFonts w:hint="eastAsia" w:ascii="宋体" w:hAnsi="宋体" w:eastAsia="宋体" w:cs="宋体"/>
          <w:i/>
          <w:iCs/>
          <w:color w:val="808080"/>
        </w:rPr>
        <w:br w:type="textWrapping"/>
      </w:r>
      <w:r>
        <w:drawing>
          <wp:inline distT="0" distB="0" distL="114300" distR="114300">
            <wp:extent cx="5273675" cy="2980690"/>
            <wp:effectExtent l="0" t="0" r="9525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 w:val="0"/>
        <w:numPr>
          <w:ilvl w:val="0"/>
          <w:numId w:val="0"/>
        </w:numPr>
        <w:spacing w:line="220" w:lineRule="atLeast"/>
        <w:jc w:val="both"/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5.5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</w:rPr>
        <w:t>京东首页顶部结构块制作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1、图片失真问题：精灵图长度和宽度通过background-size来设置取它的一半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2、表单宽度100% ; 给它设置padding-left和padding-right没出现滚动条原因是box-sizing属性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5.6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京东首页轮播图结构块制作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结构布局：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图片布局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图片盒子的宽度是每张图片100%的总和宽度;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顶级父盒子设置overflow：hidden 让超出即隐藏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每个图片盒子li的宽度：1/图片张数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点盒子布局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a、点盒子居中：通过定位设置left:50%;在设置其位移宽度的一半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或者margin-left:-64px 也可以让其居中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B、当前的添加active类名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5.7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京东首页导航块制作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图片设置为原图的一半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轮播图中图片底部有黑色，一半直接对其图片设置一个display:block；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13A1"/>
    <w:multiLevelType w:val="multilevel"/>
    <w:tmpl w:val="0A7013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1321D"/>
    <w:multiLevelType w:val="multilevel"/>
    <w:tmpl w:val="4051321D"/>
    <w:lvl w:ilvl="0" w:tentative="0">
      <w:start w:val="1"/>
      <w:numFmt w:val="lowerLetter"/>
      <w:lvlText w:val="%1)"/>
      <w:lvlJc w:val="left"/>
      <w:pPr>
        <w:ind w:left="1140" w:hanging="420"/>
      </w:pPr>
    </w:lvl>
    <w:lvl w:ilvl="1" w:tentative="0">
      <w:start w:val="1"/>
      <w:numFmt w:val="decimal"/>
      <w:lvlText w:val="%2.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90E9244"/>
    <w:multiLevelType w:val="singleLevel"/>
    <w:tmpl w:val="590E924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E9881"/>
    <w:multiLevelType w:val="singleLevel"/>
    <w:tmpl w:val="590E9881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0E999C"/>
    <w:multiLevelType w:val="singleLevel"/>
    <w:tmpl w:val="590E999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0E9A00"/>
    <w:multiLevelType w:val="singleLevel"/>
    <w:tmpl w:val="590E9A00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90E9CFA"/>
    <w:multiLevelType w:val="singleLevel"/>
    <w:tmpl w:val="590E9CFA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0E9FF8"/>
    <w:multiLevelType w:val="singleLevel"/>
    <w:tmpl w:val="590E9FF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0EA114"/>
    <w:multiLevelType w:val="singleLevel"/>
    <w:tmpl w:val="590EA114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90EA48F"/>
    <w:multiLevelType w:val="singleLevel"/>
    <w:tmpl w:val="590EA48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0FDEC4"/>
    <w:multiLevelType w:val="singleLevel"/>
    <w:tmpl w:val="590FDEC4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590FDEDE"/>
    <w:multiLevelType w:val="singleLevel"/>
    <w:tmpl w:val="590FDED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112782"/>
    <w:multiLevelType w:val="singleLevel"/>
    <w:tmpl w:val="5911278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11325B"/>
    <w:multiLevelType w:val="singleLevel"/>
    <w:tmpl w:val="5911325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113D49"/>
    <w:multiLevelType w:val="multilevel"/>
    <w:tmpl w:val="59113D4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140D3"/>
    <w:multiLevelType w:val="singleLevel"/>
    <w:tmpl w:val="591140D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  <w:num w:numId="12">
    <w:abstractNumId w:val="16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34386"/>
    <w:rsid w:val="02C30EF7"/>
    <w:rsid w:val="03947B5A"/>
    <w:rsid w:val="04971A4B"/>
    <w:rsid w:val="06066B6E"/>
    <w:rsid w:val="063810A3"/>
    <w:rsid w:val="076943A9"/>
    <w:rsid w:val="09D34B1D"/>
    <w:rsid w:val="0A2046B7"/>
    <w:rsid w:val="0A555FF8"/>
    <w:rsid w:val="0A7059A4"/>
    <w:rsid w:val="0B96251D"/>
    <w:rsid w:val="0CB95C20"/>
    <w:rsid w:val="0DB55EC4"/>
    <w:rsid w:val="0E2664BD"/>
    <w:rsid w:val="0E671B4C"/>
    <w:rsid w:val="11487038"/>
    <w:rsid w:val="12173993"/>
    <w:rsid w:val="13255207"/>
    <w:rsid w:val="13C421ED"/>
    <w:rsid w:val="17050807"/>
    <w:rsid w:val="18401ABC"/>
    <w:rsid w:val="19FA2DFB"/>
    <w:rsid w:val="1A5C06CA"/>
    <w:rsid w:val="1ACC446E"/>
    <w:rsid w:val="1BA306A7"/>
    <w:rsid w:val="1BAB23B2"/>
    <w:rsid w:val="1E0F6BD3"/>
    <w:rsid w:val="1E5F79F1"/>
    <w:rsid w:val="1F0D63E7"/>
    <w:rsid w:val="1FC7469C"/>
    <w:rsid w:val="2020274C"/>
    <w:rsid w:val="2133254A"/>
    <w:rsid w:val="214E5D37"/>
    <w:rsid w:val="239249DA"/>
    <w:rsid w:val="24643442"/>
    <w:rsid w:val="249A4B0A"/>
    <w:rsid w:val="259E2ADC"/>
    <w:rsid w:val="25D9008D"/>
    <w:rsid w:val="28FD14AD"/>
    <w:rsid w:val="296E24B6"/>
    <w:rsid w:val="29876C96"/>
    <w:rsid w:val="2C071CED"/>
    <w:rsid w:val="2CD10694"/>
    <w:rsid w:val="2CD24543"/>
    <w:rsid w:val="2CDA2E13"/>
    <w:rsid w:val="2D1C0986"/>
    <w:rsid w:val="2E325C9F"/>
    <w:rsid w:val="2F256695"/>
    <w:rsid w:val="2F334386"/>
    <w:rsid w:val="2F986325"/>
    <w:rsid w:val="3174070E"/>
    <w:rsid w:val="33B71FBD"/>
    <w:rsid w:val="33FE251C"/>
    <w:rsid w:val="35024C31"/>
    <w:rsid w:val="359702E3"/>
    <w:rsid w:val="36E07BB9"/>
    <w:rsid w:val="370869FC"/>
    <w:rsid w:val="370E2E76"/>
    <w:rsid w:val="37B23F1C"/>
    <w:rsid w:val="37F55CB5"/>
    <w:rsid w:val="37F72ECD"/>
    <w:rsid w:val="38626E87"/>
    <w:rsid w:val="3975737A"/>
    <w:rsid w:val="3A450BB0"/>
    <w:rsid w:val="3AEE41A9"/>
    <w:rsid w:val="3C0C7931"/>
    <w:rsid w:val="3C2B5814"/>
    <w:rsid w:val="3C31569A"/>
    <w:rsid w:val="3C471AAE"/>
    <w:rsid w:val="3DD91594"/>
    <w:rsid w:val="3E1B604D"/>
    <w:rsid w:val="3E483E22"/>
    <w:rsid w:val="4065773D"/>
    <w:rsid w:val="4152279C"/>
    <w:rsid w:val="41DC5F93"/>
    <w:rsid w:val="42714406"/>
    <w:rsid w:val="44033BBC"/>
    <w:rsid w:val="44FC0C3F"/>
    <w:rsid w:val="45A276FD"/>
    <w:rsid w:val="46BA5F07"/>
    <w:rsid w:val="470670D6"/>
    <w:rsid w:val="49675E48"/>
    <w:rsid w:val="4A8C0120"/>
    <w:rsid w:val="4AD614AB"/>
    <w:rsid w:val="4C827EC6"/>
    <w:rsid w:val="4CC212B6"/>
    <w:rsid w:val="4CCC14F7"/>
    <w:rsid w:val="4CF24FEC"/>
    <w:rsid w:val="4E490C72"/>
    <w:rsid w:val="4EB87657"/>
    <w:rsid w:val="4EC5426D"/>
    <w:rsid w:val="4ED81520"/>
    <w:rsid w:val="4F1B3C92"/>
    <w:rsid w:val="4F537C4D"/>
    <w:rsid w:val="4FBA7D41"/>
    <w:rsid w:val="4FEE1B1C"/>
    <w:rsid w:val="4FF02784"/>
    <w:rsid w:val="50E56EAD"/>
    <w:rsid w:val="50EB0A6A"/>
    <w:rsid w:val="522558FB"/>
    <w:rsid w:val="54EF3ED4"/>
    <w:rsid w:val="562502B0"/>
    <w:rsid w:val="56B93B51"/>
    <w:rsid w:val="59217B85"/>
    <w:rsid w:val="593940FA"/>
    <w:rsid w:val="59E84700"/>
    <w:rsid w:val="5C214343"/>
    <w:rsid w:val="5CDE1B72"/>
    <w:rsid w:val="5DB60EE9"/>
    <w:rsid w:val="5DFE5A0D"/>
    <w:rsid w:val="5EAE3E05"/>
    <w:rsid w:val="60204A2C"/>
    <w:rsid w:val="61B06C20"/>
    <w:rsid w:val="62F11307"/>
    <w:rsid w:val="646605B8"/>
    <w:rsid w:val="64783DF5"/>
    <w:rsid w:val="64A30CDD"/>
    <w:rsid w:val="64F43AD5"/>
    <w:rsid w:val="65115450"/>
    <w:rsid w:val="66512F4B"/>
    <w:rsid w:val="66627E43"/>
    <w:rsid w:val="680A6B59"/>
    <w:rsid w:val="688573C2"/>
    <w:rsid w:val="68E85038"/>
    <w:rsid w:val="6A25062D"/>
    <w:rsid w:val="6A4F0215"/>
    <w:rsid w:val="6C2317DD"/>
    <w:rsid w:val="6C324F92"/>
    <w:rsid w:val="6E024EDC"/>
    <w:rsid w:val="6EE60127"/>
    <w:rsid w:val="710222A0"/>
    <w:rsid w:val="71D61A80"/>
    <w:rsid w:val="735C0405"/>
    <w:rsid w:val="73B4665D"/>
    <w:rsid w:val="74854E08"/>
    <w:rsid w:val="76671A69"/>
    <w:rsid w:val="768740E1"/>
    <w:rsid w:val="76A10EEB"/>
    <w:rsid w:val="7707622C"/>
    <w:rsid w:val="771B6DBD"/>
    <w:rsid w:val="772A20C3"/>
    <w:rsid w:val="77F80C72"/>
    <w:rsid w:val="7935680F"/>
    <w:rsid w:val="7A7822CA"/>
    <w:rsid w:val="7AF74067"/>
    <w:rsid w:val="7B786762"/>
    <w:rsid w:val="7BD72385"/>
    <w:rsid w:val="7D835932"/>
    <w:rsid w:val="7DBC0120"/>
    <w:rsid w:val="7E564283"/>
    <w:rsid w:val="7E70193A"/>
    <w:rsid w:val="7E7D7B67"/>
    <w:rsid w:val="7FCA14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paragraph" w:customStyle="1" w:styleId="12">
    <w:name w:val="代码"/>
    <w:basedOn w:val="13"/>
    <w:qFormat/>
    <w:uiPriority w:val="0"/>
    <w:pPr>
      <w:tabs>
        <w:tab w:val="left" w:pos="0"/>
      </w:tabs>
    </w:pPr>
  </w:style>
  <w:style w:type="paragraph" w:customStyle="1" w:styleId="1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1306</Words>
  <Characters>1716</Characters>
  <Lines>0</Lines>
  <Paragraphs>0</Paragraphs>
  <ScaleCrop>false</ScaleCrop>
  <LinksUpToDate>false</LinksUpToDate>
  <CharactersWithSpaces>1801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2016-12-01T06:44:00Z</dcterms:created>
  <dc:creator>45923</dc:creator>
  <cp:lastModifiedBy>silence</cp:lastModifiedBy>
  <dcterms:modified xsi:type="dcterms:W3CDTF">2017-05-11T01:50:54Z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