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昨日知识点回顾：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01、3d立方体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02、transform动画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03、字体图标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04、弹性布局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今日知识点：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01、弹性布局携程网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02、3d切割轮播图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03、全屏插件fullpage.js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弹性布局携程网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01-HTML5-今天任务说明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今天课程内容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携程网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切割轮播图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360全屏页面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02-HTML5-携程网页面结构分析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结构分析：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header部分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img图片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main部分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上部section区块：left和right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下部section区块：img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footer部分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导航块nav+内容块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03-HTML5-携程网页面结构代码实现</w:t>
      </w:r>
    </w:p>
    <w:p>
      <w:pPr>
        <w:numPr>
          <w:ilvl w:val="0"/>
          <w:numId w:val="4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结构代码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2844800" cy="3144520"/>
            <wp:effectExtent l="0" t="0" r="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403475" cy="316230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04-HTML5-携程网页面样式添加(上)</w:t>
      </w:r>
    </w:p>
    <w:p>
      <w:pPr>
        <w:numPr>
          <w:ilvl w:val="0"/>
          <w:numId w:val="5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头部布局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开启弹性布局 ：display:flex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a标签 设置flex:1; 当前子元素占父元素的百分比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Img占整个宽度 width:100%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header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cs="宋体"/>
          <w:color w:val="A9B7C6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b/>
          <w:bCs/>
          <w:color w:val="FFFFFF" w:themeColor="background1"/>
          <w:sz w:val="24"/>
          <w:szCs w:val="24"/>
          <w:highlight w:val="red"/>
          <w:shd w:val="clear" w:fill="2B2B2B"/>
          <w14:textFill>
            <w14:solidFill>
              <w14:schemeClr w14:val="bg1"/>
            </w14:solidFill>
          </w14:textFill>
        </w:rPr>
        <w:t>display: flex;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header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a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cs="宋体"/>
          <w:color w:val="A9B7C6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FFFFFF" w:themeColor="background1"/>
          <w:sz w:val="24"/>
          <w:szCs w:val="24"/>
          <w:highlight w:val="red"/>
          <w:shd w:val="clear" w:fill="2B2B2B"/>
          <w14:textFill>
            <w14:solidFill>
              <w14:schemeClr w14:val="bg1"/>
            </w14:solidFill>
          </w14:textFill>
        </w:rPr>
        <w:t>flex: 1;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header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a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img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cs="宋体"/>
          <w:color w:val="A9B7C6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6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主体布局</w:t>
      </w:r>
    </w:p>
    <w:p>
      <w:pPr>
        <w:numPr>
          <w:ilvl w:val="1"/>
          <w:numId w:val="6"/>
        </w:numPr>
        <w:tabs>
          <w:tab w:val="clear" w:pos="840"/>
        </w:tabs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section  item区块</w:t>
      </w:r>
    </w:p>
    <w:p>
      <w:pPr>
        <w:numPr>
          <w:ilvl w:val="2"/>
          <w:numId w:val="5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首先section开启弹性布局 ：display:flex</w:t>
      </w:r>
    </w:p>
    <w:p>
      <w:pPr>
        <w:numPr>
          <w:ilvl w:val="2"/>
          <w:numId w:val="5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section中左盒子和右盒子设置宽度  section分为三等分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left 盒子 flex:1 ，right 盒子  flex:2</w:t>
      </w:r>
    </w:p>
    <w:p>
      <w:pPr>
        <w:numPr>
          <w:ilvl w:val="2"/>
          <w:numId w:val="5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右盒子内容需要换行 flex-wrap:wrap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内容均分right中的a每个宽度：50%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right也要开启弹性布局 两个a盒子就并列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设置左边框和下边框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b/>
          <w:bCs/>
          <w:color w:val="FFFFFF" w:themeColor="background1"/>
          <w:sz w:val="24"/>
          <w:szCs w:val="24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sz w:val="24"/>
          <w:szCs w:val="24"/>
          <w:lang w:val="en-US" w:eastAsia="zh-CN"/>
        </w:rPr>
        <w:t>Iv.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倒数第一个和第二个不需要底边框 </w:t>
      </w:r>
      <w:r>
        <w:rPr>
          <w:rFonts w:hint="eastAsia"/>
          <w:b/>
          <w:bCs/>
          <w:color w:val="FFFFFF" w:themeColor="background1"/>
          <w:sz w:val="24"/>
          <w:szCs w:val="24"/>
          <w:highlight w:val="red"/>
          <w:lang w:val="en-US" w:eastAsia="zh-CN"/>
          <w14:textFill>
            <w14:solidFill>
              <w14:schemeClr w14:val="bg1"/>
            </w14:solidFill>
          </w14:textFill>
        </w:rPr>
        <w:t>a:nth-last-of-type(-n+2){}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padding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0 10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box-sizing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border-box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item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height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background-color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#57c3ae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border-radius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margin-top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b/>
          <w:bCs/>
          <w:color w:val="CC7832"/>
          <w:sz w:val="24"/>
          <w:szCs w:val="24"/>
          <w:highlight w:val="none"/>
          <w:shd w:val="clear" w:fill="2B2B2B"/>
        </w:rPr>
        <w:t>;</w:t>
      </w:r>
      <w:r>
        <w:rPr>
          <w:rFonts w:hint="eastAsia" w:ascii="宋体" w:hAnsi="宋体" w:eastAsia="宋体" w:cs="宋体"/>
          <w:b/>
          <w:bCs/>
          <w:color w:val="FFFFFF" w:themeColor="background1"/>
          <w:sz w:val="24"/>
          <w:szCs w:val="24"/>
          <w:highlight w:val="red"/>
          <w:shd w:val="clear" w:fill="2B2B2B"/>
          <w14:textFill>
            <w14:solidFill>
              <w14:schemeClr w14:val="bg1"/>
            </w14:solidFill>
          </w14:textFill>
        </w:rPr>
        <w:t>display: flex;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item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nth-of-type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){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background-color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#33aa46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item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nth-of-type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3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){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background-color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#aa4b40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item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nth-of-type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){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background-color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#445faa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item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left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flex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item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right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b/>
          <w:bCs/>
          <w:color w:val="FFFFFF" w:themeColor="background1"/>
          <w:sz w:val="24"/>
          <w:szCs w:val="24"/>
          <w:highlight w:val="red"/>
          <w:shd w:val="clear" w:fill="2B2B2B"/>
          <w14:textFill>
            <w14:solidFill>
              <w14:schemeClr w14:val="bg1"/>
            </w14:solidFill>
          </w14:textFill>
        </w:rPr>
        <w:t>flex: 2;flex-wrap: wrap;display: flex;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item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right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a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box-sizing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border-box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border-left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 xml:space="preserve">px solid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#fff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border-bottom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 xml:space="preserve">px solid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#fff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display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block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#fff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line-height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text-align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center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text-decoration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none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item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right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a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nth-last-of-type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(-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){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border-bottom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none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1"/>
          <w:numId w:val="6"/>
        </w:numPr>
        <w:tabs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section  extra区块</w:t>
      </w:r>
    </w:p>
    <w:p>
      <w:pPr>
        <w:numPr>
          <w:ilvl w:val="2"/>
          <w:numId w:val="6"/>
        </w:numPr>
        <w:tabs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extra盒子宽度：100%，开启弹性布局 ：display:flex</w:t>
      </w:r>
    </w:p>
    <w:p>
      <w:pPr>
        <w:numPr>
          <w:ilvl w:val="2"/>
          <w:numId w:val="6"/>
        </w:numPr>
        <w:tabs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extra中子元素a设置flex:1 当前子元素占父元素的百分比,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两个a都是 flex:1,表示均分了，图片宽度设置100%即可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extra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display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flex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extra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a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shd w:val="clear" w:fill="2B2B2B"/>
          <w14:textFill>
            <w14:solidFill>
              <w14:schemeClr w14:val="bg1"/>
            </w14:solidFill>
          </w14:textFill>
        </w:rPr>
        <w:t>flex: 1;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/*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*/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main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extra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a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img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第二种方法：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extra盒子宽度：100%，开启弹性布局 ：display:flex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a设置宽度50%也可实现均分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05-HTML5-携程网页面样式添加(下)</w:t>
      </w:r>
    </w:p>
    <w:p>
      <w:pPr>
        <w:numPr>
          <w:ilvl w:val="0"/>
          <w:numId w:val="7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底部布局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导航块开启弹性布局：display:flex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nav&gt;a 设置flex:1 ,表示分别占一份 达到均分的效果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footer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font-size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13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footer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nav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display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flex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border-top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 xml:space="preserve">px solid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#ccc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border-bottom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 xml:space="preserve">px solid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#ccc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footer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nav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a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flex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line-height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30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text-align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center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#888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text-decoration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none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footer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link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text-align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center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line-height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25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footer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copyRight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text-align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center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3d切割轮播图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06-HTML5-切割轮播图结构分析</w:t>
      </w:r>
    </w:p>
    <w:p>
      <w:pPr>
        <w:numPr>
          <w:ilvl w:val="0"/>
          <w:numId w:val="8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结构分析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每个面分成几块，组成一张图片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六个面分别有不同的图片，沿着某个轴旋转实现图片切换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92600" cy="29718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75250" cy="2579370"/>
            <wp:effectExtent l="0" t="0" r="635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07-HTML5-切割轮播图结构样式实现(上)</w:t>
      </w:r>
    </w:p>
    <w:p>
      <w:pPr>
        <w:rPr>
          <w:rFonts w:hint="eastAsia"/>
          <w:b/>
          <w:bCs/>
          <w:color w:val="FFFFFF" w:themeColor="background1"/>
          <w:sz w:val="28"/>
          <w:szCs w:val="28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28"/>
          <w:szCs w:val="28"/>
          <w:highlight w:val="red"/>
          <w:lang w:val="en-US" w:eastAsia="zh-CN"/>
          <w14:textFill>
            <w14:solidFill>
              <w14:schemeClr w14:val="bg1"/>
            </w14:solidFill>
          </w14:textFill>
        </w:rPr>
        <w:t>步骤分析：</w:t>
      </w:r>
    </w:p>
    <w:p>
      <w:pPr>
        <w:numPr>
          <w:ilvl w:val="0"/>
          <w:numId w:val="9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ul设置一个大盒子   </w:t>
      </w:r>
      <w:r>
        <w:rPr>
          <w:rFonts w:hint="eastAsia"/>
          <w:sz w:val="24"/>
          <w:szCs w:val="24"/>
          <w:highlight w:val="red"/>
          <w:lang w:val="en-US" w:eastAsia="zh-CN"/>
        </w:rPr>
        <w:t>ul</w:t>
      </w:r>
      <w:r>
        <w:rPr>
          <w:rFonts w:hint="eastAsia"/>
          <w:b/>
          <w:bCs/>
          <w:sz w:val="24"/>
          <w:szCs w:val="24"/>
          <w:highlight w:val="red"/>
          <w:lang w:val="en-US" w:eastAsia="zh-CN"/>
        </w:rPr>
        <w:t>需要开启3d效果</w:t>
      </w:r>
    </w:p>
    <w:p>
      <w:pPr>
        <w:numPr>
          <w:ilvl w:val="0"/>
          <w:numId w:val="9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每个ul中放四个li {width:25% }   </w:t>
      </w:r>
      <w:r>
        <w:rPr>
          <w:rFonts w:hint="eastAsia"/>
          <w:b/>
          <w:bCs/>
          <w:sz w:val="24"/>
          <w:szCs w:val="24"/>
          <w:highlight w:val="red"/>
          <w:lang w:val="en-US" w:eastAsia="zh-CN"/>
        </w:rPr>
        <w:t>同时li需要开启3d效果</w:t>
      </w:r>
    </w:p>
    <w:p>
      <w:pPr>
        <w:numPr>
          <w:ilvl w:val="0"/>
          <w:numId w:val="9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每个li中有四个span 都是定位重叠在一起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span {width:100%;position:absolute: top:0; left:0 }</w:t>
      </w:r>
    </w:p>
    <w:p>
      <w:pPr>
        <w:numPr>
          <w:ilvl w:val="0"/>
          <w:numId w:val="9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设置span背景图片，在对每个span进行旋转,移动到四个面上transform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2324100"/>
            <wp:effectExtent l="0" t="0" r="635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08-HTML5-切割轮播图结构样式实现(下)</w:t>
      </w:r>
    </w:p>
    <w:p>
      <w:pPr>
        <w:numPr>
          <w:ilvl w:val="0"/>
          <w:numId w:val="1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四个面都显示是完整图如何定位？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分别对每个span设置图片定位 background-position 移动值为前面span个数的宽度和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819400" cy="3499485"/>
            <wp:effectExtent l="0" t="0" r="0" b="57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9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点击按钮的定位设置</w:t>
      </w:r>
    </w:p>
    <w:p>
      <w:pPr>
        <w:numPr>
          <w:ilvl w:val="1"/>
          <w:numId w:val="11"/>
        </w:numPr>
        <w:tabs>
          <w:tab w:val="clear" w:pos="840"/>
        </w:tabs>
        <w:ind w:left="84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通过设置absolute；top:50%,  prev和next设置向上移动自身高度的一半即：-50%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pre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next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60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height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60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text-align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center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line-height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60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absolute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top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text-decoration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none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font-size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b/>
          <w:bCs/>
          <w:color w:val="FFFFFF" w:themeColor="background1"/>
          <w:sz w:val="24"/>
          <w:szCs w:val="24"/>
          <w:highlight w:val="red"/>
          <w:shd w:val="clear" w:fill="2B2B2B"/>
          <w14:textFill>
            <w14:solidFill>
              <w14:schemeClr w14:val="bg1"/>
            </w14:solidFill>
          </w14:textFill>
        </w:rPr>
        <w:t xml:space="preserve"> transform: translate(0,-50%);</w:t>
      </w:r>
      <w:r>
        <w:rPr>
          <w:rFonts w:hint="eastAsia" w:ascii="宋体" w:hAnsi="宋体" w:eastAsia="宋体" w:cs="宋体"/>
          <w:b/>
          <w:bCs/>
          <w:color w:val="FFFFFF" w:themeColor="background1"/>
          <w:sz w:val="24"/>
          <w:szCs w:val="24"/>
          <w:highlight w:val="red"/>
          <w:shd w:val="clear" w:fill="2B2B2B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background-color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rgba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0.5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#fff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pre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left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next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right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09-HTML5-切割轮播图功能实现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为什么不能用遍历时的索引key值？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一张图片分别有四张图片组合而成，此时每张的索引不一样，就会出现错乱，故需要重新定义索引值</w:t>
      </w:r>
    </w:p>
    <w:p>
      <w:pPr>
        <w:numPr>
          <w:ilvl w:val="0"/>
          <w:numId w:val="13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如何点击就切换以及有动画效果？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给当前li旋转，其值为索引*90度，因朝怀里转，即旋转方向为：X轴负方向旋转   其值为：index*90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有动画效果对每个li设置动画时间延迟 0.2s ，即每个就是key*0.2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css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"transform"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"rotateX("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+(index*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90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)+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"deg)"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"transition-delay"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:(key*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0.2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)+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</w:p>
    <w:p>
      <w:pPr>
        <w:numPr>
          <w:ilvl w:val="0"/>
          <w:numId w:val="14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如何解决多次点击当前还没执行完就下一张？</w:t>
      </w:r>
    </w:p>
    <w:p>
      <w:pPr>
        <w:numPr>
          <w:ilvl w:val="1"/>
          <w:numId w:val="14"/>
        </w:numPr>
        <w:tabs>
          <w:tab w:val="clear" w:pos="840"/>
        </w:tabs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解决原理就是节流阀原理，</w:t>
      </w:r>
    </w:p>
    <w:p>
      <w:pPr>
        <w:numPr>
          <w:ilvl w:val="2"/>
          <w:numId w:val="14"/>
        </w:numPr>
        <w:tabs>
          <w:tab w:val="clear" w:pos="1260"/>
        </w:tabs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申明全局阀门都是开着</w:t>
      </w:r>
    </w:p>
    <w:p>
      <w:pPr>
        <w:numPr>
          <w:ilvl w:val="2"/>
          <w:numId w:val="14"/>
        </w:numPr>
        <w:tabs>
          <w:tab w:val="clear" w:pos="1260"/>
        </w:tabs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点击进入判断阀门是否开启，如果开启就关闭阀门</w:t>
      </w:r>
    </w:p>
    <w:p>
      <w:pPr>
        <w:numPr>
          <w:ilvl w:val="2"/>
          <w:numId w:val="14"/>
        </w:numPr>
        <w:tabs>
          <w:tab w:val="clear" w:pos="1260"/>
        </w:tabs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在一张图片动画都执行完后在开启阀门，用定时器设置1s后开启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flag=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true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".next"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"click"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(flag==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true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/*设置节流阀*/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flag=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index--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/*所谓下一张，就是将所有li元素围绕x旋转*/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"li"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each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(key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value){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//0 1 2 3 4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/*通过添加transform样式进行旋转*/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css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"transform"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"rotateX("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+(index*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90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)+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"deg)"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"transition-delay"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:(key*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0.2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)+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setTimeout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flag=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true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全屏插件fullpage.js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10-HTML5-360案例-全屏插件的简单介绍</w:t>
      </w:r>
    </w:p>
    <w:p>
      <w:pPr>
        <w:numPr>
          <w:ilvl w:val="0"/>
          <w:numId w:val="15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全屏页面如何使用？</w:t>
      </w: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引入jqiery    (</w:t>
      </w:r>
      <w:r>
        <w:rPr>
          <w:rFonts w:hint="eastAsia"/>
          <w:b/>
          <w:bCs/>
          <w:color w:val="FFFFFF" w:themeColor="background1"/>
          <w:sz w:val="24"/>
          <w:szCs w:val="24"/>
          <w:highlight w:val="red"/>
          <w:lang w:val="en-US" w:eastAsia="zh-CN"/>
          <w14:textFill>
            <w14:solidFill>
              <w14:schemeClr w14:val="bg1"/>
            </w14:solidFill>
          </w14:textFill>
        </w:rPr>
        <w:t>引入fullpage.js之前必须先引用jquery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引入fullpage.js</w:t>
      </w: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引入结构</w:t>
      </w:r>
    </w:p>
    <w:p>
      <w:pPr>
        <w:numPr>
          <w:ilvl w:val="1"/>
          <w:numId w:val="1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初始化页面，引入js代码</w:t>
      </w:r>
    </w:p>
    <w:p>
      <w:pPr>
        <w:numPr>
          <w:ilvl w:val="0"/>
          <w:numId w:val="16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属性、参数如何使用？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344134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344134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'#dowebok'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fullpage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</w:t>
      </w:r>
      <w:r>
        <w:rPr>
          <w:rFonts w:hint="eastAsia" w:cs="宋体"/>
          <w:color w:val="A9B7C6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eastAsia" w:cs="宋体"/>
          <w:b/>
          <w:bCs/>
          <w:color w:val="FFFFFF" w:themeColor="background1"/>
          <w:sz w:val="24"/>
          <w:szCs w:val="24"/>
          <w:highlight w:val="red"/>
          <w:shd w:val="clear" w:fill="2B2B2B"/>
          <w:lang w:val="en-US" w:eastAsia="zh-CN"/>
          <w14:textFill>
            <w14:solidFill>
              <w14:schemeClr w14:val="bg1"/>
            </w14:solidFill>
          </w14:textFill>
        </w:rPr>
        <w:t>1、属性使用</w:t>
      </w:r>
      <w:r>
        <w:rPr>
          <w:rFonts w:hint="eastAsia" w:ascii="宋体" w:hAnsi="宋体" w:eastAsia="宋体" w:cs="宋体"/>
          <w:b/>
          <w:bCs/>
          <w:color w:val="FFFFFF" w:themeColor="background1"/>
          <w:sz w:val="24"/>
          <w:szCs w:val="24"/>
          <w:highlight w:val="red"/>
          <w:shd w:val="clear" w:fill="2B2B2B"/>
          <w14:textFill>
            <w14:solidFill>
              <w14:schemeClr w14:val="bg1"/>
            </w14:solidFill>
          </w14:textFill>
        </w:rPr>
        <w:t>设置每一屏的背景色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sectionsColor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:[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"red"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"green"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"blue"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"pink"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"skyBlue"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continuousVertical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true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cs="宋体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cs="宋体"/>
          <w:b/>
          <w:bCs/>
          <w:color w:val="FFFFFF" w:themeColor="background1"/>
          <w:sz w:val="24"/>
          <w:szCs w:val="24"/>
          <w:highlight w:val="red"/>
          <w:shd w:val="clear" w:fill="2B2B2B"/>
          <w:lang w:val="en-US" w:eastAsia="zh-CN"/>
          <w14:textFill>
            <w14:solidFill>
              <w14:schemeClr w14:val="bg1"/>
            </w14:solidFill>
          </w14:textFill>
        </w:rPr>
        <w:t>2.方法的调用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</w:t>
      </w:r>
      <w:r>
        <w:rPr>
          <w:rFonts w:hint="eastAsia" w:ascii="宋体" w:hAnsi="宋体" w:eastAsia="宋体" w:cs="宋体"/>
          <w:b/>
          <w:bCs/>
          <w:color w:val="FFFFFF" w:themeColor="background1"/>
          <w:sz w:val="24"/>
          <w:szCs w:val="24"/>
          <w:shd w:val="clear" w:fill="2B2B2B"/>
          <w14:textFill>
            <w14:solidFill>
              <w14:schemeClr w14:val="bg1"/>
            </w14:solidFill>
          </w14:textFill>
        </w:rPr>
        <w:t>当滚动到某一屏之后调用</w:t>
      </w:r>
      <w:r>
        <w:rPr>
          <w:rFonts w:hint="eastAsia" w:cs="宋体"/>
          <w:b/>
          <w:bCs/>
          <w:color w:val="FFFFFF" w:themeColor="background1"/>
          <w:sz w:val="24"/>
          <w:szCs w:val="24"/>
          <w:shd w:val="clear" w:fill="2B2B2B"/>
          <w:lang w:val="en-US" w:eastAsia="zh-CN"/>
          <w14:textFill>
            <w14:solidFill>
              <w14:schemeClr w14:val="bg1"/>
            </w14:solidFill>
          </w14:textFill>
        </w:rPr>
        <w:t xml:space="preserve">   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highlight w:val="yellow"/>
          <w:shd w:val="clear" w:fill="2B2B2B"/>
          <w14:textFill>
            <w14:solidFill>
              <w14:schemeClr w14:val="tx1"/>
            </w14:solidFill>
          </w14:textFill>
        </w:rPr>
        <w:t>index:当前屏的索引，索引从1开始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afterLoad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(anchorLink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index){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344134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".section"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removeClass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"current"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344134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".section"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eq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(index-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addClass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"current"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})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cs="宋体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cs="宋体"/>
          <w:b/>
          <w:bCs/>
          <w:color w:val="FFFFFF" w:themeColor="background1"/>
          <w:sz w:val="24"/>
          <w:szCs w:val="24"/>
          <w:highlight w:val="red"/>
          <w:shd w:val="clear" w:fill="2B2B2B"/>
          <w:lang w:val="en-US" w:eastAsia="zh-CN"/>
          <w14:textFill>
            <w14:solidFill>
              <w14:schemeClr w14:val="bg1"/>
            </w14:solidFill>
          </w14:textFill>
        </w:rPr>
        <w:t>3、方法的调用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setInterval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344134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fn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fullpage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setScrollingSpeed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7777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11-HTML5-360案例-过渡和动画效果执行的时机</w:t>
      </w:r>
    </w:p>
    <w:p>
      <w:pPr>
        <w:numPr>
          <w:ilvl w:val="0"/>
          <w:numId w:val="17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交集样式如何使用？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.first.current {color：red}  表示标签元素中同时存在这两个类名才会执行color：red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.first / .first  .current   {color：red}  表示只要有first类名就会显示color：red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2、滚动到当前页面后如何改变当前样式?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添加afterload事件：执行完后根据索引添加current类名，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同时具有first和current类名就重新设置元素样式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</w:pP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afterLoad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(anchorLink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index){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".section"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removeClass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"current"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b/>
          <w:bCs/>
          <w:color w:val="FFFFFF" w:themeColor="background1"/>
          <w:sz w:val="24"/>
          <w:szCs w:val="24"/>
          <w:highlight w:val="red"/>
          <w:shd w:val="clear" w:fill="2B2B2B"/>
          <w14:textFill>
            <w14:solidFill>
              <w14:schemeClr w14:val="bg1"/>
            </w14:solidFill>
          </w14:textFill>
        </w:rPr>
        <w:t xml:space="preserve"> index:当前屏的索引，索引从1开始</w:t>
      </w:r>
      <w:r>
        <w:rPr>
          <w:rFonts w:hint="eastAsia" w:cs="宋体"/>
          <w:b/>
          <w:bCs/>
          <w:color w:val="FFFFFF" w:themeColor="background1"/>
          <w:sz w:val="24"/>
          <w:szCs w:val="24"/>
          <w:highlight w:val="red"/>
          <w:shd w:val="clear" w:fill="2B2B2B"/>
          <w:lang w:eastAsia="zh-CN"/>
          <w14:textFill>
            <w14:solidFill>
              <w14:schemeClr w14:val="bg1"/>
            </w14:solidFill>
          </w14:textFill>
        </w:rPr>
        <w:t>，</w:t>
      </w:r>
      <w:r>
        <w:rPr>
          <w:rFonts w:hint="eastAsia" w:cs="宋体"/>
          <w:b/>
          <w:bCs/>
          <w:color w:val="FFFFFF" w:themeColor="background1"/>
          <w:sz w:val="24"/>
          <w:szCs w:val="24"/>
          <w:highlight w:val="red"/>
          <w:shd w:val="clear" w:fill="2B2B2B"/>
          <w:lang w:val="en-US" w:eastAsia="zh-CN"/>
          <w14:textFill>
            <w14:solidFill>
              <w14:schemeClr w14:val="bg1"/>
            </w14:solidFill>
          </w14:textFill>
        </w:rPr>
        <w:t>eq索引是从0开始的需:index-1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$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".section"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eq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(index-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addClass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"current"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first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current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h3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font-size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12-HTML5-360案例-第一屏内容的添加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1、fullpage.js会自动在section标签元素下添加一个div子元素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13-HTML5-360案例-第一屏过渡效果的添加</w:t>
      </w:r>
    </w:p>
    <w:p>
      <w:pPr>
        <w:numPr>
          <w:ilvl w:val="0"/>
          <w:numId w:val="18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为什么加了current没有动画效果?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fullpage.js在first中active类名，加current不会很明显，所以设置定时器setTimeout(function(){给当前的添加current类名},500)</w:t>
      </w:r>
    </w:p>
    <w:p>
      <w:pPr>
        <w:numPr>
          <w:ilvl w:val="0"/>
          <w:numId w:val="18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切换页面后再次回到之前设置的页面为什么没有动画效果？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只在之前设置添加了类名再次回来类名还在，不是页面加载完后添加的current, </w:t>
      </w:r>
    </w:p>
    <w:p>
      <w:pPr>
        <w:numPr>
          <w:ilvl w:val="0"/>
          <w:numId w:val="18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实现原理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调用fullpage.js中的afterLoad回调函数，即第一屏加载完后在执行以下代码，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注意：回调函数中的index是从1开始计算的，所以需减1</w:t>
      </w:r>
    </w:p>
    <w:p>
      <w:pPr>
        <w:pStyle w:val="4"/>
        <w:keepNext w:val="0"/>
        <w:keepLines w:val="0"/>
        <w:widowControl/>
        <w:suppressLineNumbers w:val="0"/>
        <w:shd w:val="clear" w:fill="272822"/>
        <w:rPr>
          <w:rFonts w:hint="eastAsia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3C3C57"/>
        </w:rPr>
        <w:t>afterLoad</w:t>
      </w:r>
      <w:r>
        <w:rPr>
          <w:rFonts w:hint="default" w:ascii="Consolas" w:hAnsi="Consolas" w:eastAsia="Consolas" w:cs="Consolas"/>
          <w:color w:val="F92672"/>
          <w:sz w:val="23"/>
          <w:szCs w:val="23"/>
          <w:shd w:val="clear" w:fill="272822"/>
        </w:rPr>
        <w:t>:function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3"/>
          <w:szCs w:val="23"/>
          <w:shd w:val="clear" w:fill="272822"/>
        </w:rPr>
        <w:t>anchorLink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23"/>
          <w:szCs w:val="23"/>
          <w:shd w:val="clear" w:fill="272822"/>
        </w:rPr>
        <w:t>index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){</w:t>
      </w:r>
      <w:r>
        <w:rPr>
          <w:rFonts w:hint="default" w:ascii="Consolas" w:hAnsi="Consolas" w:eastAsia="Consolas" w:cs="Consolas"/>
          <w:color w:val="75715E"/>
          <w:sz w:val="23"/>
          <w:szCs w:val="2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3"/>
          <w:szCs w:val="2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$(</w:t>
      </w:r>
      <w:r>
        <w:rPr>
          <w:rFonts w:hint="default" w:ascii="Consolas" w:hAnsi="Consolas" w:eastAsia="Consolas" w:cs="Consolas"/>
          <w:color w:val="E6DB74"/>
          <w:sz w:val="23"/>
          <w:szCs w:val="23"/>
          <w:shd w:val="clear" w:fill="272822"/>
        </w:rPr>
        <w:t>".section"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).</w:t>
      </w:r>
      <w:r>
        <w:rPr>
          <w:rFonts w:hint="default" w:ascii="Consolas" w:hAnsi="Consolas" w:eastAsia="Consolas" w:cs="Consolas"/>
          <w:color w:val="A6E22E"/>
          <w:sz w:val="23"/>
          <w:szCs w:val="23"/>
          <w:shd w:val="clear" w:fill="272822"/>
        </w:rPr>
        <w:t>removeClass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3"/>
          <w:szCs w:val="23"/>
          <w:shd w:val="clear" w:fill="272822"/>
        </w:rPr>
        <w:t>"current"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A6E22E"/>
          <w:sz w:val="23"/>
          <w:szCs w:val="23"/>
          <w:shd w:val="clear" w:fill="272822"/>
        </w:rPr>
        <w:t>setTimeout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23"/>
          <w:szCs w:val="23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(){</w:t>
      </w:r>
      <w:r>
        <w:rPr>
          <w:rFonts w:hint="default" w:ascii="Consolas" w:hAnsi="Consolas" w:eastAsia="Consolas" w:cs="Consolas"/>
          <w:color w:val="75715E"/>
          <w:sz w:val="23"/>
          <w:szCs w:val="2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3"/>
          <w:szCs w:val="2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$(</w:t>
      </w:r>
      <w:r>
        <w:rPr>
          <w:rFonts w:hint="default" w:ascii="Consolas" w:hAnsi="Consolas" w:eastAsia="Consolas" w:cs="Consolas"/>
          <w:color w:val="E6DB74"/>
          <w:sz w:val="23"/>
          <w:szCs w:val="23"/>
          <w:shd w:val="clear" w:fill="272822"/>
        </w:rPr>
        <w:t>".section"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).</w:t>
      </w:r>
      <w:r>
        <w:rPr>
          <w:rFonts w:hint="default" w:ascii="Consolas" w:hAnsi="Consolas" w:eastAsia="Consolas" w:cs="Consolas"/>
          <w:color w:val="A6E22E"/>
          <w:sz w:val="23"/>
          <w:szCs w:val="23"/>
          <w:shd w:val="clear" w:fill="272822"/>
        </w:rPr>
        <w:t>eq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3"/>
          <w:szCs w:val="23"/>
          <w:shd w:val="clear" w:fill="272822"/>
        </w:rPr>
        <w:t>index</w:t>
      </w:r>
      <w:r>
        <w:rPr>
          <w:rFonts w:hint="default" w:ascii="Consolas" w:hAnsi="Consolas" w:eastAsia="Consolas" w:cs="Consolas"/>
          <w:color w:val="F92672"/>
          <w:sz w:val="23"/>
          <w:szCs w:val="23"/>
          <w:shd w:val="clear" w:fill="272822"/>
        </w:rPr>
        <w:t>-</w:t>
      </w:r>
      <w:r>
        <w:rPr>
          <w:rFonts w:hint="default" w:ascii="Consolas" w:hAnsi="Consolas" w:eastAsia="Consolas" w:cs="Consolas"/>
          <w:color w:val="AE81FF"/>
          <w:sz w:val="23"/>
          <w:szCs w:val="2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).</w:t>
      </w:r>
      <w:r>
        <w:rPr>
          <w:rFonts w:hint="default" w:ascii="Consolas" w:hAnsi="Consolas" w:eastAsia="Consolas" w:cs="Consolas"/>
          <w:color w:val="A6E22E"/>
          <w:sz w:val="23"/>
          <w:szCs w:val="23"/>
          <w:shd w:val="clear" w:fill="272822"/>
        </w:rPr>
        <w:t>addClass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3"/>
          <w:szCs w:val="23"/>
          <w:shd w:val="clear" w:fill="272822"/>
        </w:rPr>
        <w:t>"current"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 xml:space="preserve">    },</w:t>
      </w:r>
      <w:r>
        <w:rPr>
          <w:rFonts w:hint="default" w:ascii="Consolas" w:hAnsi="Consolas" w:eastAsia="Consolas" w:cs="Consolas"/>
          <w:color w:val="AE81FF"/>
          <w:sz w:val="23"/>
          <w:szCs w:val="23"/>
          <w:shd w:val="clear" w:fill="272822"/>
        </w:rPr>
        <w:t>500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3"/>
          <w:szCs w:val="23"/>
          <w:shd w:val="clear" w:fill="272822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14-HTML5-360案例-第二屏制作</w:t>
      </w:r>
    </w:p>
    <w:p>
      <w:pPr>
        <w:numPr>
          <w:ilvl w:val="0"/>
          <w:numId w:val="19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如何解决图片的默认间距?</w:t>
      </w:r>
    </w:p>
    <w:p>
      <w:pPr>
        <w:numPr>
          <w:ilvl w:val="1"/>
          <w:numId w:val="1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直接给图片父元素设置font-size:0 </w:t>
      </w:r>
    </w:p>
    <w:p>
      <w:pPr>
        <w:numPr>
          <w:ilvl w:val="0"/>
          <w:numId w:val="2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给second设置开启弹性布局为什么.shield和.info没生效？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fullpage.js会自动在section标签元素下添加一个div子元素，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所以解决方法就是给second&gt;div加display:flex</w:t>
      </w:r>
    </w:p>
    <w:p>
      <w:pPr>
        <w:numPr>
          <w:ilvl w:val="0"/>
          <w:numId w:val="2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页面加载完后清除过渡效果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second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current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shield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img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/*清除默认添加的transform*/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transform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none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15-HTML5-360案例-第三屏制作</w:t>
      </w:r>
    </w:p>
    <w:p>
      <w:pPr>
        <w:numPr>
          <w:ilvl w:val="0"/>
          <w:numId w:val="2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如何解决图片以中心向左右两边偏移？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分析：</w:t>
      </w:r>
    </w:p>
    <w:p>
      <w:pPr>
        <w:numPr>
          <w:ilvl w:val="2"/>
          <w:numId w:val="21"/>
        </w:numPr>
        <w:ind w:left="126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之前定位都是以窗口两边开始定位的，当窗口缩小两张图片会重合，见图1</w:t>
      </w:r>
    </w:p>
    <w:p>
      <w:pPr>
        <w:numPr>
          <w:ilvl w:val="2"/>
          <w:numId w:val="21"/>
        </w:numPr>
        <w:ind w:left="126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目的是让两张图片随着窗口的缩小了，图片距离竖直中心线不变</w:t>
      </w:r>
    </w:p>
    <w:p>
      <w:pPr>
        <w:numPr>
          <w:numId w:val="0"/>
        </w:numPr>
        <w:ind w:left="840" w:leftChars="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见图2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79650" cy="1892300"/>
            <wp:effectExtent l="0" t="0" r="635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00350" cy="1974850"/>
            <wp:effectExtent l="0" t="0" r="6350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b)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>解决办法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设置定位：top,left为50%，transform移动图片自身宽度的100%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third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info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height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278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631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background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url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"../images/info_3.png"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absolute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left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top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transform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translate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(-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-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third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circle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height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449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453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background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url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"../images/circle.png"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absolute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right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top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transform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: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translate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120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-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cs="宋体"/>
          <w:color w:val="CC7832"/>
          <w:sz w:val="24"/>
          <w:szCs w:val="24"/>
          <w:shd w:val="clear" w:fill="2B2B2B"/>
          <w:lang w:val="en-US" w:eastAsia="zh-CN"/>
        </w:rPr>
        <w:t xml:space="preserve">  </w:t>
      </w:r>
      <w:r>
        <w:rPr>
          <w:rFonts w:hint="eastAsia" w:cs="宋体"/>
          <w:b/>
          <w:bCs/>
          <w:color w:val="FFFFFF" w:themeColor="background1"/>
          <w:sz w:val="24"/>
          <w:szCs w:val="24"/>
          <w:highlight w:val="red"/>
          <w:shd w:val="clear" w:fill="2B2B2B"/>
          <w:lang w:val="en-US" w:eastAsia="zh-CN"/>
          <w14:textFill>
            <w14:solidFill>
              <w14:schemeClr w14:val="bg1"/>
            </w14:solidFill>
          </w14:textFill>
        </w:rPr>
        <w:t>为让两张图片有间距设置X:120%</w:t>
      </w:r>
    </w:p>
    <w:p>
      <w:pPr>
        <w:numPr>
          <w:ilvl w:val="0"/>
          <w:numId w:val="2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火箭如何实现动画效果？</w:t>
      </w:r>
    </w:p>
    <w:p>
      <w:pPr>
        <w:numPr>
          <w:ilvl w:val="1"/>
          <w:numId w:val="22"/>
        </w:numPr>
        <w:tabs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火箭是相对于圆环的，需向左移动一个负值，设置top向下</w:t>
      </w:r>
    </w:p>
    <w:p>
      <w:pPr>
        <w:numPr>
          <w:ilvl w:val="1"/>
          <w:numId w:val="22"/>
        </w:numPr>
        <w:tabs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超出页面会在下一个页面显示，需将section设置overflow:hidden</w:t>
      </w:r>
    </w:p>
    <w:p>
      <w:pPr>
        <w:numPr>
          <w:ilvl w:val="1"/>
          <w:numId w:val="22"/>
        </w:numPr>
        <w:tabs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当滑到当前页面，就对当前有current类名的设置top和left的值为定位在圆环中的位置即可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16-HTML5-360案例-第四屏制作(上)</w:t>
      </w:r>
    </w:p>
    <w:p>
      <w:r>
        <w:drawing>
          <wp:inline distT="0" distB="0" distL="114300" distR="114300">
            <wp:extent cx="5272405" cy="2317750"/>
            <wp:effectExtent l="0" t="0" r="10795" b="635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步骤分析：</w:t>
      </w:r>
    </w:p>
    <w:p>
      <w:pPr>
        <w:numPr>
          <w:ilvl w:val="0"/>
          <w:numId w:val="23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左边和右边盒子同上一样布局，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设置定位：top,left为50%，transform移动图片自身宽度的100%，</w:t>
      </w:r>
    </w:p>
    <w:p>
      <w:pPr>
        <w:numPr>
          <w:ilvl w:val="0"/>
          <w:numId w:val="2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对三个盒子分别设置布局，对文本设置absolute定位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17-HTML5-360案例-第四屏制作(下)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步骤分析：</w:t>
      </w:r>
    </w:p>
    <w:p>
      <w:pPr>
        <w:numPr>
          <w:ilvl w:val="0"/>
          <w:numId w:val="24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搜索盒子朝左移动-100%，超出就隐藏</w:t>
      </w:r>
    </w:p>
    <w:p>
      <w:pPr>
        <w:numPr>
          <w:ilvl w:val="0"/>
          <w:numId w:val="24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搜索文本设置宽度为0，在分步来实现每个图片显示</w:t>
      </w:r>
    </w:p>
    <w:p>
      <w:pPr>
        <w:numPr>
          <w:ilvl w:val="0"/>
          <w:numId w:val="24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搜索结果高度设置为0</w:t>
      </w:r>
    </w:p>
    <w:p>
      <w:pPr>
        <w:numPr>
          <w:ilvl w:val="0"/>
          <w:numId w:val="24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给当前有current类名的搜索盒子trnsform移动值为0、文本盒子设置宽度为99px，结果盒子设置高度为372px</w:t>
      </w:r>
    </w:p>
    <w:p>
      <w:pPr>
        <w:numPr>
          <w:ilvl w:val="0"/>
          <w:numId w:val="24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搜索盒子先出现，再是文本盒子，最后是结果盒子，需要给后两个盒子添加动画延迟时间,</w:t>
      </w:r>
    </w:p>
    <w:p>
      <w:pPr>
        <w:numPr>
          <w:ilvl w:val="0"/>
          <w:numId w:val="24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延迟时间计算：文本盒子延迟时间最小为搜索盒子的动画过渡时间，结果盒子延迟时间最小</w:t>
      </w:r>
      <w:bookmarkStart w:id="0" w:name="_GoBack"/>
      <w:bookmarkEnd w:id="0"/>
      <w:r>
        <w:rPr>
          <w:rFonts w:hint="eastAsia"/>
          <w:b/>
          <w:bCs/>
          <w:sz w:val="24"/>
          <w:szCs w:val="24"/>
          <w:lang w:val="en-US" w:eastAsia="zh-CN"/>
        </w:rPr>
        <w:t>是文本盒子的延迟时间+过渡动画时间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fourth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current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search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searchBar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transform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translateX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%)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transition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transform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s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fourth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current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search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searchText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99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transition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 xml:space="preserve">width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 xml:space="preserve">s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 xml:space="preserve">s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steps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5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fourth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current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search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&gt; .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searchResult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height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372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4"/>
          <w:szCs w:val="24"/>
          <w:shd w:val="clear" w:fill="2B2B2B"/>
        </w:rPr>
        <w:t>transition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 xml:space="preserve">height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 xml:space="preserve">s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2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s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363" w:leftChars="173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0"/>
    <w:family w:val="roman"/>
    <w:pitch w:val="default"/>
    <w:sig w:usb0="E0002EFF" w:usb1="C0007843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Microsoft YaHei UI Light">
    <w:panose1 w:val="020B0502040204020203"/>
    <w:charset w:val="86"/>
    <w:family w:val="swiss"/>
    <w:pitch w:val="default"/>
    <w:sig w:usb0="A00002BF" w:usb1="28CF0010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0000000" w:usb2="00003000" w:usb3="00000000" w:csb0="0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小塚明朝 Pr6N M">
    <w:altName w:val="Times New Roman"/>
    <w:panose1 w:val="00000000000000000000"/>
    <w:charset w:val="50"/>
    <w:family w:val="roman"/>
    <w:pitch w:val="default"/>
    <w:sig w:usb0="00000000" w:usb1="00000000" w:usb2="00000000" w:usb3="00000000" w:csb0="00000000" w:csb1="0000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20F87"/>
    <w:multiLevelType w:val="multilevel"/>
    <w:tmpl w:val="59320F8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321072"/>
    <w:multiLevelType w:val="multilevel"/>
    <w:tmpl w:val="5932107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9321101"/>
    <w:multiLevelType w:val="singleLevel"/>
    <w:tmpl w:val="59321101"/>
    <w:lvl w:ilvl="0" w:tentative="0">
      <w:start w:val="1"/>
      <w:numFmt w:val="lowerLetter"/>
      <w:lvlText w:val="%1)"/>
      <w:lvlJc w:val="left"/>
    </w:lvl>
  </w:abstractNum>
  <w:abstractNum w:abstractNumId="3">
    <w:nsid w:val="593211C6"/>
    <w:multiLevelType w:val="singleLevel"/>
    <w:tmpl w:val="593211C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321361"/>
    <w:multiLevelType w:val="multilevel"/>
    <w:tmpl w:val="5932136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9321412"/>
    <w:multiLevelType w:val="multilevel"/>
    <w:tmpl w:val="59321412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9322125"/>
    <w:multiLevelType w:val="multilevel"/>
    <w:tmpl w:val="5932212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93222D5"/>
    <w:multiLevelType w:val="multilevel"/>
    <w:tmpl w:val="593222D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9322DD0"/>
    <w:multiLevelType w:val="multilevel"/>
    <w:tmpl w:val="59322DD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93269C1"/>
    <w:multiLevelType w:val="multilevel"/>
    <w:tmpl w:val="593269C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59326AAF"/>
    <w:multiLevelType w:val="multilevel"/>
    <w:tmpl w:val="59326AAF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59326D94"/>
    <w:multiLevelType w:val="multilevel"/>
    <w:tmpl w:val="59326D9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59326E52"/>
    <w:multiLevelType w:val="multilevel"/>
    <w:tmpl w:val="59326E52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59327015"/>
    <w:multiLevelType w:val="multilevel"/>
    <w:tmpl w:val="59327015"/>
    <w:lvl w:ilvl="0" w:tentative="0">
      <w:start w:val="3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59327199"/>
    <w:multiLevelType w:val="multilevel"/>
    <w:tmpl w:val="5932719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593273B7"/>
    <w:multiLevelType w:val="multilevel"/>
    <w:tmpl w:val="593273B7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5932801D"/>
    <w:multiLevelType w:val="multilevel"/>
    <w:tmpl w:val="5932801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59329FC4"/>
    <w:multiLevelType w:val="multilevel"/>
    <w:tmpl w:val="59329FC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5932A184"/>
    <w:multiLevelType w:val="multilevel"/>
    <w:tmpl w:val="5932A18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5932A264"/>
    <w:multiLevelType w:val="singleLevel"/>
    <w:tmpl w:val="5932A264"/>
    <w:lvl w:ilvl="0" w:tentative="0">
      <w:start w:val="2"/>
      <w:numFmt w:val="decimal"/>
      <w:suff w:val="nothing"/>
      <w:lvlText w:val="%1、"/>
      <w:lvlJc w:val="left"/>
    </w:lvl>
  </w:abstractNum>
  <w:abstractNum w:abstractNumId="20">
    <w:nsid w:val="5932A68A"/>
    <w:multiLevelType w:val="multilevel"/>
    <w:tmpl w:val="5932A68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5932AA08"/>
    <w:multiLevelType w:val="multilevel"/>
    <w:tmpl w:val="5932AA08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5932ADA8"/>
    <w:multiLevelType w:val="singleLevel"/>
    <w:tmpl w:val="5932ADA8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5932AF81"/>
    <w:multiLevelType w:val="singleLevel"/>
    <w:tmpl w:val="5932AF8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C5B74"/>
    <w:rsid w:val="031C1B14"/>
    <w:rsid w:val="04B243E6"/>
    <w:rsid w:val="05270D4E"/>
    <w:rsid w:val="053F5FE4"/>
    <w:rsid w:val="0624180E"/>
    <w:rsid w:val="06D137D5"/>
    <w:rsid w:val="07133AE1"/>
    <w:rsid w:val="0AE023D7"/>
    <w:rsid w:val="0D9559A7"/>
    <w:rsid w:val="0E563E8D"/>
    <w:rsid w:val="11931AF1"/>
    <w:rsid w:val="132E01D1"/>
    <w:rsid w:val="13621A6F"/>
    <w:rsid w:val="13F11534"/>
    <w:rsid w:val="15390DDD"/>
    <w:rsid w:val="15E917E6"/>
    <w:rsid w:val="16790BF3"/>
    <w:rsid w:val="17AF7656"/>
    <w:rsid w:val="1A387B30"/>
    <w:rsid w:val="1D3C3960"/>
    <w:rsid w:val="1DF233EC"/>
    <w:rsid w:val="1F744B84"/>
    <w:rsid w:val="1FE258CA"/>
    <w:rsid w:val="203D2989"/>
    <w:rsid w:val="221D3514"/>
    <w:rsid w:val="223C2FA3"/>
    <w:rsid w:val="24456CA7"/>
    <w:rsid w:val="25200CF1"/>
    <w:rsid w:val="26BF12B0"/>
    <w:rsid w:val="277D14E0"/>
    <w:rsid w:val="291B7A8E"/>
    <w:rsid w:val="2A577011"/>
    <w:rsid w:val="2A920225"/>
    <w:rsid w:val="2B147226"/>
    <w:rsid w:val="2BCC6FA0"/>
    <w:rsid w:val="2C554C83"/>
    <w:rsid w:val="2CBD5470"/>
    <w:rsid w:val="2D222F4E"/>
    <w:rsid w:val="2E386DC1"/>
    <w:rsid w:val="2F081499"/>
    <w:rsid w:val="306E3945"/>
    <w:rsid w:val="30CD36AA"/>
    <w:rsid w:val="32516860"/>
    <w:rsid w:val="32633AB6"/>
    <w:rsid w:val="32A442D6"/>
    <w:rsid w:val="3387337B"/>
    <w:rsid w:val="33E6555D"/>
    <w:rsid w:val="344E5042"/>
    <w:rsid w:val="345F3BD8"/>
    <w:rsid w:val="34CC1C52"/>
    <w:rsid w:val="35871737"/>
    <w:rsid w:val="36445A22"/>
    <w:rsid w:val="36926AFB"/>
    <w:rsid w:val="39035CA9"/>
    <w:rsid w:val="393B009C"/>
    <w:rsid w:val="39D55625"/>
    <w:rsid w:val="39DA69D4"/>
    <w:rsid w:val="39E04A76"/>
    <w:rsid w:val="3B9416B7"/>
    <w:rsid w:val="3C1128F8"/>
    <w:rsid w:val="3CFB5602"/>
    <w:rsid w:val="3DB93D1D"/>
    <w:rsid w:val="3E0D1748"/>
    <w:rsid w:val="40667662"/>
    <w:rsid w:val="40A23A95"/>
    <w:rsid w:val="40B5427C"/>
    <w:rsid w:val="40E47A6B"/>
    <w:rsid w:val="4191725F"/>
    <w:rsid w:val="41CB2F97"/>
    <w:rsid w:val="41F02D3B"/>
    <w:rsid w:val="426C3A62"/>
    <w:rsid w:val="4750608F"/>
    <w:rsid w:val="47D35032"/>
    <w:rsid w:val="47D840DA"/>
    <w:rsid w:val="48281301"/>
    <w:rsid w:val="49472B42"/>
    <w:rsid w:val="49B72CD4"/>
    <w:rsid w:val="4A1001B1"/>
    <w:rsid w:val="4B0F0912"/>
    <w:rsid w:val="4C3C74EE"/>
    <w:rsid w:val="4D187481"/>
    <w:rsid w:val="4D7977D2"/>
    <w:rsid w:val="4EA00F05"/>
    <w:rsid w:val="4FE03ABF"/>
    <w:rsid w:val="50F34584"/>
    <w:rsid w:val="50F93FD1"/>
    <w:rsid w:val="514D1970"/>
    <w:rsid w:val="53397599"/>
    <w:rsid w:val="5430770A"/>
    <w:rsid w:val="573A15C5"/>
    <w:rsid w:val="57E53F76"/>
    <w:rsid w:val="57F0557E"/>
    <w:rsid w:val="589457CD"/>
    <w:rsid w:val="5938311D"/>
    <w:rsid w:val="5991505A"/>
    <w:rsid w:val="5A8E0643"/>
    <w:rsid w:val="5BFA403E"/>
    <w:rsid w:val="5D5D134B"/>
    <w:rsid w:val="5FA505E8"/>
    <w:rsid w:val="616B6F35"/>
    <w:rsid w:val="625C358F"/>
    <w:rsid w:val="62B92BEB"/>
    <w:rsid w:val="6325129A"/>
    <w:rsid w:val="669631D1"/>
    <w:rsid w:val="66DD12C1"/>
    <w:rsid w:val="68944F38"/>
    <w:rsid w:val="6ABF76C0"/>
    <w:rsid w:val="6D204CC1"/>
    <w:rsid w:val="6DBD3AB4"/>
    <w:rsid w:val="6E3A0AA4"/>
    <w:rsid w:val="70383AEC"/>
    <w:rsid w:val="70AE67DA"/>
    <w:rsid w:val="71B67F1F"/>
    <w:rsid w:val="71DA2F23"/>
    <w:rsid w:val="72B92832"/>
    <w:rsid w:val="72FF53D8"/>
    <w:rsid w:val="758435B5"/>
    <w:rsid w:val="77B94CB7"/>
    <w:rsid w:val="793C6A3A"/>
    <w:rsid w:val="795131FB"/>
    <w:rsid w:val="79900D41"/>
    <w:rsid w:val="7BD55BB5"/>
    <w:rsid w:val="7C483662"/>
    <w:rsid w:val="7D1C531C"/>
    <w:rsid w:val="7DD64264"/>
    <w:rsid w:val="7E3F27E3"/>
    <w:rsid w:val="7EAC364E"/>
    <w:rsid w:val="7EEA3393"/>
    <w:rsid w:val="7F9746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7">
    <w:name w:val="Strong"/>
    <w:basedOn w:val="6"/>
    <w:qFormat/>
    <w:uiPriority w:val="0"/>
    <w:rPr>
      <w:b/>
      <w:bCs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paragraph" w:customStyle="1" w:styleId="10">
    <w:name w:val="_Style 1"/>
    <w:basedOn w:val="1"/>
    <w:qFormat/>
    <w:uiPriority w:val="34"/>
    <w:pPr>
      <w:ind w:firstLine="420" w:firstLineChars="200"/>
    </w:p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paragraph" w:customStyle="1" w:styleId="12">
    <w:name w:val="_Style 2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silence</dc:creator>
  <cp:lastModifiedBy>silence</cp:lastModifiedBy>
  <dcterms:modified xsi:type="dcterms:W3CDTF">2017-09-08T05:50:06Z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