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B2616" w14:textId="77777777" w:rsidR="00656552" w:rsidRDefault="00656552">
      <w:pPr>
        <w:spacing w:before="0" w:after="0" w:line="360" w:lineRule="auto"/>
        <w:ind w:firstLine="1083"/>
        <w:jc w:val="center"/>
      </w:pPr>
    </w:p>
    <w:p w14:paraId="48110AE9" w14:textId="77777777" w:rsidR="00656552" w:rsidRDefault="00000000">
      <w:pPr>
        <w:spacing w:before="0" w:after="0" w:line="360" w:lineRule="auto"/>
        <w:jc w:val="center"/>
      </w:pPr>
      <w:r>
        <w:rPr>
          <w:rFonts w:ascii="黑体" w:eastAsia="黑体" w:hAnsi="黑体" w:cs="黑体"/>
          <w:b/>
          <w:color w:val="000000"/>
          <w:sz w:val="44"/>
        </w:rPr>
        <w:t>XXXXXX</w:t>
      </w:r>
    </w:p>
    <w:p w14:paraId="50DC5C38" w14:textId="77777777" w:rsidR="00656552" w:rsidRDefault="00000000">
      <w:pPr>
        <w:spacing w:before="0" w:after="0" w:line="360" w:lineRule="auto"/>
        <w:jc w:val="center"/>
      </w:pPr>
      <w:r>
        <w:rPr>
          <w:rFonts w:ascii="黑体" w:eastAsia="黑体" w:hAnsi="黑体" w:cs="黑体"/>
          <w:b/>
          <w:color w:val="000000"/>
          <w:sz w:val="44"/>
        </w:rPr>
        <w:t>XXXXXXXX</w:t>
      </w:r>
    </w:p>
    <w:p w14:paraId="30CAA670" w14:textId="77777777" w:rsidR="00656552" w:rsidRDefault="00000000">
      <w:pPr>
        <w:spacing w:before="0" w:after="0" w:line="360" w:lineRule="auto"/>
        <w:jc w:val="center"/>
      </w:pPr>
      <w:r>
        <w:rPr>
          <w:rFonts w:ascii="黑体" w:eastAsia="黑体" w:hAnsi="黑体" w:cs="黑体"/>
          <w:b/>
          <w:color w:val="000000"/>
          <w:sz w:val="44"/>
        </w:rPr>
        <w:t>项目名称</w:t>
      </w:r>
    </w:p>
    <w:p w14:paraId="695FE536" w14:textId="77777777" w:rsidR="00656552" w:rsidRDefault="00656552">
      <w:pPr>
        <w:spacing w:before="0" w:after="0" w:line="360" w:lineRule="auto"/>
        <w:ind w:firstLine="760"/>
        <w:jc w:val="center"/>
      </w:pPr>
    </w:p>
    <w:p w14:paraId="1EE9303F" w14:textId="77777777" w:rsidR="00656552" w:rsidRDefault="00656552">
      <w:pPr>
        <w:spacing w:before="0" w:after="0" w:line="300" w:lineRule="auto"/>
        <w:ind w:firstLine="560"/>
        <w:jc w:val="center"/>
      </w:pPr>
    </w:p>
    <w:p w14:paraId="72EC9C61" w14:textId="77777777" w:rsidR="00656552" w:rsidRDefault="00656552">
      <w:pPr>
        <w:spacing w:before="0" w:after="0" w:line="300" w:lineRule="auto"/>
        <w:ind w:firstLine="560"/>
        <w:jc w:val="center"/>
      </w:pPr>
    </w:p>
    <w:p w14:paraId="7A38179E" w14:textId="77777777" w:rsidR="00656552" w:rsidRDefault="00656552">
      <w:pPr>
        <w:spacing w:before="0" w:after="0" w:line="300" w:lineRule="auto"/>
        <w:ind w:firstLine="560"/>
        <w:jc w:val="center"/>
      </w:pPr>
    </w:p>
    <w:p w14:paraId="54EEF545" w14:textId="77777777" w:rsidR="00656552" w:rsidRDefault="00656552">
      <w:pPr>
        <w:spacing w:before="0" w:after="0" w:line="300" w:lineRule="auto"/>
        <w:ind w:firstLine="560"/>
        <w:jc w:val="center"/>
      </w:pPr>
    </w:p>
    <w:p w14:paraId="6E442F0E" w14:textId="77777777" w:rsidR="00656552" w:rsidRDefault="00000000">
      <w:pPr>
        <w:spacing w:before="0" w:after="0" w:line="300" w:lineRule="auto"/>
        <w:jc w:val="center"/>
      </w:pPr>
      <w:r>
        <w:rPr>
          <w:rFonts w:ascii="黑体" w:eastAsia="黑体" w:hAnsi="黑体" w:cs="黑体"/>
          <w:b/>
          <w:color w:val="000000"/>
          <w:sz w:val="52"/>
        </w:rPr>
        <w:t>测试计划</w:t>
      </w:r>
    </w:p>
    <w:p w14:paraId="48CE27DE" w14:textId="77777777" w:rsidR="00656552" w:rsidRDefault="00656552">
      <w:pPr>
        <w:spacing w:before="0" w:after="0" w:line="300" w:lineRule="auto"/>
        <w:ind w:firstLine="560"/>
        <w:jc w:val="center"/>
      </w:pPr>
    </w:p>
    <w:p w14:paraId="27DC4C30" w14:textId="77777777" w:rsidR="00656552" w:rsidRDefault="00656552">
      <w:pPr>
        <w:spacing w:before="0" w:after="0" w:line="300" w:lineRule="auto"/>
        <w:ind w:firstLine="560"/>
        <w:jc w:val="center"/>
      </w:pPr>
    </w:p>
    <w:p w14:paraId="49638D6D" w14:textId="77777777" w:rsidR="00656552" w:rsidRDefault="00656552">
      <w:pPr>
        <w:spacing w:before="0" w:after="0" w:line="300" w:lineRule="auto"/>
        <w:ind w:firstLine="560"/>
        <w:jc w:val="center"/>
      </w:pPr>
    </w:p>
    <w:p w14:paraId="0B356D16" w14:textId="77777777" w:rsidR="00656552" w:rsidRDefault="00656552">
      <w:pPr>
        <w:spacing w:before="0" w:after="0" w:line="300" w:lineRule="auto"/>
        <w:ind w:firstLine="560"/>
        <w:jc w:val="center"/>
      </w:pPr>
    </w:p>
    <w:p w14:paraId="1BA69A58" w14:textId="77777777" w:rsidR="00656552" w:rsidRDefault="00656552">
      <w:pPr>
        <w:spacing w:before="0" w:after="0" w:line="300" w:lineRule="auto"/>
        <w:ind w:firstLine="560"/>
        <w:jc w:val="center"/>
      </w:pPr>
    </w:p>
    <w:p w14:paraId="617BE208" w14:textId="77777777" w:rsidR="00656552" w:rsidRDefault="00656552">
      <w:pPr>
        <w:spacing w:before="0" w:after="0" w:line="300" w:lineRule="auto"/>
        <w:ind w:firstLine="883"/>
        <w:jc w:val="center"/>
      </w:pPr>
    </w:p>
    <w:p w14:paraId="689B325B" w14:textId="77777777" w:rsidR="00656552" w:rsidRDefault="00656552">
      <w:pPr>
        <w:spacing w:before="0" w:after="0" w:line="300" w:lineRule="auto"/>
        <w:ind w:firstLine="883"/>
        <w:jc w:val="center"/>
      </w:pPr>
    </w:p>
    <w:p w14:paraId="24E7CB04" w14:textId="77777777" w:rsidR="00656552" w:rsidRDefault="00000000">
      <w:pPr>
        <w:spacing w:before="0" w:after="0" w:line="300" w:lineRule="auto"/>
        <w:jc w:val="center"/>
      </w:pPr>
      <w:r>
        <w:rPr>
          <w:rFonts w:ascii="黑体" w:eastAsia="黑体" w:hAnsi="黑体" w:cs="黑体"/>
          <w:b/>
          <w:color w:val="000000"/>
          <w:sz w:val="44"/>
        </w:rPr>
        <w:t>XXX公司</w:t>
      </w:r>
    </w:p>
    <w:p w14:paraId="6B6418E4" w14:textId="77777777" w:rsidR="00656552" w:rsidRDefault="00000000">
      <w:pPr>
        <w:spacing w:before="0" w:after="0" w:line="300" w:lineRule="auto"/>
        <w:jc w:val="center"/>
      </w:pPr>
      <w:r>
        <w:rPr>
          <w:rFonts w:ascii="黑体" w:eastAsia="黑体" w:hAnsi="黑体" w:cs="黑体"/>
          <w:b/>
          <w:color w:val="000000"/>
          <w:sz w:val="44"/>
        </w:rPr>
        <w:t>二〇</w:t>
      </w:r>
      <w:r>
        <w:rPr>
          <w:rFonts w:ascii="黑体" w:eastAsia="黑体" w:hAnsi="黑体" w:cs="黑体"/>
          <w:b/>
          <w:color w:val="000000"/>
          <w:spacing w:val="-40"/>
          <w:sz w:val="44"/>
        </w:rPr>
        <w:t>XX</w:t>
      </w:r>
      <w:r>
        <w:rPr>
          <w:rFonts w:ascii="黑体" w:eastAsia="黑体" w:hAnsi="黑体" w:cs="黑体"/>
          <w:b/>
          <w:color w:val="000000"/>
          <w:sz w:val="44"/>
        </w:rPr>
        <w:t>年</w:t>
      </w:r>
      <w:r>
        <w:rPr>
          <w:rFonts w:ascii="黑体" w:eastAsia="黑体" w:hAnsi="黑体" w:cs="黑体"/>
          <w:b/>
          <w:color w:val="000000"/>
          <w:spacing w:val="-40"/>
          <w:sz w:val="44"/>
        </w:rPr>
        <w:t>X</w:t>
      </w:r>
      <w:r>
        <w:rPr>
          <w:rFonts w:ascii="黑体" w:eastAsia="黑体" w:hAnsi="黑体" w:cs="黑体"/>
          <w:b/>
          <w:color w:val="000000"/>
          <w:sz w:val="44"/>
        </w:rPr>
        <w:t>月</w:t>
      </w:r>
    </w:p>
    <w:p w14:paraId="7A1BC4C2" w14:textId="77777777" w:rsidR="00656552" w:rsidRDefault="00656552">
      <w:pPr>
        <w:spacing w:line="240" w:lineRule="auto"/>
      </w:pPr>
    </w:p>
    <w:p w14:paraId="16582FE7" w14:textId="77777777" w:rsidR="00656552" w:rsidRDefault="00000000">
      <w:pPr>
        <w:pStyle w:val="2"/>
      </w:pPr>
      <w:r>
        <w:rPr>
          <w:rFonts w:ascii="Arial" w:eastAsia="Arial" w:hAnsi="Arial" w:cs="Arial"/>
          <w:color w:val="000000"/>
        </w:rPr>
        <w:t>1</w:t>
      </w:r>
      <w:r>
        <w:rPr>
          <w:rFonts w:ascii="黑体" w:eastAsia="黑体" w:hAnsi="黑体" w:cs="黑体"/>
          <w:color w:val="000000"/>
        </w:rPr>
        <w:t>、项目概述</w:t>
      </w:r>
    </w:p>
    <w:p w14:paraId="50327A46" w14:textId="77777777" w:rsidR="00656552" w:rsidRDefault="00000000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56198A">
        <w:rPr>
          <w:rFonts w:ascii="宋体" w:eastAsia="宋体" w:hAnsi="宋体" w:cs="宋体"/>
          <w:color w:val="00B050"/>
          <w:sz w:val="28"/>
          <w:szCs w:val="28"/>
        </w:rPr>
        <w:t>对该项目业务需求做简要概述，项目的主要功能及实现方式，项目名称、版本、背景。</w:t>
      </w:r>
    </w:p>
    <w:p w14:paraId="14D064B5" w14:textId="46CB4619" w:rsidR="0056198A" w:rsidRPr="00C43A36" w:rsidRDefault="00C43A36" w:rsidP="00C43A36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C43A36">
        <w:rPr>
          <w:rFonts w:ascii="宋体" w:eastAsia="宋体" w:hAnsi="宋体" w:cs="宋体"/>
          <w:color w:val="000000" w:themeColor="text1"/>
          <w:sz w:val="32"/>
          <w:szCs w:val="32"/>
        </w:rPr>
        <w:t>计算器是近代人发明的可以进行数字运算的机器。 计算器通过对加法、减法、乘法、除法等功能的运算，将正确的结果展示在屏幕上。 可帮助人们更方便的实现数字运算。一般情况下计算器除显示计算结果外，还常有溢出指示、错误指示等功能。</w:t>
      </w:r>
    </w:p>
    <w:p w14:paraId="315CFC92" w14:textId="77777777" w:rsidR="0056198A" w:rsidRPr="0056198A" w:rsidRDefault="0056198A">
      <w:pPr>
        <w:spacing w:before="0" w:after="0" w:line="360" w:lineRule="auto"/>
        <w:jc w:val="both"/>
        <w:rPr>
          <w:color w:val="00B050"/>
          <w:sz w:val="28"/>
          <w:szCs w:val="28"/>
        </w:rPr>
      </w:pPr>
    </w:p>
    <w:p w14:paraId="3B89A29A" w14:textId="77777777" w:rsidR="00656552" w:rsidRDefault="00000000">
      <w:pPr>
        <w:pStyle w:val="2"/>
      </w:pPr>
      <w:r>
        <w:rPr>
          <w:rFonts w:ascii="Arial" w:eastAsia="Arial" w:hAnsi="Arial" w:cs="Arial"/>
          <w:color w:val="000000"/>
        </w:rPr>
        <w:lastRenderedPageBreak/>
        <w:t>2</w:t>
      </w:r>
      <w:r>
        <w:rPr>
          <w:rFonts w:ascii="黑体" w:eastAsia="黑体" w:hAnsi="黑体" w:cs="黑体"/>
          <w:color w:val="000000"/>
        </w:rPr>
        <w:t>、测试目标</w:t>
      </w:r>
    </w:p>
    <w:p w14:paraId="2A2FB940" w14:textId="77777777" w:rsidR="00656552" w:rsidRDefault="00000000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56198A">
        <w:rPr>
          <w:rFonts w:ascii="宋体" w:eastAsia="宋体" w:hAnsi="宋体" w:cs="宋体"/>
          <w:color w:val="00B050"/>
          <w:sz w:val="28"/>
          <w:szCs w:val="28"/>
        </w:rPr>
        <w:t>对该项目的业务需求做简要描述（如：要达到的功能</w:t>
      </w:r>
      <w:r w:rsidRPr="0056198A">
        <w:rPr>
          <w:rFonts w:ascii="Arial" w:eastAsia="Arial" w:hAnsi="Arial" w:cs="Arial"/>
          <w:color w:val="00B050"/>
          <w:sz w:val="28"/>
          <w:szCs w:val="28"/>
        </w:rPr>
        <w:t>/</w:t>
      </w:r>
      <w:r w:rsidRPr="0056198A">
        <w:rPr>
          <w:rFonts w:ascii="宋体" w:eastAsia="宋体" w:hAnsi="宋体" w:cs="宋体"/>
          <w:color w:val="00B050"/>
          <w:sz w:val="28"/>
          <w:szCs w:val="28"/>
        </w:rPr>
        <w:t>性能的概述，功能、性能、稳定性和进度上需要满足的要求。</w:t>
      </w:r>
    </w:p>
    <w:p w14:paraId="25F5E8EE" w14:textId="77777777" w:rsidR="00594B88" w:rsidRPr="00594B88" w:rsidRDefault="00594B88" w:rsidP="00594B88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594B88">
        <w:rPr>
          <w:rFonts w:ascii="宋体" w:eastAsia="宋体" w:hAnsi="宋体" w:cs="宋体" w:hint="eastAsia"/>
          <w:color w:val="000000" w:themeColor="text1"/>
          <w:sz w:val="32"/>
          <w:szCs w:val="32"/>
        </w:rPr>
        <w:t>1、计算器实现加法、</w:t>
      </w:r>
      <w:r w:rsidRPr="00594B88">
        <w:rPr>
          <w:rFonts w:ascii="宋体" w:eastAsia="宋体" w:hAnsi="宋体" w:cs="宋体"/>
          <w:color w:val="000000" w:themeColor="text1"/>
          <w:sz w:val="32"/>
          <w:szCs w:val="32"/>
        </w:rPr>
        <w:t>减法、乘法、除法等功能的运算</w:t>
      </w:r>
      <w:r w:rsidRPr="00594B88">
        <w:rPr>
          <w:rFonts w:ascii="宋体" w:eastAsia="宋体" w:hAnsi="宋体" w:cs="宋体" w:hint="eastAsia"/>
          <w:color w:val="000000" w:themeColor="text1"/>
          <w:sz w:val="32"/>
          <w:szCs w:val="32"/>
        </w:rPr>
        <w:t>，并将结果正确显示在屏幕上；</w:t>
      </w:r>
    </w:p>
    <w:p w14:paraId="65F5CACD" w14:textId="55123071" w:rsidR="00594B88" w:rsidRDefault="00594B88" w:rsidP="00594B88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594B88">
        <w:rPr>
          <w:rFonts w:ascii="宋体" w:eastAsia="宋体" w:hAnsi="宋体" w:cs="宋体" w:hint="eastAsia"/>
          <w:color w:val="000000" w:themeColor="text1"/>
          <w:sz w:val="32"/>
          <w:szCs w:val="32"/>
        </w:rPr>
        <w:t>2、运算溢出时会有溢出指示，运算异常时会有错误提示</w:t>
      </w:r>
      <w:r w:rsidR="00380FD5">
        <w:rPr>
          <w:rFonts w:ascii="宋体" w:eastAsia="宋体" w:hAnsi="宋体" w:cs="宋体" w:hint="eastAsia"/>
          <w:color w:val="000000" w:themeColor="text1"/>
          <w:sz w:val="32"/>
          <w:szCs w:val="32"/>
        </w:rPr>
        <w:t>。</w:t>
      </w:r>
    </w:p>
    <w:p w14:paraId="2389553C" w14:textId="77777777" w:rsidR="00594B88" w:rsidRDefault="00594B88" w:rsidP="00594B88">
      <w:pPr>
        <w:spacing w:before="0" w:after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</w:p>
    <w:p w14:paraId="1A57C37D" w14:textId="62357C98" w:rsidR="00594B88" w:rsidRPr="008D0C27" w:rsidRDefault="00594B88" w:rsidP="008D0C27">
      <w:pPr>
        <w:spacing w:before="0" w:after="0" w:line="360" w:lineRule="auto"/>
        <w:jc w:val="both"/>
        <w:rPr>
          <w:rFonts w:ascii="宋体" w:eastAsia="宋体" w:hAnsi="宋体" w:cs="宋体"/>
          <w:b/>
          <w:bCs/>
          <w:color w:val="00B050"/>
          <w:sz w:val="28"/>
          <w:szCs w:val="28"/>
        </w:rPr>
      </w:pPr>
      <w:r w:rsidRPr="008D0C27">
        <w:rPr>
          <w:rFonts w:ascii="宋体" w:eastAsia="宋体" w:hAnsi="宋体" w:cs="宋体" w:hint="eastAsia"/>
          <w:b/>
          <w:bCs/>
          <w:color w:val="00B050"/>
          <w:sz w:val="28"/>
          <w:szCs w:val="28"/>
        </w:rPr>
        <w:t>隐</w:t>
      </w:r>
      <w:r w:rsidR="008D0C27" w:rsidRPr="008D0C27">
        <w:rPr>
          <w:rFonts w:ascii="宋体" w:eastAsia="宋体" w:hAnsi="宋体" w:cs="宋体" w:hint="eastAsia"/>
          <w:b/>
          <w:bCs/>
          <w:color w:val="00B050"/>
          <w:sz w:val="28"/>
          <w:szCs w:val="28"/>
        </w:rPr>
        <w:t>性</w:t>
      </w:r>
      <w:r w:rsidRPr="008D0C27">
        <w:rPr>
          <w:rFonts w:ascii="宋体" w:eastAsia="宋体" w:hAnsi="宋体" w:cs="宋体" w:hint="eastAsia"/>
          <w:b/>
          <w:bCs/>
          <w:color w:val="00B050"/>
          <w:sz w:val="28"/>
          <w:szCs w:val="28"/>
        </w:rPr>
        <w:t>需求</w:t>
      </w:r>
    </w:p>
    <w:p w14:paraId="71049301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b/>
          <w:bCs/>
          <w:color w:val="00B050"/>
          <w:sz w:val="28"/>
          <w:szCs w:val="28"/>
        </w:rPr>
        <w:t>性能需求</w:t>
      </w:r>
      <w:r w:rsidRPr="008D0C27">
        <w:rPr>
          <w:rFonts w:ascii="宋体" w:eastAsia="宋体" w:hAnsi="宋体" w:cs="宋体"/>
          <w:color w:val="00B050"/>
          <w:sz w:val="28"/>
          <w:szCs w:val="28"/>
        </w:rPr>
        <w:t>：包括系统的响应时间、吞吐量、并发用户数等方面，这些需求可能在项目初期未被充分考虑。</w:t>
      </w:r>
    </w:p>
    <w:p w14:paraId="5788737D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b/>
          <w:bCs/>
          <w:color w:val="00B050"/>
          <w:sz w:val="28"/>
          <w:szCs w:val="28"/>
        </w:rPr>
        <w:t>安全需求</w:t>
      </w:r>
      <w:r w:rsidRPr="008D0C27">
        <w:rPr>
          <w:rFonts w:ascii="宋体" w:eastAsia="宋体" w:hAnsi="宋体" w:cs="宋体"/>
          <w:color w:val="00B050"/>
          <w:sz w:val="28"/>
          <w:szCs w:val="28"/>
        </w:rPr>
        <w:t>：包括数据加密、身份认证、访问控制等方面的需求，确保系统的安全性和用户数据的保护。</w:t>
      </w:r>
    </w:p>
    <w:p w14:paraId="28C3726E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b/>
          <w:bCs/>
          <w:color w:val="00B050"/>
          <w:sz w:val="28"/>
          <w:szCs w:val="28"/>
        </w:rPr>
        <w:t>可用性需求</w:t>
      </w:r>
      <w:r w:rsidRPr="008D0C27">
        <w:rPr>
          <w:rFonts w:ascii="宋体" w:eastAsia="宋体" w:hAnsi="宋体" w:cs="宋体"/>
          <w:color w:val="00B050"/>
          <w:sz w:val="28"/>
          <w:szCs w:val="28"/>
        </w:rPr>
        <w:t>：包括用户界面设计、用户体验、易用性等方面的需求，确保系统容易上手和用户满意度高。</w:t>
      </w:r>
    </w:p>
    <w:p w14:paraId="6D09AEA4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b/>
          <w:bCs/>
          <w:color w:val="00B050"/>
          <w:sz w:val="28"/>
          <w:szCs w:val="28"/>
        </w:rPr>
        <w:t>兼容性需求</w:t>
      </w:r>
      <w:r w:rsidRPr="008D0C27">
        <w:rPr>
          <w:rFonts w:ascii="宋体" w:eastAsia="宋体" w:hAnsi="宋体" w:cs="宋体"/>
          <w:color w:val="00B050"/>
          <w:sz w:val="28"/>
          <w:szCs w:val="28"/>
        </w:rPr>
        <w:t>：包括不同平台、浏览器、设备等的兼容性需求，确保系统在不同环境下的正常运行。</w:t>
      </w:r>
    </w:p>
    <w:p w14:paraId="277DAAC3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b/>
          <w:bCs/>
          <w:color w:val="00B050"/>
          <w:sz w:val="28"/>
          <w:szCs w:val="28"/>
        </w:rPr>
        <w:t>性能稳定性需求</w:t>
      </w:r>
      <w:r w:rsidRPr="008D0C27">
        <w:rPr>
          <w:rFonts w:ascii="宋体" w:eastAsia="宋体" w:hAnsi="宋体" w:cs="宋体"/>
          <w:color w:val="00B050"/>
          <w:sz w:val="28"/>
          <w:szCs w:val="28"/>
        </w:rPr>
        <w:t>：包括系统在长时间运行、高负载下的稳定性需求，确保系统不会出现崩溃或性能下降。</w:t>
      </w:r>
    </w:p>
    <w:p w14:paraId="1B0CC4F2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b/>
          <w:bCs/>
          <w:color w:val="00B050"/>
          <w:sz w:val="28"/>
          <w:szCs w:val="28"/>
        </w:rPr>
        <w:t>可维护性需求</w:t>
      </w:r>
      <w:r w:rsidRPr="008D0C27">
        <w:rPr>
          <w:rFonts w:ascii="宋体" w:eastAsia="宋体" w:hAnsi="宋体" w:cs="宋体"/>
          <w:color w:val="00B050"/>
          <w:sz w:val="28"/>
          <w:szCs w:val="28"/>
        </w:rPr>
        <w:t>：包括系统的易维护性、可扩展性、可测试性等方面的需求，确保系统可以持续演进和维护。</w:t>
      </w:r>
    </w:p>
    <w:p w14:paraId="53EC440A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b/>
          <w:bCs/>
          <w:color w:val="00B050"/>
          <w:sz w:val="28"/>
          <w:szCs w:val="28"/>
        </w:rPr>
        <w:t>法律法规需求</w:t>
      </w:r>
      <w:r w:rsidRPr="008D0C27">
        <w:rPr>
          <w:rFonts w:ascii="宋体" w:eastAsia="宋体" w:hAnsi="宋体" w:cs="宋体"/>
          <w:color w:val="00B050"/>
          <w:sz w:val="28"/>
          <w:szCs w:val="28"/>
        </w:rPr>
        <w:t>：包括符合相关法律法规、隐私保护、数据存储等方面的需求，确保系统合法合</w:t>
      </w:r>
      <w:proofErr w:type="gramStart"/>
      <w:r w:rsidRPr="008D0C27">
        <w:rPr>
          <w:rFonts w:ascii="宋体" w:eastAsia="宋体" w:hAnsi="宋体" w:cs="宋体"/>
          <w:color w:val="00B050"/>
          <w:sz w:val="28"/>
          <w:szCs w:val="28"/>
        </w:rPr>
        <w:t>规</w:t>
      </w:r>
      <w:proofErr w:type="gramEnd"/>
      <w:r w:rsidRPr="008D0C27">
        <w:rPr>
          <w:rFonts w:ascii="宋体" w:eastAsia="宋体" w:hAnsi="宋体" w:cs="宋体"/>
          <w:color w:val="00B050"/>
          <w:sz w:val="28"/>
          <w:szCs w:val="28"/>
        </w:rPr>
        <w:t>。</w:t>
      </w:r>
    </w:p>
    <w:p w14:paraId="29FB2274" w14:textId="77777777" w:rsid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b/>
          <w:bCs/>
          <w:color w:val="00B050"/>
          <w:sz w:val="28"/>
          <w:szCs w:val="28"/>
        </w:rPr>
        <w:t>用户期望需求</w:t>
      </w:r>
      <w:r w:rsidRPr="008D0C27">
        <w:rPr>
          <w:rFonts w:ascii="宋体" w:eastAsia="宋体" w:hAnsi="宋体" w:cs="宋体"/>
          <w:color w:val="00B050"/>
          <w:sz w:val="28"/>
          <w:szCs w:val="28"/>
        </w:rPr>
        <w:t>：包括用户可能期望但未明确表达的需求，如某些功能的使用习惯、界面设计偏好等。</w:t>
      </w:r>
    </w:p>
    <w:p w14:paraId="695AC5DF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</w:p>
    <w:p w14:paraId="4F076FB4" w14:textId="2D7A8D71" w:rsidR="008D0C27" w:rsidRPr="008D0C27" w:rsidRDefault="008D0C27" w:rsidP="008D0C27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 w:hint="eastAsia"/>
          <w:color w:val="000000" w:themeColor="text1"/>
          <w:sz w:val="32"/>
          <w:szCs w:val="32"/>
        </w:rPr>
        <w:lastRenderedPageBreak/>
        <w:t>隐性需求：</w:t>
      </w:r>
    </w:p>
    <w:p w14:paraId="33F347D6" w14:textId="4820859B" w:rsidR="00594B88" w:rsidRPr="00CB5C6A" w:rsidRDefault="00594B88" w:rsidP="00594B88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用户友好的界面设计，易于操作和使用</w:t>
      </w:r>
      <w:r w:rsidR="00380FD5"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1717A3C7" w14:textId="52BF2C21" w:rsidR="00594B88" w:rsidRPr="00CB5C6A" w:rsidRDefault="00594B88" w:rsidP="00594B88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快速的计算速度和精确的计算结果</w:t>
      </w:r>
      <w:r w:rsidR="00380FD5"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00F2C444" w14:textId="0B0CC5BC" w:rsidR="00594B88" w:rsidRPr="00CB5C6A" w:rsidRDefault="00594B88" w:rsidP="00594B88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支持基本的数学运算，如加减乘除、求平方根、求倒数等</w:t>
      </w:r>
      <w:r w:rsidR="00380FD5"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7C60164D" w14:textId="040A6550" w:rsidR="00594B88" w:rsidRDefault="00594B88" w:rsidP="00594B88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支持复杂的科学计算和函数计算，如三角函数、指数函数等</w:t>
      </w:r>
      <w:r w:rsidR="00380FD5"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62B8E4DA" w14:textId="2BF40165" w:rsidR="00ED2B6C" w:rsidRPr="00CB5C6A" w:rsidRDefault="00ED2B6C" w:rsidP="00594B88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拥有复位按钮和删除按钮；</w:t>
      </w:r>
    </w:p>
    <w:p w14:paraId="0D44919F" w14:textId="1DDD6164" w:rsidR="00594B88" w:rsidRPr="00CB5C6A" w:rsidRDefault="00594B88" w:rsidP="00594B88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能够保存和加载计算历史记录，方便用户查看和管理</w:t>
      </w:r>
      <w:r w:rsidR="00380FD5">
        <w:rPr>
          <w:rFonts w:ascii="宋体" w:eastAsia="宋体" w:hAnsi="宋体" w:cs="宋体" w:hint="eastAsia"/>
          <w:color w:val="000000" w:themeColor="text1"/>
          <w:sz w:val="32"/>
          <w:szCs w:val="32"/>
        </w:rPr>
        <w:t>。</w:t>
      </w:r>
    </w:p>
    <w:p w14:paraId="628819EF" w14:textId="77777777" w:rsidR="00594B88" w:rsidRPr="00594B88" w:rsidRDefault="00594B88" w:rsidP="00594B88">
      <w:pPr>
        <w:spacing w:before="0" w:after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</w:p>
    <w:p w14:paraId="7B778A3F" w14:textId="77777777" w:rsidR="0056198A" w:rsidRPr="00594B88" w:rsidRDefault="0056198A">
      <w:pPr>
        <w:spacing w:before="0" w:after="0" w:line="360" w:lineRule="auto"/>
        <w:jc w:val="both"/>
        <w:rPr>
          <w:color w:val="00B050"/>
          <w:sz w:val="28"/>
          <w:szCs w:val="28"/>
        </w:rPr>
      </w:pPr>
    </w:p>
    <w:p w14:paraId="03E294C9" w14:textId="77777777" w:rsidR="00656552" w:rsidRDefault="00000000">
      <w:pPr>
        <w:pStyle w:val="2"/>
        <w:rPr>
          <w:rFonts w:ascii="黑体" w:eastAsia="黑体" w:hAnsi="黑体" w:cs="黑体"/>
          <w:color w:val="000000"/>
        </w:rPr>
      </w:pPr>
      <w:r>
        <w:rPr>
          <w:rFonts w:ascii="Arial" w:eastAsia="Arial" w:hAnsi="Arial" w:cs="Arial"/>
          <w:color w:val="000000"/>
        </w:rPr>
        <w:t>3</w:t>
      </w:r>
      <w:r>
        <w:rPr>
          <w:rFonts w:ascii="黑体" w:eastAsia="黑体" w:hAnsi="黑体" w:cs="黑体"/>
          <w:color w:val="000000"/>
        </w:rPr>
        <w:t>、测试范围和重点</w:t>
      </w:r>
    </w:p>
    <w:p w14:paraId="26728FE7" w14:textId="77777777" w:rsidR="00656552" w:rsidRDefault="00000000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56198A">
        <w:rPr>
          <w:rFonts w:ascii="宋体" w:eastAsia="宋体" w:hAnsi="宋体" w:cs="宋体"/>
          <w:color w:val="00B050"/>
          <w:sz w:val="28"/>
          <w:szCs w:val="28"/>
        </w:rPr>
        <w:t>以项目的角度分析一下测试范围和重点</w:t>
      </w:r>
    </w:p>
    <w:p w14:paraId="3C628C03" w14:textId="0C7C7E0A" w:rsidR="008D0C27" w:rsidRPr="008D0C27" w:rsidRDefault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b/>
          <w:bCs/>
          <w:color w:val="00B050"/>
          <w:sz w:val="28"/>
          <w:szCs w:val="28"/>
        </w:rPr>
        <w:t>测试范围</w:t>
      </w:r>
      <w:r w:rsidRPr="008D0C27">
        <w:rPr>
          <w:rFonts w:ascii="宋体" w:eastAsia="宋体" w:hAnsi="宋体" w:cs="宋体"/>
          <w:color w:val="00B050"/>
          <w:sz w:val="28"/>
          <w:szCs w:val="28"/>
        </w:rPr>
        <w:t>：</w:t>
      </w:r>
    </w:p>
    <w:p w14:paraId="1D2AF0B4" w14:textId="71486F8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功能范围：确定需要测试的功能模块或特性，包括主要功能、辅助功能、交互功能等。</w:t>
      </w:r>
    </w:p>
    <w:p w14:paraId="1360F213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平台范围：确定需要覆盖的平台和环境，例如不同的操作系统、浏览器、移动设备等。</w:t>
      </w:r>
    </w:p>
    <w:p w14:paraId="09337DBA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性能范围：确定需要进行性能测试的指标和场景，包括负载测试、压力测试等。</w:t>
      </w:r>
    </w:p>
    <w:p w14:paraId="176AEC3D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安全范围：确定需要进行安全测试的范围，包括数据加密、身份验证、授权等方面。</w:t>
      </w:r>
    </w:p>
    <w:p w14:paraId="7BF5A551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兼容性范围：确定需要进行兼容性测试的范围，包括不同的分辨率、语言、地区等。</w:t>
      </w:r>
    </w:p>
    <w:p w14:paraId="19D4075E" w14:textId="77777777" w:rsid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可用性范围：确定需要进行可用性测试的范围，包括用户界面设计、用户体验等。</w:t>
      </w:r>
    </w:p>
    <w:p w14:paraId="6B00FB3C" w14:textId="77777777" w:rsidR="008D0C27" w:rsidRDefault="008D0C27" w:rsidP="008D0C27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</w:p>
    <w:p w14:paraId="24B090E6" w14:textId="5B54AB0C" w:rsidR="008D0C27" w:rsidRPr="00CB5C6A" w:rsidRDefault="008D0C27" w:rsidP="008D0C27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功能范围：</w:t>
      </w: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基本的数学运算，加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、</w:t>
      </w: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减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、</w:t>
      </w: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乘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、</w:t>
      </w: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除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3D1EBD28" w14:textId="77777777" w:rsidR="008D0C27" w:rsidRDefault="008D0C27" w:rsidP="008D0C27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平台范围：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适配win11、Android操作系统；</w:t>
      </w:r>
    </w:p>
    <w:p w14:paraId="0A6CD23E" w14:textId="7AD0E86E" w:rsidR="008D0C27" w:rsidRDefault="008D0C27" w:rsidP="008D0C27">
      <w:pPr>
        <w:spacing w:before="0" w:after="0" w:line="360" w:lineRule="auto"/>
        <w:ind w:left="1680"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适配Google、IE、火狐浏览器；</w:t>
      </w:r>
    </w:p>
    <w:p w14:paraId="6C2F93DB" w14:textId="3F3898DF" w:rsidR="00380FD5" w:rsidRPr="00380FD5" w:rsidRDefault="00380FD5" w:rsidP="008D0C27">
      <w:pPr>
        <w:spacing w:before="0" w:after="0" w:line="360" w:lineRule="auto"/>
        <w:ind w:left="1680"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适配手机、</w:t>
      </w:r>
      <w:proofErr w:type="gramStart"/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手机版</w:t>
      </w:r>
      <w:proofErr w:type="gramEnd"/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浏览器；</w:t>
      </w:r>
    </w:p>
    <w:p w14:paraId="04DF286E" w14:textId="375B73F1" w:rsidR="008D0C27" w:rsidRDefault="00380FD5" w:rsidP="00380FD5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性能范围</w:t>
      </w:r>
      <w:r w:rsidRPr="00380FD5">
        <w:rPr>
          <w:rFonts w:ascii="宋体" w:eastAsia="宋体" w:hAnsi="宋体" w:cs="宋体" w:hint="eastAsia"/>
          <w:color w:val="000000" w:themeColor="text1"/>
          <w:sz w:val="32"/>
          <w:szCs w:val="32"/>
        </w:rPr>
        <w:t>：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计算器软件对手机耗电量测试；</w:t>
      </w:r>
    </w:p>
    <w:p w14:paraId="084993BF" w14:textId="079DB474" w:rsidR="00380FD5" w:rsidRPr="00380FD5" w:rsidRDefault="00380FD5" w:rsidP="00380FD5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可用性范围：用户界面设计、用户体验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。</w:t>
      </w:r>
    </w:p>
    <w:p w14:paraId="11779AA3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测试重点：</w:t>
      </w:r>
    </w:p>
    <w:p w14:paraId="347407C1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核心功能：优先测试对用户最重要的核心功能，确保其稳定性和可靠性。</w:t>
      </w:r>
    </w:p>
    <w:p w14:paraId="625A34DA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高风险功能：优先测试那些可能存在较高风险的功能，以减少潜在的影响。</w:t>
      </w:r>
    </w:p>
    <w:p w14:paraId="39AA82CF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关键路径：重点测试对整个系统或流程至关重要的关键路径，以确保系统的完整性。</w:t>
      </w:r>
    </w:p>
    <w:p w14:paraId="5D692374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常用场景：重点测试用户最常使用的场景，以提高用户体验和满足用户需求。</w:t>
      </w:r>
    </w:p>
    <w:p w14:paraId="2581F455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性能瓶颈：重点测试可能存在性能瓶颈的地方，以确保系统在高负载下的稳定性。</w:t>
      </w:r>
    </w:p>
    <w:p w14:paraId="05871688" w14:textId="77777777" w:rsidR="008D0C27" w:rsidRPr="008D0C27" w:rsidRDefault="008D0C27" w:rsidP="008D0C27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8D0C27">
        <w:rPr>
          <w:rFonts w:ascii="宋体" w:eastAsia="宋体" w:hAnsi="宋体" w:cs="宋体"/>
          <w:color w:val="00B050"/>
          <w:sz w:val="28"/>
          <w:szCs w:val="28"/>
        </w:rPr>
        <w:t>安全漏洞：重点测试可能存在的安全漏洞，以保护用户数据和系统安全。</w:t>
      </w:r>
    </w:p>
    <w:p w14:paraId="698C816E" w14:textId="535AAA5F" w:rsidR="008D0C27" w:rsidRPr="008D0C27" w:rsidRDefault="00380FD5" w:rsidP="00380FD5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核心功能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：</w:t>
      </w: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基本的数学运算，加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、</w:t>
      </w: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减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、</w:t>
      </w: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乘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、</w:t>
      </w:r>
      <w:r w:rsidRPr="00CB5C6A">
        <w:rPr>
          <w:rFonts w:ascii="宋体" w:eastAsia="宋体" w:hAnsi="宋体" w:cs="宋体"/>
          <w:color w:val="000000" w:themeColor="text1"/>
          <w:sz w:val="32"/>
          <w:szCs w:val="32"/>
        </w:rPr>
        <w:t>除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；</w:t>
      </w:r>
    </w:p>
    <w:p w14:paraId="7D303F25" w14:textId="2767768F" w:rsidR="00380FD5" w:rsidRPr="00380FD5" w:rsidRDefault="00380FD5" w:rsidP="00380FD5">
      <w:pPr>
        <w:spacing w:before="0" w:after="0" w:line="360" w:lineRule="auto"/>
        <w:ind w:firstLine="420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高风险功能：</w:t>
      </w:r>
      <w:r w:rsidRPr="00380FD5">
        <w:rPr>
          <w:rFonts w:ascii="宋体" w:eastAsia="宋体" w:hAnsi="宋体" w:cs="宋体" w:hint="eastAsia"/>
          <w:color w:val="000000" w:themeColor="text1"/>
          <w:sz w:val="32"/>
          <w:szCs w:val="32"/>
        </w:rPr>
        <w:t>溢出判断并提示功能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，</w:t>
      </w:r>
      <w:r w:rsidRPr="00380FD5">
        <w:rPr>
          <w:rFonts w:ascii="宋体" w:eastAsia="宋体" w:hAnsi="宋体" w:cs="宋体" w:hint="eastAsia"/>
          <w:color w:val="000000" w:themeColor="text1"/>
          <w:sz w:val="32"/>
          <w:szCs w:val="32"/>
        </w:rPr>
        <w:t>运算异常判断并提示功能；</w:t>
      </w:r>
    </w:p>
    <w:p w14:paraId="6B8A00BA" w14:textId="65AF40D3" w:rsidR="000124EA" w:rsidRPr="000124EA" w:rsidRDefault="00380FD5" w:rsidP="000124EA">
      <w:pPr>
        <w:ind w:firstLineChars="150" w:firstLine="480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8D0C27">
        <w:rPr>
          <w:rFonts w:ascii="宋体" w:eastAsia="宋体" w:hAnsi="宋体" w:cs="宋体"/>
          <w:color w:val="000000" w:themeColor="text1"/>
          <w:sz w:val="32"/>
          <w:szCs w:val="32"/>
        </w:rPr>
        <w:t>关键路径</w:t>
      </w: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：</w:t>
      </w:r>
      <w:r w:rsidR="000124EA" w:rsidRPr="000124EA">
        <w:rPr>
          <w:rFonts w:ascii="宋体" w:eastAsia="宋体" w:hAnsi="宋体" w:cs="宋体" w:hint="eastAsia"/>
          <w:color w:val="000000" w:themeColor="text1"/>
          <w:sz w:val="32"/>
          <w:szCs w:val="32"/>
        </w:rPr>
        <w:t>输入运算数据</w:t>
      </w:r>
      <w:r w:rsidR="00ED2B6C">
        <w:rPr>
          <w:rFonts w:ascii="宋体" w:eastAsia="宋体" w:hAnsi="宋体" w:cs="宋体" w:hint="eastAsia"/>
          <w:color w:val="000000" w:themeColor="text1"/>
          <w:sz w:val="32"/>
          <w:szCs w:val="32"/>
        </w:rPr>
        <w:t>、运算符</w:t>
      </w:r>
      <w:r w:rsidR="000124EA" w:rsidRPr="000124EA">
        <w:rPr>
          <w:rFonts w:ascii="宋体" w:eastAsia="宋体" w:hAnsi="宋体" w:cs="宋体" w:hint="eastAsia"/>
          <w:color w:val="000000" w:themeColor="text1"/>
          <w:sz w:val="32"/>
          <w:szCs w:val="32"/>
        </w:rPr>
        <w:t>-&gt;</w:t>
      </w:r>
      <w:r w:rsidR="000124EA">
        <w:rPr>
          <w:rFonts w:ascii="宋体" w:eastAsia="宋体" w:hAnsi="宋体" w:cs="宋体" w:hint="eastAsia"/>
          <w:color w:val="000000" w:themeColor="text1"/>
          <w:sz w:val="32"/>
          <w:szCs w:val="32"/>
        </w:rPr>
        <w:t>判断</w:t>
      </w:r>
      <w:r w:rsidR="00ED2B6C">
        <w:rPr>
          <w:rFonts w:ascii="宋体" w:eastAsia="宋体" w:hAnsi="宋体" w:cs="宋体" w:hint="eastAsia"/>
          <w:color w:val="000000" w:themeColor="text1"/>
          <w:sz w:val="32"/>
          <w:szCs w:val="32"/>
        </w:rPr>
        <w:t>输入数据和运算符的</w:t>
      </w:r>
      <w:r w:rsidR="000124EA" w:rsidRPr="000124EA">
        <w:rPr>
          <w:rFonts w:ascii="宋体" w:eastAsia="宋体" w:hAnsi="宋体" w:cs="宋体" w:hint="eastAsia"/>
          <w:color w:val="000000" w:themeColor="text1"/>
          <w:sz w:val="32"/>
          <w:szCs w:val="32"/>
        </w:rPr>
        <w:t>数据类型是否合法-&gt;</w:t>
      </w:r>
      <w:r w:rsidR="000124EA">
        <w:rPr>
          <w:rFonts w:ascii="宋体" w:eastAsia="宋体" w:hAnsi="宋体" w:cs="宋体" w:hint="eastAsia"/>
          <w:color w:val="000000" w:themeColor="text1"/>
          <w:sz w:val="32"/>
          <w:szCs w:val="32"/>
        </w:rPr>
        <w:t>判断</w:t>
      </w:r>
      <w:r w:rsidR="00ED2B6C">
        <w:rPr>
          <w:rFonts w:ascii="宋体" w:eastAsia="宋体" w:hAnsi="宋体" w:cs="宋体" w:hint="eastAsia"/>
          <w:color w:val="000000" w:themeColor="text1"/>
          <w:sz w:val="32"/>
          <w:szCs w:val="32"/>
        </w:rPr>
        <w:t>输入</w:t>
      </w:r>
      <w:r w:rsidR="000124EA" w:rsidRPr="000124EA">
        <w:rPr>
          <w:rFonts w:ascii="宋体" w:eastAsia="宋体" w:hAnsi="宋体" w:cs="宋体" w:hint="eastAsia"/>
          <w:color w:val="000000" w:themeColor="text1"/>
          <w:sz w:val="32"/>
          <w:szCs w:val="32"/>
        </w:rPr>
        <w:t>数据大小范围是否合法-&gt;判断运算规则是否合法-&gt;运算结果是否溢出-&gt;输出运算结果-&gt;将运算结果保存至历史记录</w:t>
      </w:r>
      <w:r w:rsidR="000124EA">
        <w:rPr>
          <w:rFonts w:ascii="宋体" w:eastAsia="宋体" w:hAnsi="宋体" w:cs="宋体" w:hint="eastAsia"/>
          <w:color w:val="000000" w:themeColor="text1"/>
          <w:sz w:val="32"/>
          <w:szCs w:val="32"/>
        </w:rPr>
        <w:t>;</w:t>
      </w:r>
    </w:p>
    <w:p w14:paraId="049BD898" w14:textId="284ADA88" w:rsidR="00594B88" w:rsidRPr="00ED2B6C" w:rsidRDefault="00594B88" w:rsidP="000124EA"/>
    <w:p w14:paraId="14076331" w14:textId="77777777" w:rsidR="00656552" w:rsidRDefault="00000000">
      <w:pPr>
        <w:pStyle w:val="2"/>
      </w:pPr>
      <w:r>
        <w:rPr>
          <w:rFonts w:ascii="Arial" w:eastAsia="Arial" w:hAnsi="Arial" w:cs="Arial"/>
          <w:color w:val="000000"/>
        </w:rPr>
        <w:lastRenderedPageBreak/>
        <w:t>4</w:t>
      </w:r>
      <w:r>
        <w:rPr>
          <w:rFonts w:ascii="黑体" w:eastAsia="黑体" w:hAnsi="黑体" w:cs="黑体"/>
          <w:color w:val="000000"/>
        </w:rPr>
        <w:t>、测试策略</w:t>
      </w:r>
    </w:p>
    <w:p w14:paraId="7A751335" w14:textId="77777777" w:rsidR="00656552" w:rsidRPr="0056198A" w:rsidRDefault="00000000">
      <w:pPr>
        <w:spacing w:before="0" w:after="0" w:line="360" w:lineRule="auto"/>
        <w:jc w:val="both"/>
        <w:rPr>
          <w:color w:val="00B050"/>
          <w:sz w:val="28"/>
          <w:szCs w:val="28"/>
        </w:rPr>
      </w:pPr>
      <w:r w:rsidRPr="0056198A">
        <w:rPr>
          <w:rFonts w:ascii="宋体" w:eastAsia="宋体" w:hAnsi="宋体" w:cs="宋体"/>
          <w:color w:val="00B050"/>
          <w:sz w:val="28"/>
          <w:szCs w:val="28"/>
        </w:rPr>
        <w:t>对于每种测试，制定测试策略事都需要考虑思路、方法、工具、技术等。</w:t>
      </w:r>
    </w:p>
    <w:p w14:paraId="786ED23C" w14:textId="77777777" w:rsidR="00656552" w:rsidRDefault="00000000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28"/>
          <w:szCs w:val="28"/>
        </w:rPr>
      </w:pPr>
      <w:r w:rsidRPr="0056198A">
        <w:rPr>
          <w:rFonts w:ascii="宋体" w:eastAsia="宋体" w:hAnsi="宋体" w:cs="宋体"/>
          <w:color w:val="00B050"/>
          <w:sz w:val="28"/>
          <w:szCs w:val="28"/>
        </w:rPr>
        <w:t>对于不能测试的功能点需列名，是否有替代的解决方案（比如开发自测、产品或服务人员协助测试等）</w:t>
      </w:r>
    </w:p>
    <w:p w14:paraId="53B19AA3" w14:textId="77777777" w:rsidR="008D0C27" w:rsidRPr="0056198A" w:rsidRDefault="008D0C27">
      <w:pPr>
        <w:spacing w:before="0" w:after="0" w:line="360" w:lineRule="auto"/>
        <w:jc w:val="both"/>
        <w:rPr>
          <w:color w:val="00B050"/>
          <w:sz w:val="28"/>
          <w:szCs w:val="28"/>
        </w:rPr>
      </w:pPr>
    </w:p>
    <w:p w14:paraId="4E843CE9" w14:textId="77777777" w:rsidR="00656552" w:rsidRDefault="00000000">
      <w:pPr>
        <w:pStyle w:val="3"/>
      </w:pPr>
      <w:r>
        <w:rPr>
          <w:rFonts w:ascii="Arial" w:eastAsia="Arial" w:hAnsi="Arial" w:cs="Arial"/>
          <w:color w:val="000000"/>
        </w:rPr>
        <w:t xml:space="preserve">4.1 </w:t>
      </w:r>
      <w:r>
        <w:rPr>
          <w:rFonts w:ascii="黑体" w:eastAsia="黑体" w:hAnsi="黑体" w:cs="黑体"/>
          <w:color w:val="000000"/>
        </w:rPr>
        <w:t>功能测试</w:t>
      </w:r>
    </w:p>
    <w:p w14:paraId="42218CE3" w14:textId="77777777" w:rsidR="00656552" w:rsidRDefault="00000000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32"/>
        </w:rPr>
      </w:pPr>
      <w:r w:rsidRPr="0056198A">
        <w:rPr>
          <w:rFonts w:ascii="宋体" w:eastAsia="宋体" w:hAnsi="宋体" w:cs="宋体"/>
          <w:color w:val="00B050"/>
          <w:sz w:val="32"/>
        </w:rPr>
        <w:t>功能测试策略</w:t>
      </w:r>
    </w:p>
    <w:p w14:paraId="3B6CFE14" w14:textId="1C6A7B24" w:rsidR="008D0C27" w:rsidRPr="0056198A" w:rsidRDefault="00A852D5" w:rsidP="00A852D5">
      <w:pPr>
        <w:ind w:firstLineChars="150" w:firstLine="330"/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</w:t>
      </w:r>
      <w:r>
        <w:rPr>
          <w:color w:val="00B050"/>
        </w:rPr>
        <w:object w:dxaOrig="1503" w:dyaOrig="1044" w14:anchorId="3C02CD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pt" o:ole="">
            <v:imagedata r:id="rId7" o:title=""/>
          </v:shape>
          <o:OLEObject Type="Embed" ProgID="Package" ShapeID="_x0000_i1025" DrawAspect="Icon" ObjectID="_1774966686" r:id="rId8"/>
        </w:object>
      </w:r>
    </w:p>
    <w:p w14:paraId="1C26BCEE" w14:textId="77777777" w:rsidR="00656552" w:rsidRDefault="00000000">
      <w:pPr>
        <w:pStyle w:val="3"/>
      </w:pPr>
      <w:r>
        <w:rPr>
          <w:rFonts w:ascii="Arial" w:eastAsia="Arial" w:hAnsi="Arial" w:cs="Arial"/>
          <w:color w:val="000000"/>
        </w:rPr>
        <w:t xml:space="preserve">4.2 </w:t>
      </w:r>
      <w:r>
        <w:rPr>
          <w:rFonts w:ascii="黑体" w:eastAsia="黑体" w:hAnsi="黑体" w:cs="黑体"/>
          <w:color w:val="000000"/>
        </w:rPr>
        <w:t>性能测试</w:t>
      </w:r>
    </w:p>
    <w:p w14:paraId="152AAF7C" w14:textId="77777777" w:rsidR="00656552" w:rsidRDefault="00000000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32"/>
        </w:rPr>
      </w:pPr>
      <w:r w:rsidRPr="0056198A">
        <w:rPr>
          <w:rFonts w:ascii="宋体" w:eastAsia="宋体" w:hAnsi="宋体" w:cs="宋体"/>
          <w:color w:val="00B050"/>
          <w:sz w:val="32"/>
        </w:rPr>
        <w:t>性能测试策略</w:t>
      </w:r>
    </w:p>
    <w:p w14:paraId="69C95B82" w14:textId="71EFE866" w:rsidR="008D0C27" w:rsidRPr="00A852D5" w:rsidRDefault="00A852D5">
      <w:pPr>
        <w:spacing w:before="0" w:after="0" w:line="360" w:lineRule="auto"/>
        <w:jc w:val="both"/>
        <w:rPr>
          <w:rFonts w:ascii="宋体" w:eastAsia="宋体" w:hAnsi="宋体" w:cs="宋体" w:hint="eastAsia"/>
          <w:color w:val="000000" w:themeColor="text1"/>
          <w:sz w:val="32"/>
          <w:szCs w:val="32"/>
        </w:rPr>
      </w:pPr>
      <w:r w:rsidRPr="00A852D5">
        <w:rPr>
          <w:rFonts w:ascii="宋体" w:eastAsia="宋体" w:hAnsi="宋体" w:cs="宋体" w:hint="eastAsia"/>
          <w:color w:val="000000" w:themeColor="text1"/>
          <w:sz w:val="32"/>
          <w:szCs w:val="32"/>
        </w:rPr>
        <w:t>不涉及</w:t>
      </w:r>
    </w:p>
    <w:p w14:paraId="219AE44B" w14:textId="77777777" w:rsidR="00656552" w:rsidRDefault="00000000">
      <w:pPr>
        <w:pStyle w:val="3"/>
      </w:pPr>
      <w:r>
        <w:rPr>
          <w:rFonts w:ascii="Arial" w:eastAsia="Arial" w:hAnsi="Arial" w:cs="Arial"/>
          <w:color w:val="000000"/>
        </w:rPr>
        <w:t xml:space="preserve">4.3 </w:t>
      </w:r>
      <w:r>
        <w:rPr>
          <w:rFonts w:ascii="黑体" w:eastAsia="黑体" w:hAnsi="黑体" w:cs="黑体"/>
          <w:color w:val="000000"/>
        </w:rPr>
        <w:t>自动化测试</w:t>
      </w:r>
    </w:p>
    <w:p w14:paraId="4E34C638" w14:textId="77777777" w:rsidR="00656552" w:rsidRPr="0056198A" w:rsidRDefault="00000000">
      <w:pPr>
        <w:spacing w:before="0" w:after="0" w:line="360" w:lineRule="auto"/>
        <w:jc w:val="both"/>
        <w:rPr>
          <w:color w:val="00B050"/>
        </w:rPr>
      </w:pPr>
      <w:r w:rsidRPr="0056198A">
        <w:rPr>
          <w:rFonts w:ascii="宋体" w:eastAsia="宋体" w:hAnsi="宋体" w:cs="宋体"/>
          <w:color w:val="00B050"/>
          <w:sz w:val="32"/>
        </w:rPr>
        <w:t>自动化测试策略、包含测试工具开发</w:t>
      </w:r>
    </w:p>
    <w:p w14:paraId="59A53C4B" w14:textId="20790BBD" w:rsidR="00656552" w:rsidRDefault="00A852D5">
      <w:pPr>
        <w:spacing w:before="0" w:after="0" w:line="360" w:lineRule="auto"/>
        <w:jc w:val="both"/>
      </w:pPr>
      <w:r w:rsidRPr="00A852D5">
        <w:rPr>
          <w:rFonts w:ascii="宋体" w:eastAsia="宋体" w:hAnsi="宋体" w:cs="宋体" w:hint="eastAsia"/>
          <w:color w:val="000000" w:themeColor="text1"/>
          <w:sz w:val="32"/>
          <w:szCs w:val="32"/>
        </w:rPr>
        <w:t>使用</w:t>
      </w:r>
      <w:proofErr w:type="spellStart"/>
      <w:r w:rsidRPr="00A852D5">
        <w:rPr>
          <w:rFonts w:ascii="宋体" w:eastAsia="宋体" w:hAnsi="宋体" w:cs="宋体" w:hint="eastAsia"/>
          <w:color w:val="000000" w:themeColor="text1"/>
          <w:sz w:val="32"/>
          <w:szCs w:val="32"/>
        </w:rPr>
        <w:t>pytest+allure</w:t>
      </w:r>
      <w:proofErr w:type="spellEnd"/>
      <w:r w:rsidRPr="00A852D5">
        <w:rPr>
          <w:rFonts w:ascii="宋体" w:eastAsia="宋体" w:hAnsi="宋体" w:cs="宋体" w:hint="eastAsia"/>
          <w:color w:val="000000" w:themeColor="text1"/>
          <w:sz w:val="32"/>
          <w:szCs w:val="32"/>
        </w:rPr>
        <w:t>对源码</w:t>
      </w:r>
      <w:proofErr w:type="gramStart"/>
      <w:r w:rsidRPr="00A852D5">
        <w:rPr>
          <w:rFonts w:ascii="宋体" w:eastAsia="宋体" w:hAnsi="宋体" w:cs="宋体" w:hint="eastAsia"/>
          <w:color w:val="000000" w:themeColor="text1"/>
          <w:sz w:val="32"/>
          <w:szCs w:val="32"/>
        </w:rPr>
        <w:t>进行白盒测试</w:t>
      </w:r>
      <w:proofErr w:type="gramEnd"/>
    </w:p>
    <w:p w14:paraId="2956DF45" w14:textId="77777777" w:rsidR="00656552" w:rsidRDefault="00656552">
      <w:pPr>
        <w:spacing w:before="0" w:after="0" w:line="360" w:lineRule="auto"/>
        <w:jc w:val="both"/>
      </w:pPr>
    </w:p>
    <w:p w14:paraId="04C02C1E" w14:textId="77777777" w:rsidR="00656552" w:rsidRDefault="00000000">
      <w:pPr>
        <w:pStyle w:val="2"/>
      </w:pPr>
      <w:r>
        <w:rPr>
          <w:rFonts w:ascii="Arial" w:eastAsia="Arial" w:hAnsi="Arial" w:cs="Arial"/>
          <w:color w:val="000000"/>
        </w:rPr>
        <w:t>5</w:t>
      </w:r>
      <w:r>
        <w:rPr>
          <w:rFonts w:ascii="黑体" w:eastAsia="黑体" w:hAnsi="黑体" w:cs="黑体"/>
          <w:color w:val="000000"/>
        </w:rPr>
        <w:t>、项目里程碑</w:t>
      </w:r>
    </w:p>
    <w:tbl>
      <w:tblPr>
        <w:tblStyle w:val="a3"/>
        <w:tblW w:w="9270" w:type="dxa"/>
        <w:tblLayout w:type="fixed"/>
        <w:tblLook w:val="04A0" w:firstRow="1" w:lastRow="0" w:firstColumn="1" w:lastColumn="0" w:noHBand="0" w:noVBand="1"/>
      </w:tblPr>
      <w:tblGrid>
        <w:gridCol w:w="3678"/>
        <w:gridCol w:w="2502"/>
        <w:gridCol w:w="3090"/>
      </w:tblGrid>
      <w:tr w:rsidR="00656552" w14:paraId="55C988BA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692A67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36"/>
              </w:rPr>
              <w:t>任务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8C9166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36"/>
              </w:rPr>
              <w:t>开始时间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B2EA0B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36"/>
              </w:rPr>
              <w:t>结束时间</w:t>
            </w:r>
          </w:p>
        </w:tc>
      </w:tr>
      <w:tr w:rsidR="00656552" w14:paraId="54A1CE5B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8F3484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需求了解</w:t>
            </w:r>
            <w:r>
              <w:rPr>
                <w:rFonts w:ascii="Arial" w:eastAsia="Arial" w:hAnsi="Arial" w:cs="Arial"/>
                <w:color w:val="000000"/>
                <w:sz w:val="32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32"/>
              </w:rPr>
              <w:t>评审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DE89D7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5AC770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361A9169" w14:textId="77777777" w:rsidTr="00380FD5">
        <w:trPr>
          <w:trHeight w:val="90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765B83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测试用例设计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A1A45A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2B02E3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1E44A26F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4945E8" w14:textId="19F67E70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32"/>
              </w:rPr>
              <w:t>TC</w:t>
            </w:r>
            <w:r>
              <w:rPr>
                <w:rFonts w:ascii="宋体" w:eastAsia="宋体" w:hAnsi="宋体" w:cs="宋体"/>
                <w:color w:val="000000"/>
                <w:sz w:val="32"/>
              </w:rPr>
              <w:t>评审</w:t>
            </w:r>
            <w:r w:rsidR="00380FD5">
              <w:rPr>
                <w:rFonts w:ascii="宋体" w:eastAsia="宋体" w:hAnsi="宋体" w:cs="宋体" w:hint="eastAsia"/>
                <w:color w:val="000000"/>
                <w:sz w:val="32"/>
              </w:rPr>
              <w:t>(测试用例评审)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0BAA2C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8C5278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0901C815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1831D3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自动化开发</w:t>
            </w:r>
            <w:r>
              <w:rPr>
                <w:rFonts w:ascii="Arial" w:eastAsia="Arial" w:hAnsi="Arial" w:cs="Arial"/>
                <w:color w:val="000000"/>
                <w:sz w:val="32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32"/>
              </w:rPr>
              <w:t>测试工具开发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3C39A8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7C98E1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0AD39926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4658707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lastRenderedPageBreak/>
              <w:t>冒烟测试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F9D043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B78770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3374566B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A708E4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功能测试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0CF49D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10E029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6A35E839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241254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性能测试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DFD09F" w14:textId="214ADE49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532EC4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1D3D551A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1AB670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第一轮回归测试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D5B775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EBFC5C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0274B2BE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F68DB3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第二轮回归测试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A70244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0EB64E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0F64CDC4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F9E5C9" w14:textId="77777777" w:rsidR="00656552" w:rsidRDefault="00000000">
            <w:pPr>
              <w:spacing w:before="0" w:after="0" w:line="360" w:lineRule="auto"/>
              <w:jc w:val="both"/>
            </w:pPr>
            <w:proofErr w:type="gramStart"/>
            <w:r>
              <w:rPr>
                <w:rFonts w:ascii="宋体" w:eastAsia="宋体" w:hAnsi="宋体" w:cs="宋体"/>
                <w:color w:val="000000"/>
                <w:sz w:val="32"/>
              </w:rPr>
              <w:t>预发布</w:t>
            </w:r>
            <w:proofErr w:type="gramEnd"/>
            <w:r>
              <w:rPr>
                <w:rFonts w:ascii="宋体" w:eastAsia="宋体" w:hAnsi="宋体" w:cs="宋体"/>
                <w:color w:val="000000"/>
                <w:sz w:val="32"/>
              </w:rPr>
              <w:t>验证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F123CA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F6F013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  <w:tr w:rsidR="00656552" w14:paraId="0FC04E80" w14:textId="77777777" w:rsidTr="00380FD5"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3688E9" w14:textId="77777777" w:rsidR="00656552" w:rsidRDefault="00000000">
            <w:pPr>
              <w:spacing w:before="0" w:after="0" w:line="36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32"/>
              </w:rPr>
              <w:t>发布</w:t>
            </w:r>
          </w:p>
        </w:tc>
        <w:tc>
          <w:tcPr>
            <w:tcW w:w="2502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2F08AB" w14:textId="77777777" w:rsidR="00656552" w:rsidRDefault="00656552">
            <w:pPr>
              <w:spacing w:before="0" w:after="0" w:line="360" w:lineRule="auto"/>
              <w:jc w:val="both"/>
            </w:pPr>
          </w:p>
        </w:tc>
        <w:tc>
          <w:tcPr>
            <w:tcW w:w="309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CBC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6C608A" w14:textId="77777777" w:rsidR="00656552" w:rsidRDefault="00656552">
            <w:pPr>
              <w:spacing w:before="0" w:after="0" w:line="360" w:lineRule="auto"/>
              <w:jc w:val="both"/>
            </w:pPr>
          </w:p>
        </w:tc>
      </w:tr>
    </w:tbl>
    <w:p w14:paraId="6C405686" w14:textId="77777777" w:rsidR="00656552" w:rsidRDefault="00656552">
      <w:pPr>
        <w:spacing w:before="0" w:after="0" w:line="360" w:lineRule="auto"/>
        <w:jc w:val="both"/>
        <w:rPr>
          <w:rFonts w:hint="eastAsia"/>
        </w:rPr>
      </w:pPr>
    </w:p>
    <w:p w14:paraId="7B443668" w14:textId="77777777" w:rsidR="00656552" w:rsidRDefault="00656552">
      <w:pPr>
        <w:spacing w:before="0" w:after="0" w:line="360" w:lineRule="auto"/>
        <w:jc w:val="both"/>
      </w:pPr>
    </w:p>
    <w:p w14:paraId="02E82AFF" w14:textId="77777777" w:rsidR="00656552" w:rsidRDefault="00000000">
      <w:pPr>
        <w:pStyle w:val="2"/>
      </w:pPr>
      <w:r>
        <w:rPr>
          <w:rFonts w:ascii="Arial" w:eastAsia="Arial" w:hAnsi="Arial" w:cs="Arial"/>
          <w:color w:val="000000"/>
        </w:rPr>
        <w:t>6</w:t>
      </w:r>
      <w:r>
        <w:rPr>
          <w:rFonts w:ascii="黑体" w:eastAsia="黑体" w:hAnsi="黑体" w:cs="黑体"/>
          <w:color w:val="000000"/>
        </w:rPr>
        <w:t>、测试资源</w:t>
      </w:r>
    </w:p>
    <w:p w14:paraId="1FC62BD1" w14:textId="77777777" w:rsidR="00656552" w:rsidRDefault="00000000">
      <w:pPr>
        <w:pStyle w:val="3"/>
      </w:pPr>
      <w:r>
        <w:rPr>
          <w:rFonts w:ascii="Arial" w:eastAsia="Arial" w:hAnsi="Arial" w:cs="Arial"/>
          <w:color w:val="000000"/>
        </w:rPr>
        <w:t xml:space="preserve">6.1 </w:t>
      </w:r>
      <w:r>
        <w:rPr>
          <w:rFonts w:ascii="黑体" w:eastAsia="黑体" w:hAnsi="黑体" w:cs="黑体"/>
          <w:color w:val="000000"/>
        </w:rPr>
        <w:t>人力资源</w:t>
      </w:r>
    </w:p>
    <w:p w14:paraId="108BA6BB" w14:textId="77777777" w:rsidR="00656552" w:rsidRDefault="00000000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32"/>
        </w:rPr>
      </w:pPr>
      <w:r w:rsidRPr="0056198A">
        <w:rPr>
          <w:rFonts w:ascii="宋体" w:eastAsia="宋体" w:hAnsi="宋体" w:cs="宋体"/>
          <w:color w:val="00B050"/>
          <w:sz w:val="32"/>
        </w:rPr>
        <w:t>列出在此项目的测试参与人员及角色</w:t>
      </w:r>
    </w:p>
    <w:p w14:paraId="2EF66592" w14:textId="77777777" w:rsidR="00810480" w:rsidRPr="0056198A" w:rsidRDefault="00810480">
      <w:pPr>
        <w:spacing w:before="0" w:after="0" w:line="360" w:lineRule="auto"/>
        <w:jc w:val="both"/>
        <w:rPr>
          <w:rFonts w:hint="eastAsia"/>
          <w:color w:val="00B050"/>
        </w:rPr>
      </w:pPr>
    </w:p>
    <w:p w14:paraId="58880815" w14:textId="77777777" w:rsidR="00656552" w:rsidRDefault="00000000">
      <w:pPr>
        <w:pStyle w:val="3"/>
      </w:pPr>
      <w:r>
        <w:rPr>
          <w:rFonts w:ascii="Arial" w:eastAsia="Arial" w:hAnsi="Arial" w:cs="Arial"/>
          <w:color w:val="000000"/>
        </w:rPr>
        <w:t xml:space="preserve">6.2 </w:t>
      </w:r>
      <w:r>
        <w:rPr>
          <w:rFonts w:ascii="黑体" w:eastAsia="黑体" w:hAnsi="黑体" w:cs="黑体"/>
          <w:color w:val="000000"/>
        </w:rPr>
        <w:t>环境资源</w:t>
      </w:r>
    </w:p>
    <w:p w14:paraId="75AAF7A6" w14:textId="77777777" w:rsidR="00656552" w:rsidRDefault="00000000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32"/>
        </w:rPr>
      </w:pPr>
      <w:r w:rsidRPr="0056198A">
        <w:rPr>
          <w:rFonts w:ascii="Arial" w:eastAsia="Arial" w:hAnsi="Arial" w:cs="Arial"/>
          <w:color w:val="00B050"/>
          <w:sz w:val="32"/>
        </w:rPr>
        <w:t>1）</w:t>
      </w:r>
      <w:r w:rsidRPr="0056198A">
        <w:rPr>
          <w:rFonts w:ascii="宋体" w:eastAsia="宋体" w:hAnsi="宋体" w:cs="宋体"/>
          <w:color w:val="00B050"/>
          <w:sz w:val="32"/>
        </w:rPr>
        <w:t>列出此项目中所涉及到的测试环境、包括测试机名称及用途</w:t>
      </w:r>
    </w:p>
    <w:p w14:paraId="03053227" w14:textId="0FFAACA9" w:rsidR="00810480" w:rsidRPr="00810480" w:rsidRDefault="00810480">
      <w:pPr>
        <w:spacing w:before="0" w:after="0" w:line="360" w:lineRule="auto"/>
        <w:jc w:val="both"/>
        <w:rPr>
          <w:rFonts w:ascii="宋体" w:eastAsia="宋体" w:hAnsi="宋体" w:cs="宋体" w:hint="eastAsia"/>
          <w:color w:val="000000"/>
          <w:sz w:val="32"/>
        </w:rPr>
      </w:pPr>
      <w:r w:rsidRPr="00810480">
        <w:rPr>
          <w:rFonts w:ascii="宋体" w:eastAsia="宋体" w:hAnsi="宋体" w:cs="宋体"/>
          <w:color w:val="000000"/>
          <w:sz w:val="32"/>
        </w:rPr>
        <w:t>W</w:t>
      </w:r>
      <w:r w:rsidRPr="00810480">
        <w:rPr>
          <w:rFonts w:ascii="宋体" w:eastAsia="宋体" w:hAnsi="宋体" w:cs="宋体" w:hint="eastAsia"/>
          <w:color w:val="000000"/>
          <w:sz w:val="32"/>
        </w:rPr>
        <w:t xml:space="preserve">indows11 、 </w:t>
      </w:r>
      <w:proofErr w:type="spellStart"/>
      <w:r w:rsidRPr="00810480">
        <w:rPr>
          <w:rFonts w:ascii="宋体" w:eastAsia="宋体" w:hAnsi="宋体" w:cs="宋体" w:hint="eastAsia"/>
          <w:color w:val="000000"/>
          <w:sz w:val="32"/>
        </w:rPr>
        <w:t>pycharm</w:t>
      </w:r>
      <w:proofErr w:type="spellEnd"/>
      <w:r w:rsidRPr="00810480">
        <w:rPr>
          <w:rFonts w:ascii="宋体" w:eastAsia="宋体" w:hAnsi="宋体" w:cs="宋体" w:hint="eastAsia"/>
          <w:color w:val="000000"/>
          <w:sz w:val="32"/>
        </w:rPr>
        <w:t xml:space="preserve"> IDE</w:t>
      </w:r>
    </w:p>
    <w:p w14:paraId="3AEB9C55" w14:textId="77777777" w:rsidR="00656552" w:rsidRPr="0056198A" w:rsidRDefault="00000000">
      <w:pPr>
        <w:spacing w:before="0" w:after="0" w:line="360" w:lineRule="auto"/>
        <w:jc w:val="both"/>
        <w:rPr>
          <w:color w:val="00B050"/>
        </w:rPr>
      </w:pPr>
      <w:r w:rsidRPr="0056198A">
        <w:rPr>
          <w:rFonts w:ascii="Arial" w:eastAsia="Arial" w:hAnsi="Arial" w:cs="Arial"/>
          <w:color w:val="00B050"/>
          <w:sz w:val="32"/>
        </w:rPr>
        <w:t>2）</w:t>
      </w:r>
      <w:r w:rsidRPr="0056198A">
        <w:rPr>
          <w:rFonts w:ascii="宋体" w:eastAsia="宋体" w:hAnsi="宋体" w:cs="宋体"/>
          <w:color w:val="00B050"/>
          <w:sz w:val="32"/>
        </w:rPr>
        <w:t>测试环境部署方案</w:t>
      </w:r>
    </w:p>
    <w:p w14:paraId="7BD93A9F" w14:textId="77777777" w:rsidR="00656552" w:rsidRDefault="00000000">
      <w:pPr>
        <w:spacing w:before="0" w:after="0" w:line="360" w:lineRule="auto"/>
        <w:jc w:val="both"/>
        <w:rPr>
          <w:rFonts w:ascii="宋体" w:eastAsia="宋体" w:hAnsi="宋体" w:cs="宋体"/>
          <w:color w:val="00B050"/>
          <w:sz w:val="32"/>
        </w:rPr>
      </w:pPr>
      <w:r w:rsidRPr="0056198A">
        <w:rPr>
          <w:rFonts w:ascii="宋体" w:eastAsia="宋体" w:hAnsi="宋体" w:cs="宋体"/>
          <w:color w:val="00B050"/>
          <w:sz w:val="32"/>
        </w:rPr>
        <w:t>如果项目涉及环境多且复杂，有需要特殊说明的内容，如环境统一更新时间，部署顺序，注意事项等。</w:t>
      </w:r>
    </w:p>
    <w:p w14:paraId="0C8A43E1" w14:textId="77777777" w:rsidR="00810480" w:rsidRPr="0056198A" w:rsidRDefault="00810480">
      <w:pPr>
        <w:spacing w:before="0" w:after="0" w:line="360" w:lineRule="auto"/>
        <w:jc w:val="both"/>
        <w:rPr>
          <w:rFonts w:hint="eastAsia"/>
          <w:color w:val="00B050"/>
        </w:rPr>
      </w:pPr>
    </w:p>
    <w:p w14:paraId="57AAEC7B" w14:textId="77777777" w:rsidR="00656552" w:rsidRDefault="00000000">
      <w:pPr>
        <w:pStyle w:val="2"/>
      </w:pPr>
      <w:r>
        <w:rPr>
          <w:rFonts w:ascii="Arial" w:eastAsia="Arial" w:hAnsi="Arial" w:cs="Arial"/>
          <w:color w:val="000000"/>
        </w:rPr>
        <w:t>7</w:t>
      </w:r>
      <w:r>
        <w:rPr>
          <w:rFonts w:ascii="黑体" w:eastAsia="黑体" w:hAnsi="黑体" w:cs="黑体"/>
          <w:color w:val="000000"/>
        </w:rPr>
        <w:t>、</w:t>
      </w:r>
      <w:r>
        <w:rPr>
          <w:rFonts w:ascii="黑体" w:eastAsia="黑体" w:hAnsi="黑体" w:cs="黑体"/>
          <w:color w:val="000000"/>
          <w:sz w:val="36"/>
        </w:rPr>
        <w:t>风险列表</w:t>
      </w:r>
    </w:p>
    <w:p w14:paraId="533F1B4D" w14:textId="77777777" w:rsidR="00656552" w:rsidRDefault="00656552" w:rsidP="00810480"/>
    <w:p w14:paraId="3707330A" w14:textId="77777777" w:rsidR="00656552" w:rsidRDefault="00656552"/>
    <w:sectPr w:rsidR="00656552">
      <w:pgSz w:w="11905" w:h="16838"/>
      <w:pgMar w:top="1361" w:right="1417" w:bottom="136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A6DA3" w14:textId="77777777" w:rsidR="000B0D79" w:rsidRDefault="000B0D79" w:rsidP="00C43A36">
      <w:pPr>
        <w:spacing w:before="0" w:after="0" w:line="240" w:lineRule="auto"/>
      </w:pPr>
      <w:r>
        <w:separator/>
      </w:r>
    </w:p>
  </w:endnote>
  <w:endnote w:type="continuationSeparator" w:id="0">
    <w:p w14:paraId="071D68F4" w14:textId="77777777" w:rsidR="000B0D79" w:rsidRDefault="000B0D79" w:rsidP="00C43A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4B3DD" w14:textId="77777777" w:rsidR="000B0D79" w:rsidRDefault="000B0D79" w:rsidP="00C43A36">
      <w:pPr>
        <w:spacing w:before="0" w:after="0" w:line="240" w:lineRule="auto"/>
      </w:pPr>
      <w:r>
        <w:separator/>
      </w:r>
    </w:p>
  </w:footnote>
  <w:footnote w:type="continuationSeparator" w:id="0">
    <w:p w14:paraId="4A026DC3" w14:textId="77777777" w:rsidR="000B0D79" w:rsidRDefault="000B0D79" w:rsidP="00C43A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68C5"/>
    <w:multiLevelType w:val="hybridMultilevel"/>
    <w:tmpl w:val="E8C8010A"/>
    <w:lvl w:ilvl="0" w:tplc="D57EC0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482F64"/>
    <w:multiLevelType w:val="multilevel"/>
    <w:tmpl w:val="B52E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E4C88"/>
    <w:multiLevelType w:val="multilevel"/>
    <w:tmpl w:val="786C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66048"/>
    <w:multiLevelType w:val="multilevel"/>
    <w:tmpl w:val="D92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01090"/>
    <w:multiLevelType w:val="multilevel"/>
    <w:tmpl w:val="2F6E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16594">
    <w:abstractNumId w:val="4"/>
  </w:num>
  <w:num w:numId="2" w16cid:durableId="1912932258">
    <w:abstractNumId w:val="3"/>
  </w:num>
  <w:num w:numId="3" w16cid:durableId="1463499551">
    <w:abstractNumId w:val="2"/>
  </w:num>
  <w:num w:numId="4" w16cid:durableId="1255748032">
    <w:abstractNumId w:val="1"/>
  </w:num>
  <w:num w:numId="5" w16cid:durableId="142580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124EA"/>
    <w:rsid w:val="000B0D79"/>
    <w:rsid w:val="00380FD5"/>
    <w:rsid w:val="0056198A"/>
    <w:rsid w:val="00594B88"/>
    <w:rsid w:val="00656552"/>
    <w:rsid w:val="00680AC3"/>
    <w:rsid w:val="007452DF"/>
    <w:rsid w:val="00810480"/>
    <w:rsid w:val="008D0C27"/>
    <w:rsid w:val="00A852D5"/>
    <w:rsid w:val="00C43A36"/>
    <w:rsid w:val="00CD7984"/>
    <w:rsid w:val="00E023A0"/>
    <w:rsid w:val="00ED2B6C"/>
    <w:rsid w:val="00E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8AA46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C27"/>
    <w:pPr>
      <w:widowContro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4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43A36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3A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3A36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3A36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94B88"/>
    <w:pPr>
      <w:widowControl/>
      <w:snapToGrid/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8D0C27"/>
    <w:rPr>
      <w:b/>
      <w:bCs/>
    </w:rPr>
  </w:style>
  <w:style w:type="paragraph" w:styleId="ab">
    <w:name w:val="List Paragraph"/>
    <w:basedOn w:val="a"/>
    <w:uiPriority w:val="34"/>
    <w:qFormat/>
    <w:rsid w:val="00A85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 wang</cp:lastModifiedBy>
  <cp:revision>8</cp:revision>
  <dcterms:created xsi:type="dcterms:W3CDTF">2024-04-12T10:23:00Z</dcterms:created>
  <dcterms:modified xsi:type="dcterms:W3CDTF">2024-04-18T09:31:00Z</dcterms:modified>
</cp:coreProperties>
</file>