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# CIA 三元组</w:t>
      </w:r>
    </w:p>
    <w:p>
      <w:pPr>
        <w:rPr>
          <w:rFonts w:hint="eastAsia"/>
        </w:rPr>
      </w:pPr>
      <w:r>
        <w:rPr>
          <w:rFonts w:hint="eastAsia"/>
        </w:rPr>
        <w:t>**CIA 三元组（CIA Triad）** 是信息安全的**核心基础模型**，由三个英文单词首字母组成，用于定义安全目标与防护原则。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三个核心要素</w:t>
      </w:r>
    </w:p>
    <w:p>
      <w:pPr>
        <w:rPr>
          <w:rFonts w:hint="eastAsia"/>
        </w:rPr>
      </w:pPr>
      <w:r>
        <w:rPr>
          <w:rFonts w:hint="eastAsia"/>
        </w:rPr>
        <w:t>1. **Confidentiality 机密性**</w:t>
      </w:r>
    </w:p>
    <w:p>
      <w:pPr>
        <w:rPr>
          <w:rFonts w:hint="eastAsia"/>
        </w:rPr>
      </w:pPr>
      <w:r>
        <w:rPr>
          <w:rFonts w:hint="eastAsia"/>
        </w:rPr>
        <w:t xml:space="preserve">   确保信息**不被未授权的人访问、泄露**。</w:t>
      </w:r>
    </w:p>
    <w:p>
      <w:pPr>
        <w:rPr>
          <w:rFonts w:hint="eastAsia"/>
        </w:rPr>
      </w:pPr>
      <w:r>
        <w:rPr>
          <w:rFonts w:hint="eastAsia"/>
        </w:rPr>
        <w:t xml:space="preserve">   常见措施：加密、访问控制、权限管理。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**Integrity 完整性**</w:t>
      </w:r>
    </w:p>
    <w:p>
      <w:pPr>
        <w:rPr>
          <w:rFonts w:hint="eastAsia"/>
        </w:rPr>
      </w:pPr>
      <w:r>
        <w:rPr>
          <w:rFonts w:hint="eastAsia"/>
        </w:rPr>
        <w:t xml:space="preserve">   确保信息**不被未授权篡改、破坏**，保持准确和完整。</w:t>
      </w:r>
    </w:p>
    <w:p>
      <w:pPr>
        <w:rPr>
          <w:rFonts w:hint="eastAsia"/>
        </w:rPr>
      </w:pPr>
      <w:r>
        <w:rPr>
          <w:rFonts w:hint="eastAsia"/>
        </w:rPr>
        <w:t xml:space="preserve">   常见措施：校验和、数字签名、日志审计。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**Availability 可用性**</w:t>
      </w:r>
    </w:p>
    <w:p>
      <w:pPr>
        <w:rPr>
          <w:rFonts w:hint="eastAsia"/>
        </w:rPr>
      </w:pPr>
      <w:r>
        <w:rPr>
          <w:rFonts w:hint="eastAsia"/>
        </w:rPr>
        <w:t xml:space="preserve">   确保信息和系统**在需要时可正常访问和使用**。</w:t>
      </w:r>
    </w:p>
    <w:p>
      <w:pPr>
        <w:rPr>
          <w:rFonts w:hint="eastAsia"/>
        </w:rPr>
      </w:pPr>
      <w:r>
        <w:rPr>
          <w:rFonts w:hint="eastAsia"/>
        </w:rPr>
        <w:t xml:space="preserve">   常见措施：备份、冗余、抗 DDoS、灾备。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# 零信任安全模型（Zero Trust）</w:t>
      </w:r>
    </w:p>
    <w:p>
      <w:pPr>
        <w:rPr>
          <w:rFonts w:hint="eastAsia"/>
        </w:rPr>
      </w:pPr>
      <w:r>
        <w:rPr>
          <w:rFonts w:hint="eastAsia"/>
        </w:rPr>
        <w:t>**零信任**是颠覆传统边界防护的现代安全框架，核心理念：**永不信任，始终验证（Never Trust, Always Verify）**。它默认内外网都不可信，对所有访问请求做持续、动态、细粒度的验证与授权，核心是**最小权限+持续验证+微隔离**。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一、核心理念与诞生背景</w:t>
      </w:r>
    </w:p>
    <w:p>
      <w:pPr>
        <w:rPr>
          <w:rFonts w:hint="eastAsia"/>
        </w:rPr>
      </w:pPr>
      <w:r>
        <w:rPr>
          <w:rFonts w:hint="eastAsia"/>
        </w:rPr>
        <w:t>- **核心理念**：**无默认信任**，无论内外网、用户/设备/应用，访问前必须验证；**持续验证**，不是一次认证终身有效；**最小权限**，只给完成任务必需的权限。</w:t>
      </w:r>
    </w:p>
    <w:p>
      <w:pPr>
        <w:rPr>
          <w:rFonts w:hint="eastAsia"/>
        </w:rPr>
      </w:pPr>
      <w:r>
        <w:rPr>
          <w:rFonts w:hint="eastAsia"/>
        </w:rPr>
        <w:t>- **诞生背景**：2010年由Forrester分析师John Kindervag提出。传统“内网可信、外网危险”的边界模型，在远程办公、云服务、混合IT、APT攻击、内部威胁面前失效。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二、三大核心原则（必记）</w:t>
      </w:r>
    </w:p>
    <w:p>
      <w:pPr>
        <w:rPr>
          <w:rFonts w:hint="eastAsia"/>
        </w:rPr>
      </w:pPr>
      <w:r>
        <w:rPr>
          <w:rFonts w:hint="eastAsia"/>
        </w:rPr>
        <w:t>### 1. 显式验证（Explicit Verification）</w:t>
      </w:r>
    </w:p>
    <w:p>
      <w:pPr>
        <w:rPr>
          <w:rFonts w:hint="eastAsia"/>
        </w:rPr>
      </w:pPr>
      <w:r>
        <w:rPr>
          <w:rFonts w:hint="eastAsia"/>
        </w:rPr>
        <w:t>- 对**每一次访问**都做全维度验证：用户身份（MFA多因素）、设备健康（补丁/EDR/加密）、环境（地点/时间/网络）、行为（异常检测）。</w:t>
      </w:r>
    </w:p>
    <w:p>
      <w:pPr>
        <w:rPr>
          <w:rFonts w:hint="eastAsia"/>
        </w:rPr>
      </w:pPr>
      <w:r>
        <w:rPr>
          <w:rFonts w:hint="eastAsia"/>
        </w:rPr>
        <w:t>- 信任**不累积、不继承**，每次请求都重新评估风险。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2. 最小权限访问（Least Privilege）</w:t>
      </w:r>
    </w:p>
    <w:p>
      <w:pPr>
        <w:rPr>
          <w:rFonts w:hint="eastAsia"/>
        </w:rPr>
      </w:pPr>
      <w:r>
        <w:rPr>
          <w:rFonts w:hint="eastAsia"/>
        </w:rPr>
        <w:t>- 仅授予**完成任务必需的最小权限**，且**限时、限范围、限场景**（JIT/JEA）。</w:t>
      </w:r>
    </w:p>
    <w:p>
      <w:pPr>
        <w:rPr>
          <w:rFonts w:hint="eastAsia"/>
        </w:rPr>
      </w:pPr>
      <w:r>
        <w:rPr>
          <w:rFonts w:hint="eastAsia"/>
        </w:rPr>
        <w:t>- 权限动态调整：按角色、风险、时间、地点实时升降级。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3. 假定泄露（Assume Breach）</w:t>
      </w:r>
    </w:p>
    <w:p>
      <w:pPr>
        <w:rPr>
          <w:rFonts w:hint="eastAsia"/>
        </w:rPr>
      </w:pPr>
      <w:r>
        <w:rPr>
          <w:rFonts w:hint="eastAsia"/>
        </w:rPr>
        <w:t>- 假设系统已被入侵，安全设计以**检测+响应+限制扩散**为核心。</w:t>
      </w:r>
    </w:p>
    <w:p>
      <w:pPr>
        <w:rPr>
          <w:rFonts w:hint="eastAsia"/>
        </w:rPr>
      </w:pPr>
      <w:r>
        <w:rPr>
          <w:rFonts w:hint="eastAsia"/>
        </w:rPr>
        <w:t>- 关键手段：**微隔离**（网络/应用/数据分段，阻断横向移动）、全流量加密、持续监控与审计。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三、六大安全支柱（NIST/微软标准）</w:t>
      </w:r>
    </w:p>
    <w:p>
      <w:pPr>
        <w:rPr>
          <w:rFonts w:hint="eastAsia"/>
        </w:rPr>
      </w:pPr>
      <w:r>
        <w:rPr>
          <w:rFonts w:hint="eastAsia"/>
        </w:rPr>
        <w:t>零信任以**身份为中心**，覆盖全链路安全：</w:t>
      </w:r>
    </w:p>
    <w:p>
      <w:pPr>
        <w:rPr>
          <w:rFonts w:hint="eastAsia"/>
        </w:rPr>
      </w:pPr>
      <w:r>
        <w:rPr>
          <w:rFonts w:hint="eastAsia"/>
        </w:rPr>
        <w:t>1. **身份（Identity）**：统一身份源、MFA、SSO、权限生命周期管理。</w:t>
      </w:r>
    </w:p>
    <w:p>
      <w:pPr>
        <w:rPr>
          <w:rFonts w:hint="eastAsia"/>
        </w:rPr>
      </w:pPr>
      <w:r>
        <w:rPr>
          <w:rFonts w:hint="eastAsia"/>
        </w:rPr>
        <w:t>2. **设备（Devices）**：设备准入、健康评分、合规检查、持续姿态评估。</w:t>
      </w:r>
    </w:p>
    <w:p>
      <w:pPr>
        <w:rPr>
          <w:rFonts w:hint="eastAsia"/>
        </w:rPr>
      </w:pPr>
      <w:r>
        <w:rPr>
          <w:rFonts w:hint="eastAsia"/>
        </w:rPr>
        <w:t>3. **应用与工作负载（Apps/Workloads）**：应用访问控制、API安全、微服务隔离。</w:t>
      </w:r>
    </w:p>
    <w:p>
      <w:pPr>
        <w:rPr>
          <w:rFonts w:hint="eastAsia"/>
        </w:rPr>
      </w:pPr>
      <w:r>
        <w:rPr>
          <w:rFonts w:hint="eastAsia"/>
        </w:rPr>
        <w:t>4. **网络/基础设施（Network/Infra）**：软件定义边界（SDP）、微分段、零信任网络访问（ZTNA）。</w:t>
      </w:r>
    </w:p>
    <w:p>
      <w:pPr>
        <w:rPr>
          <w:rFonts w:hint="eastAsia"/>
        </w:rPr>
      </w:pPr>
      <w:r>
        <w:rPr>
          <w:rFonts w:hint="eastAsia"/>
        </w:rPr>
        <w:t>5. **数据（Data）**：数据分类、加密、脱敏、数据防泄漏（DLP）。</w:t>
      </w:r>
    </w:p>
    <w:p>
      <w:pPr>
        <w:rPr>
          <w:rFonts w:hint="eastAsia"/>
        </w:rPr>
      </w:pPr>
      <w:r>
        <w:rPr>
          <w:rFonts w:hint="eastAsia"/>
        </w:rPr>
        <w:t>6. **可见性与分析（Visibility/Analytics）**：全链路审计、威胁检测、自动化响应（SOAR）。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四、关键技术与实践</w:t>
      </w:r>
    </w:p>
    <w:p>
      <w:pPr>
        <w:rPr>
          <w:rFonts w:hint="eastAsia"/>
        </w:rPr>
      </w:pPr>
      <w:r>
        <w:rPr>
          <w:rFonts w:hint="eastAsia"/>
        </w:rPr>
        <w:t>- **零信任网络访问（ZTNA）**：替代VPN，“先认证、再连接、最小暴露”。</w:t>
      </w:r>
    </w:p>
    <w:p>
      <w:pPr>
        <w:rPr>
          <w:rFonts w:hint="eastAsia"/>
        </w:rPr>
      </w:pPr>
      <w:r>
        <w:rPr>
          <w:rFonts w:hint="eastAsia"/>
        </w:rPr>
        <w:t>- **微隔离（Micro-Segmentation）**：将网络切为最小安全单元，禁止跨域横向访问。</w:t>
      </w:r>
    </w:p>
    <w:p>
      <w:pPr>
        <w:rPr>
          <w:rFonts w:hint="eastAsia"/>
        </w:rPr>
      </w:pPr>
      <w:r>
        <w:rPr>
          <w:rFonts w:hint="eastAsia"/>
        </w:rPr>
        <w:t>- **软件定义边界（SDP）**：隐藏资源，仅对授权用户暴露服务。</w:t>
      </w:r>
    </w:p>
    <w:p>
      <w:pPr>
        <w:rPr>
          <w:rFonts w:hint="eastAsia"/>
        </w:rPr>
      </w:pPr>
      <w:r>
        <w:rPr>
          <w:rFonts w:hint="eastAsia"/>
        </w:rPr>
        <w:t>- **持续自适应认证（CAA）**：基于风险动态调整认证强度。</w:t>
      </w:r>
    </w:p>
    <w:p>
      <w:pPr>
        <w:rPr>
          <w:rFonts w:hint="eastAsia"/>
        </w:rPr>
      </w:pPr>
      <w:r>
        <w:rPr>
          <w:rFonts w:hint="eastAsia"/>
        </w:rPr>
        <w:t>- **身份治理与权限最小化**：JIT权限、权限回收、异常行为阻断。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五、与传统边界安全的对比</w:t>
      </w:r>
    </w:p>
    <w:p>
      <w:pPr>
        <w:rPr>
          <w:rFonts w:hint="eastAsia"/>
        </w:rPr>
      </w:pPr>
      <w:r>
        <w:rPr>
          <w:rFonts w:hint="eastAsia"/>
        </w:rPr>
        <w:t>| 维度 | 传统边界安全 | 零信任安全 |</w:t>
      </w:r>
    </w:p>
    <w:p>
      <w:pPr>
        <w:rPr>
          <w:rFonts w:hint="eastAsia"/>
        </w:rPr>
      </w:pPr>
      <w:r>
        <w:rPr>
          <w:rFonts w:hint="eastAsia"/>
        </w:rPr>
        <w:t>|---|---|---|</w:t>
      </w:r>
    </w:p>
    <w:p>
      <w:pPr>
        <w:rPr>
          <w:rFonts w:hint="eastAsia"/>
        </w:rPr>
      </w:pPr>
      <w:r>
        <w:rPr>
          <w:rFonts w:hint="eastAsia"/>
        </w:rPr>
        <w:t>| 核心假设 | 内网可信、外网危险 | 内外均不可信，默认威胁 |</w:t>
      </w:r>
    </w:p>
    <w:p>
      <w:pPr>
        <w:rPr>
          <w:rFonts w:hint="eastAsia"/>
        </w:rPr>
      </w:pPr>
      <w:r>
        <w:rPr>
          <w:rFonts w:hint="eastAsia"/>
        </w:rPr>
        <w:t>| 信任基础 | 网络位置（IP/网段） | 身份+设备+环境+行为 |</w:t>
      </w:r>
    </w:p>
    <w:p>
      <w:pPr>
        <w:rPr>
          <w:rFonts w:hint="eastAsia"/>
        </w:rPr>
      </w:pPr>
      <w:r>
        <w:rPr>
          <w:rFonts w:hint="eastAsia"/>
        </w:rPr>
        <w:t>| 验证方式 | 一次认证、长期有效 | 每次访问、持续验证 |</w:t>
      </w:r>
    </w:p>
    <w:p>
      <w:pPr>
        <w:rPr>
          <w:rFonts w:hint="eastAsia"/>
        </w:rPr>
      </w:pPr>
      <w:r>
        <w:rPr>
          <w:rFonts w:hint="eastAsia"/>
        </w:rPr>
        <w:t>| 权限控制 | 粗粒度、全域访问 | 细粒度、最小必要、限时 |</w:t>
      </w:r>
    </w:p>
    <w:p>
      <w:pPr>
        <w:rPr>
          <w:rFonts w:hint="eastAsia"/>
        </w:rPr>
      </w:pPr>
      <w:r>
        <w:rPr>
          <w:rFonts w:hint="eastAsia"/>
        </w:rPr>
        <w:t>| 攻击面 | 大，突破边界即得内网 | 小，微隔离+最小权限 |</w:t>
      </w:r>
    </w:p>
    <w:p>
      <w:pPr>
        <w:rPr>
          <w:rFonts w:hint="eastAsia"/>
        </w:rPr>
      </w:pPr>
      <w:r>
        <w:rPr>
          <w:rFonts w:hint="eastAsia"/>
        </w:rPr>
        <w:t>| 适用场景 | 静态内网、本地部署 | 混合云、远程办公、移动化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简单记：**不认位置只认身份，不搞一次验证搞持续，不给大权限只给最小，不相信内网只相信验证**。</w:t>
      </w:r>
    </w:p>
    <w:p>
      <w:pPr>
        <w:rPr>
          <w:rFonts w:hint="eastAsia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4MGFhYzA5YjE4NjgxZGU1ZTlhZmVkZTMzZTQyYTYifQ=="/>
  </w:docVars>
  <w:rsids>
    <w:rsidRoot w:val="4BB104D5"/>
    <w:rsid w:val="4BB1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2026-03-20T00:31:00Z</dcterms:created>
  <dc:creator>渡日,</dc:creator>
  <cp:lastModifiedBy>渡日,</cp:lastModifiedBy>
  <dcterms:modified xsi:type="dcterms:W3CDTF">2026-03-20T01:22:27Z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0192DB3502144FF3A6DC6CDB1120B313_11</vt:lpwstr>
  </property>
</Properties>
</file>