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45" w:rsidRDefault="00B93B45" w:rsidP="00B93B45">
      <w:r>
        <w:t xml:space="preserve">3.3.1 Draw the 2-3 </w:t>
      </w:r>
      <w:proofErr w:type="gramStart"/>
      <w:r>
        <w:t>tree</w:t>
      </w:r>
      <w:proofErr w:type="gramEnd"/>
      <w:r>
        <w:t xml:space="preserve"> that results when you insert the keys E A S Y Q U T I O N in</w:t>
      </w:r>
      <w:r>
        <w:rPr>
          <w:rFonts w:hint="eastAsia"/>
        </w:rPr>
        <w:t xml:space="preserve"> </w:t>
      </w:r>
      <w:r>
        <w:t>that order into an initially empty tree.</w:t>
      </w:r>
    </w:p>
    <w:p w:rsidR="00B93B45" w:rsidRDefault="00B93B45" w:rsidP="00B93B45"/>
    <w:p w:rsidR="00B93B45" w:rsidRDefault="00153526" w:rsidP="00B93B45">
      <w:r>
        <w:rPr>
          <w:noProof/>
        </w:rPr>
        <w:drawing>
          <wp:inline distT="0" distB="0" distL="0" distR="0">
            <wp:extent cx="504825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45" w:rsidRDefault="00B93B45" w:rsidP="00B93B45">
      <w:r>
        <w:t xml:space="preserve">3.3.2 Draw the 2-3 </w:t>
      </w:r>
      <w:proofErr w:type="gramStart"/>
      <w:r>
        <w:t>tree</w:t>
      </w:r>
      <w:proofErr w:type="gramEnd"/>
      <w:r>
        <w:t xml:space="preserve"> that results when you insert the keys Y L P M X H C R A E S</w:t>
      </w:r>
      <w:r w:rsidR="00153526">
        <w:rPr>
          <w:rFonts w:hint="eastAsia"/>
        </w:rPr>
        <w:t xml:space="preserve"> </w:t>
      </w:r>
      <w:r>
        <w:t>in that order into an initially empty tree.</w:t>
      </w:r>
    </w:p>
    <w:p w:rsidR="00153526" w:rsidRDefault="00FE3E6C" w:rsidP="00B93B45">
      <w:r>
        <w:rPr>
          <w:noProof/>
        </w:rPr>
        <w:drawing>
          <wp:inline distT="0" distB="0" distL="0" distR="0">
            <wp:extent cx="5274310" cy="26292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45" w:rsidRDefault="00B93B45" w:rsidP="00B93B45">
      <w:r>
        <w:t xml:space="preserve">3.3.3 Find an insertion order for the keys S E A R C H X M that leads </w:t>
      </w:r>
      <w:proofErr w:type="gramStart"/>
      <w:r>
        <w:t>to a 2-3 tree</w:t>
      </w:r>
      <w:r w:rsidR="00E85B9E">
        <w:rPr>
          <w:rFonts w:hint="eastAsia"/>
        </w:rPr>
        <w:t xml:space="preserve"> </w:t>
      </w:r>
      <w:r>
        <w:t>of height 1</w:t>
      </w:r>
      <w:proofErr w:type="gramEnd"/>
      <w:r>
        <w:t>.</w:t>
      </w:r>
    </w:p>
    <w:p w:rsidR="00E85B9E" w:rsidRDefault="00E85B9E" w:rsidP="00B93B45"/>
    <w:p w:rsidR="00E85B9E" w:rsidRDefault="00E85B9E" w:rsidP="00B93B45">
      <w:r>
        <w:rPr>
          <w:rFonts w:hint="eastAsia"/>
        </w:rPr>
        <w:t>E R A C H S M X</w:t>
      </w:r>
    </w:p>
    <w:p w:rsidR="00504840" w:rsidRDefault="00504840" w:rsidP="00B93B45"/>
    <w:p w:rsidR="00B93B45" w:rsidRDefault="00B93B45" w:rsidP="00B93B45">
      <w:r>
        <w:t xml:space="preserve">3.3.4 Prove that the height of a 2-3 tree with N keys is between ~ </w:t>
      </w:r>
      <w:r>
        <w:rPr>
          <w:rFonts w:ascii="Cambria Math" w:hAnsi="Cambria Math" w:cs="Cambria Math"/>
        </w:rPr>
        <w:t>⎣</w:t>
      </w:r>
      <w:r>
        <w:t>log3 N</w:t>
      </w:r>
      <w:proofErr w:type="gramStart"/>
      <w:r>
        <w:rPr>
          <w:rFonts w:ascii="Cambria Math" w:hAnsi="Cambria Math" w:cs="Cambria Math"/>
        </w:rPr>
        <w:t>⎦</w:t>
      </w:r>
      <w:r w:rsidR="002111C4">
        <w:rPr>
          <w:rFonts w:ascii="Cambria Math" w:hAnsi="Cambria Math" w:cs="Cambria Math" w:hint="eastAsia"/>
        </w:rPr>
        <w:t xml:space="preserve">  =</w:t>
      </w:r>
      <w:proofErr w:type="gramEnd"/>
      <w:r w:rsidR="002111C4">
        <w:rPr>
          <w:rFonts w:ascii="Cambria Math" w:hAnsi="Cambria Math" w:cs="Cambria Math" w:hint="eastAsia"/>
        </w:rPr>
        <w:t xml:space="preserve"> </w:t>
      </w:r>
      <w:r>
        <w:t xml:space="preserve">.63 </w:t>
      </w:r>
      <w:proofErr w:type="spellStart"/>
      <w:r>
        <w:t>lg</w:t>
      </w:r>
      <w:proofErr w:type="spellEnd"/>
      <w:r>
        <w:t xml:space="preserve"> N (for a tree that is all 3-nodes) and ~</w:t>
      </w:r>
      <w:r>
        <w:rPr>
          <w:rFonts w:ascii="Cambria Math" w:hAnsi="Cambria Math" w:cs="Cambria Math"/>
        </w:rPr>
        <w:t>⎣</w:t>
      </w:r>
      <w:proofErr w:type="spellStart"/>
      <w:r>
        <w:t>lg</w:t>
      </w:r>
      <w:proofErr w:type="spellEnd"/>
      <w:r>
        <w:t xml:space="preserve"> N</w:t>
      </w:r>
      <w:r>
        <w:rPr>
          <w:rFonts w:ascii="Cambria Math" w:hAnsi="Cambria Math" w:cs="Cambria Math"/>
        </w:rPr>
        <w:t>⎦</w:t>
      </w:r>
      <w:r>
        <w:t xml:space="preserve"> (for a tree that is all</w:t>
      </w:r>
      <w:r w:rsidR="002111C4">
        <w:rPr>
          <w:rFonts w:hint="eastAsia"/>
        </w:rPr>
        <w:t xml:space="preserve"> </w:t>
      </w:r>
      <w:r>
        <w:t>2-nodes).</w:t>
      </w:r>
    </w:p>
    <w:p w:rsidR="007F5AFF" w:rsidRDefault="007F5AFF" w:rsidP="00B93B45"/>
    <w:p w:rsidR="007F5AFF" w:rsidRDefault="007F5AFF" w:rsidP="00B93B45">
      <w:r>
        <w:rPr>
          <w:rFonts w:hint="eastAsia"/>
        </w:rPr>
        <w:t xml:space="preserve">By </w:t>
      </w:r>
      <w:r>
        <w:t>the</w:t>
      </w:r>
      <w:r>
        <w:rPr>
          <w:rFonts w:hint="eastAsia"/>
        </w:rPr>
        <w:t xml:space="preserve"> analysis of text we already know </w:t>
      </w:r>
      <w:proofErr w:type="gramStart"/>
      <w:r>
        <w:rPr>
          <w:rFonts w:hint="eastAsia"/>
        </w:rPr>
        <w:t>a 2-3 tree</w:t>
      </w:r>
      <w:proofErr w:type="gramEnd"/>
      <w:r>
        <w:rPr>
          <w:rFonts w:hint="eastAsia"/>
        </w:rPr>
        <w:t xml:space="preserve"> must be perfect balanced tree. </w:t>
      </w:r>
    </w:p>
    <w:p w:rsidR="007F5AFF" w:rsidRDefault="007F5AFF" w:rsidP="00B93B45">
      <w:r>
        <w:rPr>
          <w:rFonts w:hint="eastAsia"/>
        </w:rPr>
        <w:lastRenderedPageBreak/>
        <w:t>Its minimum height would be with all nodes are 3 nodes.</w:t>
      </w:r>
    </w:p>
    <w:p w:rsidR="007F5AFF" w:rsidRDefault="007F5AFF" w:rsidP="00B93B45"/>
    <w:p w:rsidR="007F5AFF" w:rsidRDefault="007F5AFF" w:rsidP="00B93B45">
      <w:r>
        <w:rPr>
          <w:rFonts w:hint="eastAsia"/>
        </w:rPr>
        <w:t xml:space="preserve">A 2-3 tree with full nodes @ height h and every node is a 3 node has </w:t>
      </w:r>
      <w:r>
        <w:t>totally</w:t>
      </w:r>
      <w:r>
        <w:rPr>
          <w:rFonts w:hint="eastAsia"/>
        </w:rPr>
        <w:t xml:space="preserve"> 3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 xml:space="preserve">h+1) </w:t>
      </w:r>
      <w:r>
        <w:t>–</w:t>
      </w:r>
      <w:r>
        <w:rPr>
          <w:rFonts w:hint="eastAsia"/>
        </w:rPr>
        <w:t xml:space="preserve"> 1 nodes.</w:t>
      </w:r>
    </w:p>
    <w:p w:rsidR="007F5AFF" w:rsidRDefault="007F5AFF" w:rsidP="007F5A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3^h </w:t>
      </w:r>
      <w:r>
        <w:t>–</w:t>
      </w:r>
      <w:r>
        <w:rPr>
          <w:rFonts w:hint="eastAsia"/>
        </w:rPr>
        <w:t xml:space="preserve"> 1 &lt; N &lt;= 3^(h+1) </w:t>
      </w:r>
      <w:r>
        <w:t>–</w:t>
      </w:r>
      <w:r>
        <w:rPr>
          <w:rFonts w:hint="eastAsia"/>
        </w:rPr>
        <w:t xml:space="preserve"> 1</w:t>
      </w:r>
    </w:p>
    <w:p w:rsidR="007F5AFF" w:rsidRDefault="007F5AFF" w:rsidP="007F5A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3^h &lt;= N &lt; 3^(h+1)</w:t>
      </w:r>
    </w:p>
    <w:p w:rsidR="007F5AFF" w:rsidRDefault="007F5AFF" w:rsidP="007F5A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Log(3, N) </w:t>
      </w:r>
      <w:r>
        <w:t>–</w:t>
      </w:r>
      <w:r>
        <w:rPr>
          <w:rFonts w:hint="eastAsia"/>
        </w:rPr>
        <w:t xml:space="preserve"> 1 &lt; h &lt;= Log(3, N)</w:t>
      </w:r>
    </w:p>
    <w:p w:rsidR="007F5AFF" w:rsidRDefault="007F5AFF" w:rsidP="007F5AFF">
      <w:pPr>
        <w:pStyle w:val="ListParagraph"/>
        <w:numPr>
          <w:ilvl w:val="0"/>
          <w:numId w:val="1"/>
        </w:numPr>
        <w:ind w:firstLineChars="0"/>
      </w:pPr>
      <w:r>
        <w:t xml:space="preserve">h = </w:t>
      </w:r>
      <w:r>
        <w:rPr>
          <w:rFonts w:hint="eastAsia"/>
        </w:rPr>
        <w:t>floor(log(3,N))</w:t>
      </w:r>
    </w:p>
    <w:p w:rsidR="007F5AFF" w:rsidRDefault="007F5AFF" w:rsidP="007F5AFF"/>
    <w:p w:rsidR="007F5AFF" w:rsidRDefault="007F5AFF" w:rsidP="007F5AFF">
      <w:r>
        <w:rPr>
          <w:rFonts w:hint="eastAsia"/>
        </w:rPr>
        <w:t>Its maximum height would be with all nodes are 2 nodes.</w:t>
      </w:r>
    </w:p>
    <w:p w:rsidR="007F5AFF" w:rsidRDefault="002676CC" w:rsidP="007F5AFF">
      <w:r>
        <w:rPr>
          <w:rFonts w:hint="eastAsia"/>
        </w:rPr>
        <w:t>It has totally 2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 xml:space="preserve">h+1) </w:t>
      </w:r>
      <w:r>
        <w:t>–</w:t>
      </w:r>
      <w:r>
        <w:rPr>
          <w:rFonts w:hint="eastAsia"/>
        </w:rPr>
        <w:t xml:space="preserve"> 1 nodes.</w:t>
      </w:r>
    </w:p>
    <w:p w:rsidR="002676CC" w:rsidRDefault="002676CC" w:rsidP="002676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2^h </w:t>
      </w:r>
      <w:r>
        <w:t>–</w:t>
      </w:r>
      <w:r>
        <w:rPr>
          <w:rFonts w:hint="eastAsia"/>
        </w:rPr>
        <w:t xml:space="preserve"> 1 &lt; N &lt;= 2^(h+1) -1</w:t>
      </w:r>
    </w:p>
    <w:p w:rsidR="002676CC" w:rsidRDefault="002676CC" w:rsidP="002676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2^h &lt;= N &lt; 2^(h+1)</w:t>
      </w:r>
    </w:p>
    <w:p w:rsidR="002676CC" w:rsidRDefault="002676CC" w:rsidP="002676CC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1&lt; h &lt;= </w:t>
      </w:r>
      <w:proofErr w:type="spellStart"/>
      <w:r>
        <w:rPr>
          <w:rFonts w:hint="eastAsia"/>
        </w:rPr>
        <w:t>lgN</w:t>
      </w:r>
      <w:proofErr w:type="spellEnd"/>
    </w:p>
    <w:p w:rsidR="002676CC" w:rsidRDefault="002676CC" w:rsidP="002676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 = floor(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>)</w:t>
      </w:r>
    </w:p>
    <w:p w:rsidR="002676CC" w:rsidRDefault="002676CC" w:rsidP="002676CC"/>
    <w:p w:rsidR="002676CC" w:rsidRDefault="002676CC" w:rsidP="002676CC">
      <w:r>
        <w:rPr>
          <w:rFonts w:hint="eastAsia"/>
        </w:rPr>
        <w:t xml:space="preserve">That is to say, </w:t>
      </w:r>
      <w:r>
        <w:rPr>
          <w:rFonts w:hint="eastAsia"/>
        </w:rPr>
        <w:tab/>
      </w:r>
      <w:proofErr w:type="gramStart"/>
      <w:r>
        <w:rPr>
          <w:rFonts w:hint="eastAsia"/>
        </w:rPr>
        <w:t>log(</w:t>
      </w:r>
      <w:proofErr w:type="gramEnd"/>
      <w:r>
        <w:rPr>
          <w:rFonts w:hint="eastAsia"/>
        </w:rPr>
        <w:t xml:space="preserve">3,N) &lt;= h &lt;= </w:t>
      </w:r>
      <w:proofErr w:type="spellStart"/>
      <w:r>
        <w:rPr>
          <w:rFonts w:hint="eastAsia"/>
        </w:rPr>
        <w:t>lgN</w:t>
      </w:r>
      <w:proofErr w:type="spellEnd"/>
    </w:p>
    <w:p w:rsidR="002111C4" w:rsidRPr="002676CC" w:rsidRDefault="002111C4" w:rsidP="00B93B45"/>
    <w:p w:rsidR="00B93B45" w:rsidRDefault="00B93B45" w:rsidP="00B93B45">
      <w:r>
        <w:t>3.3.5 The figure at right shows all the structurally different 2-3 trees with N</w:t>
      </w:r>
      <w:r w:rsidR="002111C4">
        <w:rPr>
          <w:rFonts w:hint="eastAsia"/>
        </w:rPr>
        <w:t xml:space="preserve"> </w:t>
      </w:r>
      <w:r>
        <w:t xml:space="preserve">keys, for N from 1 up to 6 (ignore the order of the </w:t>
      </w:r>
      <w:proofErr w:type="spellStart"/>
      <w:r>
        <w:t>subtrees</w:t>
      </w:r>
      <w:proofErr w:type="spellEnd"/>
      <w:r>
        <w:t>). Draw all the</w:t>
      </w:r>
      <w:r w:rsidR="002111C4">
        <w:rPr>
          <w:rFonts w:hint="eastAsia"/>
        </w:rPr>
        <w:t xml:space="preserve"> </w:t>
      </w:r>
      <w:r>
        <w:t>structurally different trees for N = 7, 8, 9, and 10.</w:t>
      </w:r>
    </w:p>
    <w:p w:rsidR="00D501B8" w:rsidRDefault="00D501B8" w:rsidP="00B93B45"/>
    <w:p w:rsidR="00D501B8" w:rsidRDefault="00D501B8" w:rsidP="00B93B45">
      <w:r>
        <w:rPr>
          <w:rFonts w:hint="eastAsia"/>
        </w:rPr>
        <w:t>7</w:t>
      </w:r>
    </w:p>
    <w:p w:rsidR="002111C4" w:rsidRDefault="00D501B8" w:rsidP="00B93B45">
      <w:r>
        <w:rPr>
          <w:noProof/>
        </w:rPr>
        <w:drawing>
          <wp:inline distT="0" distB="0" distL="0" distR="0">
            <wp:extent cx="3664282" cy="36019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92" cy="3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B8" w:rsidRDefault="00D501B8" w:rsidP="00B93B45"/>
    <w:p w:rsidR="00731C54" w:rsidRDefault="00731C54" w:rsidP="00B93B45">
      <w:r>
        <w:rPr>
          <w:rFonts w:hint="eastAsia"/>
        </w:rPr>
        <w:t>8</w:t>
      </w:r>
    </w:p>
    <w:p w:rsidR="00731C54" w:rsidRDefault="00731C54" w:rsidP="00B93B45"/>
    <w:p w:rsidR="00731C54" w:rsidRDefault="00731C54" w:rsidP="00B93B45">
      <w:r>
        <w:rPr>
          <w:noProof/>
        </w:rPr>
        <w:lastRenderedPageBreak/>
        <w:drawing>
          <wp:inline distT="0" distB="0" distL="0" distR="0">
            <wp:extent cx="3705225" cy="423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54" w:rsidRDefault="00731C54" w:rsidP="00B93B45"/>
    <w:p w:rsidR="00731C54" w:rsidRDefault="00731C54" w:rsidP="00B93B45">
      <w:r>
        <w:rPr>
          <w:rFonts w:hint="eastAsia"/>
        </w:rPr>
        <w:t>9</w:t>
      </w:r>
    </w:p>
    <w:p w:rsidR="00731C54" w:rsidRDefault="00AA3CB7" w:rsidP="00B93B45">
      <w:r>
        <w:rPr>
          <w:noProof/>
        </w:rPr>
        <w:drawing>
          <wp:inline distT="0" distB="0" distL="0" distR="0">
            <wp:extent cx="3648075" cy="3124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54" w:rsidRDefault="00731C54" w:rsidP="00B93B45">
      <w:r>
        <w:rPr>
          <w:noProof/>
        </w:rPr>
        <w:lastRenderedPageBreak/>
        <w:drawing>
          <wp:inline distT="0" distB="0" distL="0" distR="0">
            <wp:extent cx="3171825" cy="3352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FA" w:rsidRDefault="00EE25FA" w:rsidP="00B93B45"/>
    <w:p w:rsidR="00EE25FA" w:rsidRDefault="00EE25FA" w:rsidP="00B93B45">
      <w:r>
        <w:rPr>
          <w:noProof/>
        </w:rPr>
        <w:drawing>
          <wp:inline distT="0" distB="0" distL="0" distR="0">
            <wp:extent cx="2924175" cy="2209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54" w:rsidRDefault="00731C54" w:rsidP="00B93B45">
      <w:r>
        <w:rPr>
          <w:rFonts w:hint="eastAsia"/>
        </w:rPr>
        <w:t>10</w:t>
      </w:r>
    </w:p>
    <w:p w:rsidR="00731C54" w:rsidRDefault="00731C54" w:rsidP="00B93B45">
      <w:r>
        <w:rPr>
          <w:noProof/>
        </w:rPr>
        <w:lastRenderedPageBreak/>
        <w:drawing>
          <wp:inline distT="0" distB="0" distL="0" distR="0">
            <wp:extent cx="5274310" cy="3450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54" w:rsidRDefault="00731C54" w:rsidP="00B93B45"/>
    <w:p w:rsidR="00731C54" w:rsidRDefault="0026504F" w:rsidP="00B93B45">
      <w:r>
        <w:rPr>
          <w:noProof/>
        </w:rPr>
        <w:drawing>
          <wp:inline distT="0" distB="0" distL="0" distR="0">
            <wp:extent cx="4714875" cy="3381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C4" w:rsidRDefault="00B93B45" w:rsidP="00B93B45">
      <w:r>
        <w:t>3.3.6 Find the probability that each of the 2-3 trees in Exercise 3.3.5 is the</w:t>
      </w:r>
      <w:r w:rsidR="002111C4">
        <w:rPr>
          <w:rFonts w:hint="eastAsia"/>
        </w:rPr>
        <w:t xml:space="preserve"> </w:t>
      </w:r>
      <w:r>
        <w:t>result of the insertion of N random distinct keys into an initially empty tree.</w:t>
      </w:r>
      <w:r w:rsidR="002111C4"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EE25FA" w:rsidTr="00EE25FA"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1</w:t>
            </w:r>
          </w:p>
        </w:tc>
      </w:tr>
      <w:tr w:rsidR="00EE25FA" w:rsidTr="00EE25FA"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1</w:t>
            </w:r>
          </w:p>
        </w:tc>
      </w:tr>
      <w:tr w:rsidR="00EE25FA" w:rsidTr="00EE25FA"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1</w:t>
            </w:r>
          </w:p>
        </w:tc>
      </w:tr>
      <w:tr w:rsidR="00EE25FA" w:rsidTr="00EE25FA"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1</w:t>
            </w:r>
          </w:p>
        </w:tc>
      </w:tr>
      <w:tr w:rsidR="00EE25FA" w:rsidTr="00EE25FA"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EE25FA" w:rsidRDefault="00EE25FA" w:rsidP="00B93B45">
            <w:r>
              <w:rPr>
                <w:rFonts w:hint="eastAsia"/>
              </w:rPr>
              <w:t>0.4, 0.6</w:t>
            </w:r>
          </w:p>
        </w:tc>
      </w:tr>
      <w:tr w:rsidR="00EE25FA" w:rsidTr="00EE25FA">
        <w:tc>
          <w:tcPr>
            <w:tcW w:w="4261" w:type="dxa"/>
          </w:tcPr>
          <w:p w:rsidR="00EE25FA" w:rsidRDefault="00CA38AD" w:rsidP="00B93B45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261" w:type="dxa"/>
          </w:tcPr>
          <w:p w:rsidR="00EE25FA" w:rsidRDefault="00CA38AD" w:rsidP="00B93B45">
            <w:r>
              <w:rPr>
                <w:rFonts w:hint="eastAsia"/>
              </w:rPr>
              <w:t>1</w:t>
            </w:r>
          </w:p>
        </w:tc>
      </w:tr>
      <w:tr w:rsidR="00EE25FA" w:rsidTr="00EE25FA">
        <w:tc>
          <w:tcPr>
            <w:tcW w:w="4261" w:type="dxa"/>
          </w:tcPr>
          <w:p w:rsidR="00EE25FA" w:rsidRDefault="00CA38AD" w:rsidP="00B93B45"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EE25FA" w:rsidRDefault="004767B3" w:rsidP="00B93B45">
            <w:r>
              <w:rPr>
                <w:rFonts w:hint="eastAsia"/>
              </w:rPr>
              <w:t>4/7, 3/7</w:t>
            </w:r>
          </w:p>
        </w:tc>
      </w:tr>
      <w:tr w:rsidR="00EE25FA" w:rsidTr="00EE25FA">
        <w:tc>
          <w:tcPr>
            <w:tcW w:w="4261" w:type="dxa"/>
          </w:tcPr>
          <w:p w:rsidR="00EE25FA" w:rsidRDefault="00D61F5D" w:rsidP="00B93B45">
            <w:r>
              <w:rPr>
                <w:rFonts w:hint="eastAsia"/>
              </w:rPr>
              <w:t>8</w:t>
            </w:r>
          </w:p>
        </w:tc>
        <w:tc>
          <w:tcPr>
            <w:tcW w:w="4261" w:type="dxa"/>
          </w:tcPr>
          <w:p w:rsidR="00EE25FA" w:rsidRDefault="001C05DD" w:rsidP="006338CF">
            <w:r>
              <w:rPr>
                <w:rFonts w:hint="eastAsia"/>
              </w:rPr>
              <w:t>4/7 * 2/8 = 1/7, 6/7</w:t>
            </w:r>
          </w:p>
        </w:tc>
      </w:tr>
      <w:tr w:rsidR="00D61F5D" w:rsidTr="00EE25FA">
        <w:tc>
          <w:tcPr>
            <w:tcW w:w="4261" w:type="dxa"/>
          </w:tcPr>
          <w:p w:rsidR="00D61F5D" w:rsidRDefault="00D61F5D" w:rsidP="00B93B45">
            <w:r>
              <w:rPr>
                <w:rFonts w:hint="eastAsia"/>
              </w:rPr>
              <w:t>9</w:t>
            </w:r>
          </w:p>
        </w:tc>
        <w:tc>
          <w:tcPr>
            <w:tcW w:w="4261" w:type="dxa"/>
          </w:tcPr>
          <w:p w:rsidR="00D61F5D" w:rsidRDefault="009323CB" w:rsidP="009323CB">
            <w:r>
              <w:rPr>
                <w:rFonts w:hint="eastAsia"/>
              </w:rPr>
              <w:t>6/7 * 3/9 = 2/7;</w:t>
            </w:r>
          </w:p>
          <w:p w:rsidR="009323CB" w:rsidRDefault="009323CB" w:rsidP="009323CB">
            <w:r>
              <w:rPr>
                <w:rFonts w:hint="eastAsia"/>
              </w:rPr>
              <w:t>1/7 * 6/9 + 6/7 * 2/ 9 = 2 / 7</w:t>
            </w:r>
            <w:r>
              <w:t>;</w:t>
            </w:r>
          </w:p>
          <w:p w:rsidR="009323CB" w:rsidRDefault="009323CB" w:rsidP="009323CB">
            <w:r>
              <w:rPr>
                <w:rFonts w:hint="eastAsia"/>
              </w:rPr>
              <w:t>1/7 * 3/9 + 6/7 * 4/9 = 3/7;</w:t>
            </w:r>
          </w:p>
        </w:tc>
      </w:tr>
      <w:tr w:rsidR="00D61F5D" w:rsidTr="00EE25FA">
        <w:tc>
          <w:tcPr>
            <w:tcW w:w="4261" w:type="dxa"/>
          </w:tcPr>
          <w:p w:rsidR="00D61F5D" w:rsidRDefault="00D61F5D" w:rsidP="00B93B45"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D61F5D" w:rsidRDefault="00C03302" w:rsidP="00B93B45">
            <w:r>
              <w:rPr>
                <w:rFonts w:hint="eastAsia"/>
              </w:rPr>
              <w:t xml:space="preserve">29/35 </w:t>
            </w:r>
            <w:r w:rsidR="009323CB">
              <w:rPr>
                <w:rFonts w:hint="eastAsia"/>
              </w:rPr>
              <w:t>, 2/7 * 6/10 = 6/35</w:t>
            </w:r>
          </w:p>
        </w:tc>
      </w:tr>
    </w:tbl>
    <w:p w:rsidR="002111C4" w:rsidRDefault="002111C4" w:rsidP="00B93B45"/>
    <w:p w:rsidR="00AC74D3" w:rsidRDefault="00B93B45" w:rsidP="00B93B45">
      <w:r>
        <w:t>3.3.7 Draw diagrams like the one at the top of page 428 for the other five cases</w:t>
      </w:r>
      <w:r w:rsidR="002111C4">
        <w:rPr>
          <w:rFonts w:hint="eastAsia"/>
        </w:rPr>
        <w:t xml:space="preserve"> </w:t>
      </w:r>
      <w:r>
        <w:t>in the diagram at the bottom of that page.</w:t>
      </w:r>
    </w:p>
    <w:p w:rsidR="002111C4" w:rsidRDefault="002111C4" w:rsidP="00B93B45"/>
    <w:p w:rsidR="002111C4" w:rsidRDefault="002111C4" w:rsidP="002111C4">
      <w:r>
        <w:t>3.3.8 Show all possible ways that one might represent a 4-node with three</w:t>
      </w:r>
      <w:r>
        <w:rPr>
          <w:rFonts w:hint="eastAsia"/>
        </w:rPr>
        <w:t xml:space="preserve"> </w:t>
      </w:r>
      <w:r>
        <w:t>2-nodes bound together with red links (not necessarily left-leaning).</w:t>
      </w:r>
    </w:p>
    <w:p w:rsidR="009665A5" w:rsidRDefault="009665A5" w:rsidP="002111C4"/>
    <w:p w:rsidR="009665A5" w:rsidRDefault="009665A5" w:rsidP="002111C4">
      <w:r>
        <w:rPr>
          <w:noProof/>
        </w:rPr>
        <w:drawing>
          <wp:inline distT="0" distB="0" distL="0" distR="0">
            <wp:extent cx="2273935" cy="171767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5A5" w:rsidRDefault="009665A5" w:rsidP="002111C4">
      <w:r>
        <w:rPr>
          <w:noProof/>
        </w:rPr>
        <w:drawing>
          <wp:inline distT="0" distB="0" distL="0" distR="0">
            <wp:extent cx="2639695" cy="2632075"/>
            <wp:effectExtent l="19050" t="0" r="825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7050" cy="246507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5A5" w:rsidRDefault="009665A5" w:rsidP="002111C4">
      <w:r>
        <w:rPr>
          <w:noProof/>
        </w:rPr>
        <w:lastRenderedPageBreak/>
        <w:drawing>
          <wp:inline distT="0" distB="0" distL="0" distR="0">
            <wp:extent cx="1598295" cy="2059305"/>
            <wp:effectExtent l="19050" t="0" r="190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517A">
        <w:rPr>
          <w:noProof/>
        </w:rPr>
        <w:drawing>
          <wp:inline distT="0" distB="0" distL="0" distR="0">
            <wp:extent cx="2011680" cy="2393315"/>
            <wp:effectExtent l="19050" t="0" r="762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9C" w:rsidRDefault="009D7A9C" w:rsidP="002111C4"/>
    <w:p w:rsidR="009D7A9C" w:rsidRDefault="009D7A9C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  <w:r>
        <w:rPr>
          <w:rFonts w:ascii="MyriadPro-Bold" w:hAnsi="MyriadPro-Bold" w:cs="MyriadPro-Bold"/>
          <w:b/>
          <w:bCs/>
          <w:kern w:val="0"/>
          <w:szCs w:val="21"/>
        </w:rPr>
        <w:t xml:space="preserve">3.3.9 </w:t>
      </w:r>
      <w:r>
        <w:rPr>
          <w:rFonts w:ascii="Minion-Regular" w:hAnsi="Minion-Regular" w:cs="Minion-Regular"/>
          <w:kern w:val="0"/>
          <w:sz w:val="22"/>
        </w:rPr>
        <w:t>Which of the following are red-black BSTs?</w:t>
      </w:r>
    </w:p>
    <w:p w:rsidR="009D7A9C" w:rsidRDefault="009D7A9C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</w:p>
    <w:p w:rsidR="009D7A9C" w:rsidRDefault="009D7A9C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  <w:proofErr w:type="gramStart"/>
      <w:r>
        <w:rPr>
          <w:rFonts w:ascii="Minion-Regular" w:hAnsi="Minion-Regular" w:cs="Minion-Regular" w:hint="eastAsia"/>
          <w:kern w:val="0"/>
          <w:sz w:val="22"/>
        </w:rPr>
        <w:t>iii</w:t>
      </w:r>
      <w:proofErr w:type="gramEnd"/>
      <w:r>
        <w:rPr>
          <w:rFonts w:ascii="Minion-Regular" w:hAnsi="Minion-Regular" w:cs="Minion-Regular" w:hint="eastAsia"/>
          <w:kern w:val="0"/>
          <w:sz w:val="22"/>
        </w:rPr>
        <w:t xml:space="preserve">, iv. The black paths length from root to leaves of </w:t>
      </w:r>
      <w:proofErr w:type="spellStart"/>
      <w:r>
        <w:rPr>
          <w:rFonts w:ascii="Minion-Regular" w:hAnsi="Minion-Regular" w:cs="Minion-Regular"/>
          <w:kern w:val="0"/>
          <w:sz w:val="22"/>
        </w:rPr>
        <w:t>i</w:t>
      </w:r>
      <w:proofErr w:type="spellEnd"/>
      <w:r>
        <w:rPr>
          <w:rFonts w:ascii="Minion-Regular" w:hAnsi="Minion-Regular" w:cs="Minion-Regular"/>
          <w:kern w:val="0"/>
          <w:sz w:val="22"/>
        </w:rPr>
        <w:t xml:space="preserve"> </w:t>
      </w:r>
      <w:r>
        <w:rPr>
          <w:rFonts w:ascii="Minion-Regular" w:hAnsi="Minion-Regular" w:cs="Minion-Regular" w:hint="eastAsia"/>
          <w:kern w:val="0"/>
          <w:sz w:val="22"/>
        </w:rPr>
        <w:t>and ii are not balanced.</w:t>
      </w:r>
    </w:p>
    <w:p w:rsidR="009D7A9C" w:rsidRDefault="009D7A9C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</w:p>
    <w:p w:rsidR="009D7A9C" w:rsidRDefault="009D7A9C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  <w:r>
        <w:rPr>
          <w:rFonts w:ascii="MyriadPro-Bold" w:hAnsi="MyriadPro-Bold" w:cs="MyriadPro-Bold"/>
          <w:b/>
          <w:bCs/>
          <w:kern w:val="0"/>
          <w:szCs w:val="21"/>
        </w:rPr>
        <w:t xml:space="preserve">3.3.10 </w:t>
      </w:r>
      <w:r>
        <w:rPr>
          <w:rFonts w:ascii="Minion-Regular" w:hAnsi="Minion-Regular" w:cs="Minion-Regular"/>
          <w:kern w:val="0"/>
          <w:sz w:val="22"/>
        </w:rPr>
        <w:t>Draw the red-black BST that results when you insert items with the keys</w:t>
      </w:r>
    </w:p>
    <w:p w:rsidR="009D7A9C" w:rsidRDefault="009D7A9C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 xml:space="preserve">E A S Y Q U T I O N </w:t>
      </w:r>
      <w:r>
        <w:rPr>
          <w:rFonts w:ascii="Minion-Regular" w:hAnsi="Minion-Regular" w:cs="Minion-Regular"/>
          <w:kern w:val="0"/>
          <w:sz w:val="22"/>
        </w:rPr>
        <w:t>in that order into an initially empty tree.</w:t>
      </w:r>
    </w:p>
    <w:p w:rsidR="00837ED5" w:rsidRDefault="00837ED5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</w:p>
    <w:p w:rsidR="00837ED5" w:rsidRDefault="004E4E8E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  <w:r>
        <w:rPr>
          <w:rFonts w:ascii="Minion-Regular" w:hAnsi="Minion-Regular" w:cs="Minion-Regular"/>
          <w:noProof/>
          <w:kern w:val="0"/>
          <w:sz w:val="22"/>
        </w:rPr>
        <w:drawing>
          <wp:inline distT="0" distB="0" distL="0" distR="0">
            <wp:extent cx="5274310" cy="340380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9C" w:rsidRDefault="009D7A9C" w:rsidP="009D7A9C">
      <w:pPr>
        <w:widowControl/>
        <w:autoSpaceDE w:val="0"/>
        <w:autoSpaceDN w:val="0"/>
        <w:adjustRightInd w:val="0"/>
        <w:jc w:val="left"/>
        <w:rPr>
          <w:rFonts w:ascii="Minion-Regular" w:hAnsi="Minion-Regular" w:cs="Minion-Regular"/>
          <w:kern w:val="0"/>
          <w:sz w:val="22"/>
        </w:rPr>
      </w:pPr>
      <w:r>
        <w:rPr>
          <w:rFonts w:ascii="MyriadPro-Bold" w:hAnsi="MyriadPro-Bold" w:cs="MyriadPro-Bold"/>
          <w:b/>
          <w:bCs/>
          <w:kern w:val="0"/>
          <w:szCs w:val="21"/>
        </w:rPr>
        <w:t xml:space="preserve">3.3.11 </w:t>
      </w:r>
      <w:r>
        <w:rPr>
          <w:rFonts w:ascii="Minion-Regular" w:hAnsi="Minion-Regular" w:cs="Minion-Regular"/>
          <w:kern w:val="0"/>
          <w:sz w:val="22"/>
        </w:rPr>
        <w:t>Draw the red-black BST that results when you insert items with the keys</w:t>
      </w:r>
    </w:p>
    <w:p w:rsidR="009D7A9C" w:rsidRDefault="009D7A9C" w:rsidP="009D7A9C">
      <w:pPr>
        <w:rPr>
          <w:rFonts w:ascii="Minion-Regular" w:hAnsi="Minion-Regular" w:cs="Minion-Regular"/>
          <w:kern w:val="0"/>
          <w:sz w:val="22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 xml:space="preserve">Y L P M X H C R A E S </w:t>
      </w:r>
      <w:r>
        <w:rPr>
          <w:rFonts w:ascii="Minion-Regular" w:hAnsi="Minion-Regular" w:cs="Minion-Regular"/>
          <w:kern w:val="0"/>
          <w:sz w:val="22"/>
        </w:rPr>
        <w:t>in that order into an initially empty tree.</w:t>
      </w:r>
    </w:p>
    <w:p w:rsidR="00837ED5" w:rsidRDefault="00837ED5" w:rsidP="009D7A9C">
      <w:pPr>
        <w:rPr>
          <w:rFonts w:ascii="Minion-Regular" w:hAnsi="Minion-Regular" w:cs="Minion-Regular"/>
          <w:kern w:val="0"/>
          <w:sz w:val="22"/>
        </w:rPr>
      </w:pPr>
    </w:p>
    <w:p w:rsidR="00837ED5" w:rsidRDefault="00837ED5" w:rsidP="009D7A9C">
      <w:r>
        <w:rPr>
          <w:noProof/>
        </w:rPr>
        <w:lastRenderedPageBreak/>
        <w:drawing>
          <wp:inline distT="0" distB="0" distL="0" distR="0">
            <wp:extent cx="3872286" cy="32248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328" cy="322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3.3.12 </w:t>
      </w:r>
      <w:r>
        <w:rPr>
          <w:rFonts w:ascii="Minion-Regular" w:eastAsia="MyriadPro-Bold" w:hAnsi="Minion-Regular" w:cs="Minion-Regular"/>
          <w:kern w:val="0"/>
          <w:sz w:val="22"/>
        </w:rPr>
        <w:t>Draw the red-black BST that results after each transformation (color flip or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rotation) during the insertion of </w:t>
      </w:r>
      <w:r>
        <w:rPr>
          <w:rFonts w:ascii="LucidaSansTypewriter" w:eastAsia="MyriadPro-Bold" w:hAnsi="LucidaSansTypewriter" w:cs="LucidaSansTypewriter"/>
          <w:kern w:val="0"/>
          <w:sz w:val="18"/>
          <w:szCs w:val="18"/>
        </w:rPr>
        <w:t xml:space="preserve">P </w:t>
      </w:r>
      <w:r>
        <w:rPr>
          <w:rFonts w:ascii="Minion-Regular" w:eastAsia="MyriadPro-Bold" w:hAnsi="Minion-Regular" w:cs="Minion-Regular"/>
          <w:kern w:val="0"/>
          <w:sz w:val="22"/>
        </w:rPr>
        <w:t>for our standard indexing client.</w:t>
      </w:r>
    </w:p>
    <w:p w:rsidR="00393724" w:rsidRDefault="00CC0958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noProof/>
        </w:rPr>
        <w:drawing>
          <wp:inline distT="0" distB="0" distL="0" distR="0">
            <wp:extent cx="4023846" cy="26875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180" cy="2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58" w:rsidRDefault="00CC0958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noProof/>
        </w:rPr>
        <w:lastRenderedPageBreak/>
        <w:drawing>
          <wp:inline distT="0" distB="0" distL="0" distR="0">
            <wp:extent cx="4123062" cy="29483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865" cy="29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43" w:rsidRDefault="00785343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noProof/>
        </w:rPr>
        <w:drawing>
          <wp:inline distT="0" distB="0" distL="0" distR="0">
            <wp:extent cx="4076807" cy="315577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527" cy="31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24" w:rsidRDefault="00785343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noProof/>
        </w:rPr>
        <w:lastRenderedPageBreak/>
        <w:drawing>
          <wp:inline distT="0" distB="0" distL="0" distR="0">
            <wp:extent cx="5274310" cy="31664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43" w:rsidRDefault="00785343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313223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43" w:rsidRDefault="00785343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3.3.13 </w:t>
      </w:r>
      <w:r>
        <w:rPr>
          <w:rFonts w:ascii="Minion-Regular" w:eastAsia="MyriadPro-Bold" w:hAnsi="Minion-Regular" w:cs="Minion-Regular"/>
          <w:kern w:val="0"/>
          <w:sz w:val="22"/>
        </w:rPr>
        <w:t>True or false: If you insert keys in increasing order into a red-black BST, the tree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height is monotonically increasing.</w:t>
      </w:r>
    </w:p>
    <w:p w:rsidR="0065079E" w:rsidRDefault="0065079E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</w:p>
    <w:p w:rsidR="00393724" w:rsidRPr="00F24A3B" w:rsidRDefault="0065079E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proofErr w:type="gramStart"/>
      <w:r w:rsidRPr="00F24A3B">
        <w:rPr>
          <w:rFonts w:ascii="Minion-Regular" w:eastAsia="MyriadPro-Bold" w:hAnsi="Minion-Regular" w:cs="Minion-Regular" w:hint="eastAsia"/>
          <w:kern w:val="0"/>
          <w:sz w:val="22"/>
        </w:rPr>
        <w:t>True, though not strictly monotonically increasing.</w:t>
      </w:r>
      <w:proofErr w:type="gramEnd"/>
    </w:p>
    <w:p w:rsidR="0065079E" w:rsidRPr="0065079E" w:rsidRDefault="0065079E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3.3.14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Draw the red-black BST that results when you insert letters </w:t>
      </w:r>
      <w:r>
        <w:rPr>
          <w:rFonts w:ascii="LucidaSansTypewriter" w:eastAsia="MyriadPro-Bold" w:hAnsi="LucidaSansTypewriter" w:cs="LucidaSansTypewriter"/>
          <w:kern w:val="0"/>
          <w:sz w:val="18"/>
          <w:szCs w:val="18"/>
        </w:rPr>
        <w:t xml:space="preserve">A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through </w:t>
      </w:r>
      <w:r>
        <w:rPr>
          <w:rFonts w:ascii="LucidaSansTypewriter" w:eastAsia="MyriadPro-Bold" w:hAnsi="LucidaSansTypewriter" w:cs="LucidaSansTypewriter"/>
          <w:kern w:val="0"/>
          <w:sz w:val="18"/>
          <w:szCs w:val="18"/>
        </w:rPr>
        <w:t xml:space="preserve">K </w:t>
      </w:r>
      <w:r>
        <w:rPr>
          <w:rFonts w:ascii="Minion-Regular" w:eastAsia="MyriadPro-Bold" w:hAnsi="Minion-Regular" w:cs="Minion-Regular"/>
          <w:kern w:val="0"/>
          <w:sz w:val="22"/>
        </w:rPr>
        <w:t>in order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into an initially empty tree, then describe what happens in general when trees are built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by insertion of keys in ascending order (see also the figure in the text).</w:t>
      </w:r>
    </w:p>
    <w:p w:rsidR="00393724" w:rsidRDefault="00724FA5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noProof/>
        </w:rPr>
        <w:lastRenderedPageBreak/>
        <w:drawing>
          <wp:inline distT="0" distB="0" distL="0" distR="0">
            <wp:extent cx="5274310" cy="319938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9E" w:rsidRPr="0065079E" w:rsidRDefault="0065079E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3.3.15 </w:t>
      </w:r>
      <w:r>
        <w:rPr>
          <w:rFonts w:ascii="Minion-Regular" w:eastAsia="MyriadPro-Bold" w:hAnsi="Minion-Regular" w:cs="Minion-Regular"/>
          <w:kern w:val="0"/>
          <w:sz w:val="22"/>
        </w:rPr>
        <w:t>Answer the previous two questions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for the case when the keys are inserted in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Italic" w:eastAsia="MyriadPro-Bold" w:hAnsi="Minion-Italic" w:cs="Minion-Italic"/>
          <w:i/>
          <w:iCs/>
          <w:kern w:val="0"/>
          <w:sz w:val="22"/>
        </w:rPr>
        <w:t>descending</w:t>
      </w:r>
      <w:r>
        <w:rPr>
          <w:rFonts w:ascii="Minion-Italic" w:eastAsia="MyriadPro-Bold" w:hAnsi="Minion-Italic" w:cs="Minion-Italic" w:hint="eastAsia"/>
          <w:i/>
          <w:iCs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order.</w:t>
      </w:r>
    </w:p>
    <w:p w:rsidR="00393724" w:rsidRDefault="005838B3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No, because the tree could be rotate to right to balance </w:t>
      </w:r>
      <w:proofErr w:type="gramStart"/>
      <w:r>
        <w:rPr>
          <w:rFonts w:ascii="Minion-Regular" w:eastAsia="MyriadPro-Bold" w:hAnsi="Minion-Regular" w:cs="Minion-Regular" w:hint="eastAsia"/>
          <w:kern w:val="0"/>
          <w:sz w:val="22"/>
        </w:rPr>
        <w:t>itself</w:t>
      </w:r>
      <w:proofErr w:type="gramEnd"/>
      <w:r>
        <w:rPr>
          <w:rFonts w:ascii="Minion-Regular" w:eastAsia="MyriadPro-Bold" w:hAnsi="Minion-Regular" w:cs="Minion-Regular" w:hint="eastAsia"/>
          <w:kern w:val="0"/>
          <w:sz w:val="22"/>
        </w:rPr>
        <w:t>. This would decrease the height.</w:t>
      </w:r>
    </w:p>
    <w:p w:rsidR="005838B3" w:rsidRPr="005838B3" w:rsidRDefault="005838B3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inion-Regular" w:eastAsia="MyriadPro-Bold" w:hAnsi="Minion-Regular" w:cs="Minion-Regular" w:hint="eastAsia"/>
          <w:kern w:val="0"/>
          <w:sz w:val="22"/>
        </w:rPr>
        <w:t>However the final tree is no difference with the one from ascending order.</w:t>
      </w:r>
    </w:p>
    <w:p w:rsidR="005838B3" w:rsidRDefault="005838B3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3.3.16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Show the result of inserting </w:t>
      </w:r>
      <w:r>
        <w:rPr>
          <w:rFonts w:ascii="LucidaSansTypewriter" w:eastAsia="MyriadPro-Bold" w:hAnsi="LucidaSansTypewriter" w:cs="LucidaSansTypewriter"/>
          <w:kern w:val="0"/>
          <w:sz w:val="18"/>
          <w:szCs w:val="18"/>
        </w:rPr>
        <w:t xml:space="preserve">n </w:t>
      </w:r>
      <w:r>
        <w:rPr>
          <w:rFonts w:ascii="Minion-Regular" w:eastAsia="MyriadPro-Bold" w:hAnsi="Minion-Regular" w:cs="Minion-Regular"/>
          <w:kern w:val="0"/>
          <w:sz w:val="22"/>
        </w:rPr>
        <w:t>into the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red-black BST drawn at right (only the search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path is shown, and you need to include only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these nodes in your answer).</w:t>
      </w:r>
    </w:p>
    <w:p w:rsidR="00393724" w:rsidRDefault="00F24A3B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>
            <wp:extent cx="2743200" cy="2286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3B">
        <w:rPr>
          <w:noProof/>
        </w:rPr>
        <w:t xml:space="preserve"> </w:t>
      </w:r>
      <w:r w:rsidR="008703D2">
        <w:rPr>
          <w:noProof/>
        </w:rPr>
        <w:lastRenderedPageBreak/>
        <w:drawing>
          <wp:inline distT="0" distB="0" distL="0" distR="0">
            <wp:extent cx="3952875" cy="52578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B" w:rsidRDefault="00F24A3B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</w:p>
    <w:p w:rsidR="00B1071C" w:rsidRDefault="00B1071C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3.3.17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Generate two random 16-node </w:t>
      </w:r>
      <w:proofErr w:type="spellStart"/>
      <w:r>
        <w:rPr>
          <w:rFonts w:ascii="Minion-Regular" w:eastAsia="MyriadPro-Bold" w:hAnsi="Minion-Regular" w:cs="Minion-Regular"/>
          <w:kern w:val="0"/>
          <w:sz w:val="22"/>
        </w:rPr>
        <w:t>redblack</w:t>
      </w:r>
      <w:proofErr w:type="spellEnd"/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BSTs. Draw them (either by hand or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with a program). Compare them with the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(unbalanced) BSTs built with the same keys.</w:t>
      </w:r>
    </w:p>
    <w:p w:rsidR="003D3D41" w:rsidRDefault="003D3D41" w:rsidP="003D3D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Round: 0</w:t>
      </w:r>
    </w:p>
    <w:p w:rsidR="003D3D41" w:rsidRDefault="003D3D41" w:rsidP="003D3D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RedBlackTree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:6</w:t>
      </w:r>
      <w:proofErr w:type="gramEnd"/>
    </w:p>
    <w:p w:rsidR="003D3D41" w:rsidRDefault="003D3D41" w:rsidP="003D3D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BinarySearchTree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:8</w:t>
      </w:r>
      <w:proofErr w:type="gramEnd"/>
    </w:p>
    <w:p w:rsidR="003D3D41" w:rsidRDefault="003D3D41" w:rsidP="003D3D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Round: 1</w:t>
      </w:r>
    </w:p>
    <w:p w:rsidR="003D3D41" w:rsidRDefault="003D3D41" w:rsidP="003D3D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RedBlackTree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:6</w:t>
      </w:r>
      <w:proofErr w:type="gramEnd"/>
    </w:p>
    <w:p w:rsidR="00393724" w:rsidRDefault="003D3D41" w:rsidP="003D3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BinarySearchTree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:7</w:t>
      </w:r>
      <w:proofErr w:type="gramEnd"/>
    </w:p>
    <w:p w:rsidR="00BB7BC7" w:rsidRDefault="00BB7BC7" w:rsidP="003D3D41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3.3.18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Draw all the structurally different red-black BSTs with </w:t>
      </w:r>
      <w:r>
        <w:rPr>
          <w:rFonts w:ascii="Minion-DisplayItalic" w:eastAsia="MyriadPro-Bold" w:hAnsi="Minion-DisplayItalic" w:cs="Minion-DisplayItalic"/>
          <w:i/>
          <w:iCs/>
          <w:kern w:val="0"/>
          <w:sz w:val="22"/>
        </w:rPr>
        <w:t xml:space="preserve">N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keys, for </w:t>
      </w:r>
      <w:r>
        <w:rPr>
          <w:rFonts w:ascii="Minion-DisplayItalic" w:eastAsia="MyriadPro-Bold" w:hAnsi="Minion-DisplayItalic" w:cs="Minion-DisplayItalic"/>
          <w:i/>
          <w:iCs/>
          <w:kern w:val="0"/>
          <w:sz w:val="22"/>
        </w:rPr>
        <w:t xml:space="preserve">N </w:t>
      </w:r>
      <w:r>
        <w:rPr>
          <w:rFonts w:ascii="Minion-Regular" w:eastAsia="MyriadPro-Bold" w:hAnsi="Minion-Regular" w:cs="Minion-Regular"/>
          <w:kern w:val="0"/>
          <w:sz w:val="22"/>
        </w:rPr>
        <w:t>from 2 up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to 10</w:t>
      </w:r>
    </w:p>
    <w:p w:rsidR="004E6CB5" w:rsidRDefault="00F25355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noProof/>
        </w:rPr>
        <w:lastRenderedPageBreak/>
        <w:drawing>
          <wp:inline distT="0" distB="0" distL="0" distR="0">
            <wp:extent cx="5274310" cy="456435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F0" w:rsidRDefault="000D0EF0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278183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49E" w:rsidRDefault="003F449E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inion-Regular" w:eastAsia="MyriadPro-Bold" w:hAnsi="Minion-Regular" w:cs="Minion-Regular"/>
          <w:noProof/>
          <w:kern w:val="0"/>
          <w:sz w:val="22"/>
        </w:rPr>
        <w:lastRenderedPageBreak/>
        <w:drawing>
          <wp:inline distT="0" distB="0" distL="0" distR="0">
            <wp:extent cx="5274310" cy="2362241"/>
            <wp:effectExtent l="19050" t="0" r="254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A5" w:rsidRDefault="001867A5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1867A5" w:rsidRDefault="001867A5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inion-Regular" w:eastAsia="MyriadPro-Bold" w:hAnsi="Minion-Regular" w:cs="Minion-Regular" w:hint="eastAsia"/>
          <w:noProof/>
          <w:kern w:val="0"/>
          <w:sz w:val="22"/>
        </w:rPr>
        <w:drawing>
          <wp:inline distT="0" distB="0" distL="0" distR="0">
            <wp:extent cx="1632737" cy="2452377"/>
            <wp:effectExtent l="19050" t="0" r="5563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71" cy="24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133B">
        <w:rPr>
          <w:rFonts w:ascii="Minion-Regular" w:eastAsia="MyriadPro-Bold" w:hAnsi="Minion-Regular" w:cs="Minion-Regular" w:hint="eastAsia"/>
          <w:noProof/>
          <w:kern w:val="0"/>
          <w:sz w:val="22"/>
        </w:rPr>
        <w:drawing>
          <wp:inline distT="0" distB="0" distL="0" distR="0">
            <wp:extent cx="1690419" cy="2448138"/>
            <wp:effectExtent l="19050" t="0" r="5031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01" cy="245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A5" w:rsidRPr="00F25355" w:rsidRDefault="001867A5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3.3.19 </w:t>
      </w:r>
      <w:r>
        <w:rPr>
          <w:rFonts w:ascii="Minion-Regular" w:eastAsia="MyriadPro-Bold" w:hAnsi="Minion-Regular" w:cs="Minion-Regular"/>
          <w:kern w:val="0"/>
          <w:sz w:val="22"/>
        </w:rPr>
        <w:t>With 1 bit per node for color, we can represent 2-, 3-, and 4-nodes. How many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bits per node would we need to represent 5-, 6-, 7-, and 8-nodes with a binary tree?</w:t>
      </w: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3.3.20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Compute the internal path length in a perfectly balanced BST of </w:t>
      </w:r>
      <w:r>
        <w:rPr>
          <w:rFonts w:ascii="Minion-DisplayItalic" w:eastAsia="MyriadPro-Bold" w:hAnsi="Minion-DisplayItalic" w:cs="Minion-DisplayItalic"/>
          <w:i/>
          <w:iCs/>
          <w:kern w:val="0"/>
          <w:sz w:val="22"/>
        </w:rPr>
        <w:t xml:space="preserve">N </w:t>
      </w:r>
      <w:r>
        <w:rPr>
          <w:rFonts w:ascii="Minion-Regular" w:eastAsia="MyriadPro-Bold" w:hAnsi="Minion-Regular" w:cs="Minion-Regular"/>
          <w:kern w:val="0"/>
          <w:sz w:val="22"/>
        </w:rPr>
        <w:t>nodes, when</w:t>
      </w:r>
      <w:r w:rsidR="004E6CB5"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DisplayItalic" w:eastAsia="MyriadPro-Bold" w:hAnsi="Minion-DisplayItalic" w:cs="Minion-DisplayItalic"/>
          <w:i/>
          <w:iCs/>
          <w:kern w:val="0"/>
          <w:sz w:val="22"/>
        </w:rPr>
        <w:t xml:space="preserve">N </w:t>
      </w:r>
      <w:r>
        <w:rPr>
          <w:rFonts w:ascii="Minion-Regular" w:eastAsia="MyriadPro-Bold" w:hAnsi="Minion-Regular" w:cs="Minion-Regular"/>
          <w:kern w:val="0"/>
          <w:sz w:val="22"/>
        </w:rPr>
        <w:t>is a power of 2 minus 1.</w:t>
      </w:r>
    </w:p>
    <w:p w:rsidR="004E6CB5" w:rsidRDefault="004E6CB5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</w:p>
    <w:p w:rsidR="005C1050" w:rsidRPr="005C1050" w:rsidRDefault="005C1050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inion-Regular" w:eastAsia="MyriadPro-Bold" w:hAnsi="Minion-Regular" w:cs="Minion-Regular" w:hint="eastAsia"/>
          <w:kern w:val="0"/>
          <w:sz w:val="22"/>
        </w:rPr>
        <w:t>Suppose N = 2</w:t>
      </w:r>
      <w:r>
        <w:rPr>
          <w:rFonts w:ascii="Minion-Regular" w:eastAsia="MyriadPro-Bold" w:hAnsi="Minion-Regular" w:cs="Minion-Regular" w:hint="eastAsia"/>
          <w:kern w:val="0"/>
          <w:sz w:val="22"/>
          <w:vertAlign w:val="superscript"/>
        </w:rPr>
        <w:t>m</w:t>
      </w:r>
      <w:r w:rsidRPr="005C1050"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 w:rsidRPr="005C1050">
        <w:rPr>
          <w:rFonts w:ascii="Minion-Regular" w:eastAsia="MyriadPro-Bold" w:hAnsi="Minion-Regular" w:cs="Minion-Regular"/>
          <w:kern w:val="0"/>
          <w:sz w:val="22"/>
        </w:rPr>
        <w:t>–</w:t>
      </w:r>
      <w:r w:rsidRPr="005C1050">
        <w:rPr>
          <w:rFonts w:ascii="Minion-Regular" w:eastAsia="MyriadPro-Bold" w:hAnsi="Minion-Regular" w:cs="Minion-Regular" w:hint="eastAsia"/>
          <w:kern w:val="0"/>
          <w:sz w:val="22"/>
        </w:rPr>
        <w:t xml:space="preserve"> 1;</w:t>
      </w:r>
    </w:p>
    <w:p w:rsidR="005C1050" w:rsidRPr="005C1050" w:rsidRDefault="005C1050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Let </w:t>
      </w:r>
      <w:proofErr w:type="spellStart"/>
      <w:r>
        <w:rPr>
          <w:rFonts w:ascii="Minion-Regular" w:eastAsia="MyriadPro-Bold" w:hAnsi="Minion-Regular" w:cs="Minion-Regular" w:hint="eastAsia"/>
          <w:kern w:val="0"/>
          <w:sz w:val="22"/>
        </w:rPr>
        <w:t>S</w:t>
      </w:r>
      <w:r>
        <w:rPr>
          <w:rFonts w:ascii="Minion-Regular" w:eastAsia="MyriadPro-Bold" w:hAnsi="Minion-Regular" w:cs="Minion-Regular" w:hint="eastAsia"/>
          <w:kern w:val="0"/>
          <w:sz w:val="22"/>
          <w:vertAlign w:val="subscript"/>
        </w:rPr>
        <w:t>m</w:t>
      </w:r>
      <w:proofErr w:type="spellEnd"/>
      <w:r w:rsidRPr="005C1050">
        <w:rPr>
          <w:rFonts w:ascii="Minion-Regular" w:eastAsia="MyriadPro-Bold" w:hAnsi="Minion-Regular" w:cs="Minion-Regular" w:hint="eastAsia"/>
          <w:kern w:val="0"/>
          <w:sz w:val="22"/>
        </w:rPr>
        <w:t xml:space="preserve"> is the total internal path </w:t>
      </w:r>
      <w:r w:rsidRPr="005C1050">
        <w:rPr>
          <w:rFonts w:ascii="Minion-Regular" w:eastAsia="MyriadPro-Bold" w:hAnsi="Minion-Regular" w:cs="Minion-Regular"/>
          <w:kern w:val="0"/>
          <w:sz w:val="22"/>
        </w:rPr>
        <w:t>length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of the tree</w:t>
      </w:r>
      <w:r w:rsidRPr="005C1050">
        <w:rPr>
          <w:rFonts w:ascii="Minion-Regular" w:eastAsia="MyriadPro-Bold" w:hAnsi="Minion-Regular" w:cs="Minion-Regular" w:hint="eastAsia"/>
          <w:kern w:val="0"/>
          <w:sz w:val="22"/>
        </w:rPr>
        <w:t>.</w:t>
      </w:r>
    </w:p>
    <w:p w:rsidR="005C1050" w:rsidRPr="005C1050" w:rsidRDefault="005C1050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  <w:proofErr w:type="spellStart"/>
      <w:r>
        <w:rPr>
          <w:rFonts w:ascii="Minion-Regular" w:eastAsia="MyriadPro-Bold" w:hAnsi="Minion-Regular" w:cs="Minion-Regular" w:hint="eastAsia"/>
          <w:kern w:val="0"/>
          <w:sz w:val="22"/>
        </w:rPr>
        <w:t>S</w:t>
      </w:r>
      <w:r>
        <w:rPr>
          <w:rFonts w:ascii="Minion-Regular" w:eastAsia="MyriadPro-Bold" w:hAnsi="Minion-Regular" w:cs="Minion-Regular" w:hint="eastAsia"/>
          <w:kern w:val="0"/>
          <w:sz w:val="22"/>
          <w:vertAlign w:val="subscript"/>
        </w:rPr>
        <w:t>m</w:t>
      </w:r>
      <w:proofErr w:type="spellEnd"/>
      <w:r>
        <w:rPr>
          <w:rFonts w:ascii="Minion-Regular" w:eastAsia="MyriadPro-Bold" w:hAnsi="Minion-Regular" w:cs="Minion-Regular" w:hint="eastAsia"/>
          <w:kern w:val="0"/>
          <w:sz w:val="22"/>
          <w:vertAlign w:val="subscript"/>
        </w:rPr>
        <w:t xml:space="preserve"> 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MyriadPro-Bold" w:hAnsi="Cambria Math" w:cs="Minion-Regular"/>
                <w:kern w:val="0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m-1</m:t>
            </m:r>
          </m:sup>
          <m:e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k*</m:t>
            </m:r>
            <m:sSup>
              <m:sSupPr>
                <m:ctrl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  <m:t>k</m:t>
                </m:r>
              </m:sup>
            </m:sSup>
          </m:e>
        </m:nary>
      </m:oMath>
    </w:p>
    <w:p w:rsidR="005C1050" w:rsidRPr="00EF2858" w:rsidRDefault="005C1050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  <w:r w:rsidRPr="00EF2858">
        <w:rPr>
          <w:rFonts w:ascii="Minion-Regular" w:eastAsia="MyriadPro-Bold" w:hAnsi="Minion-Regular" w:cs="Minion-Regular" w:hint="eastAsia"/>
          <w:kern w:val="0"/>
          <w:sz w:val="22"/>
        </w:rPr>
        <w:t>2</w:t>
      </w:r>
      <w:r w:rsidR="00EF2858"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 w:rsidRPr="00EF2858">
        <w:rPr>
          <w:rFonts w:ascii="Minion-Regular" w:eastAsia="MyriadPro-Bold" w:hAnsi="Minion-Regular" w:cs="Minion-Regular" w:hint="eastAsia"/>
          <w:kern w:val="0"/>
          <w:sz w:val="22"/>
        </w:rPr>
        <w:t>*</w:t>
      </w:r>
      <w:r w:rsidRPr="005C1050"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proofErr w:type="spellStart"/>
      <w:r>
        <w:rPr>
          <w:rFonts w:ascii="Minion-Regular" w:eastAsia="MyriadPro-Bold" w:hAnsi="Minion-Regular" w:cs="Minion-Regular" w:hint="eastAsia"/>
          <w:kern w:val="0"/>
          <w:sz w:val="22"/>
        </w:rPr>
        <w:t>S</w:t>
      </w:r>
      <w:r>
        <w:rPr>
          <w:rFonts w:ascii="Minion-Regular" w:eastAsia="MyriadPro-Bold" w:hAnsi="Minion-Regular" w:cs="Minion-Regular" w:hint="eastAsia"/>
          <w:kern w:val="0"/>
          <w:sz w:val="22"/>
          <w:vertAlign w:val="subscript"/>
        </w:rPr>
        <w:t>m</w:t>
      </w:r>
      <w:proofErr w:type="spellEnd"/>
      <w:r>
        <w:rPr>
          <w:rFonts w:ascii="MyriadPro-Bold" w:eastAsia="MyriadPro-Bold" w:cs="MyriadPro-Bold" w:hint="eastAsia"/>
          <w:b/>
          <w:bCs/>
          <w:kern w:val="0"/>
          <w:szCs w:val="2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MyriadPro-Bold" w:hAnsi="Cambria Math" w:cs="Minion-Regular"/>
                <w:kern w:val="0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m-1</m:t>
            </m:r>
          </m:sup>
          <m:e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k*</m:t>
            </m:r>
            <m:sSup>
              <m:sSupPr>
                <m:ctrl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  <m:t>k+1</m:t>
                </m:r>
              </m:sup>
            </m:sSup>
          </m:e>
        </m:nary>
      </m:oMath>
      <w:proofErr w:type="gramStart"/>
      <w:r>
        <w:rPr>
          <w:rFonts w:ascii="MyriadPro-Bold" w:eastAsia="MyriadPro-Bold" w:cs="MyriadPro-Bold" w:hint="eastAsia"/>
          <w:kern w:val="0"/>
          <w:sz w:val="22"/>
        </w:rPr>
        <w:t>=</w:t>
      </w:r>
      <w:r w:rsidR="00EF2858">
        <w:rPr>
          <w:rFonts w:ascii="MyriadPro-Bold" w:eastAsia="MyriadPro-Bold" w:cs="MyriadPro-Bold" w:hint="eastAsia"/>
          <w:kern w:val="0"/>
          <w:sz w:val="22"/>
        </w:rPr>
        <w:t>(</w:t>
      </w:r>
      <w:proofErr w:type="gramEnd"/>
      <w:r w:rsidR="00EF2858">
        <w:rPr>
          <w:rFonts w:ascii="MyriadPro-Bold" w:eastAsia="MyriadPro-Bold" w:cs="MyriadPro-Bold" w:hint="eastAsia"/>
          <w:kern w:val="0"/>
          <w:sz w:val="22"/>
        </w:rPr>
        <w:t xml:space="preserve">g = k+1) = </w:t>
      </w:r>
      <m:oMath>
        <m:nary>
          <m:naryPr>
            <m:chr m:val="∑"/>
            <m:limLoc m:val="undOvr"/>
            <m:ctrlPr>
              <w:rPr>
                <w:rFonts w:ascii="Cambria Math" w:eastAsia="MyriadPro-Bold" w:hAnsi="Cambria Math" w:cs="Minion-Regular"/>
                <w:kern w:val="0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g=1</m:t>
            </m:r>
          </m:sub>
          <m:sup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(g-1)*</m:t>
            </m:r>
            <m:sSup>
              <m:sSupPr>
                <m:ctrl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  <m:t>g</m:t>
                </m:r>
              </m:sup>
            </m:sSup>
          </m:e>
        </m:nary>
      </m:oMath>
      <w:r w:rsidR="00EF2858">
        <w:rPr>
          <w:rFonts w:ascii="MyriadPro-Bold" w:eastAsia="MyriadPro-Bold" w:cs="MyriadPro-Bold" w:hint="eastAsia"/>
          <w:kern w:val="0"/>
          <w:sz w:val="22"/>
        </w:rPr>
        <w:t xml:space="preserve"> = </w:t>
      </w:r>
      <w:proofErr w:type="spellStart"/>
      <w:r w:rsidR="00EF2858">
        <w:rPr>
          <w:rFonts w:ascii="Minion-Regular" w:eastAsia="MyriadPro-Bold" w:hAnsi="Minion-Regular" w:cs="Minion-Regular" w:hint="eastAsia"/>
          <w:kern w:val="0"/>
          <w:sz w:val="22"/>
        </w:rPr>
        <w:t>S</w:t>
      </w:r>
      <w:r w:rsidR="00EF2858">
        <w:rPr>
          <w:rFonts w:ascii="Minion-Regular" w:eastAsia="MyriadPro-Bold" w:hAnsi="Minion-Regular" w:cs="Minion-Regular" w:hint="eastAsia"/>
          <w:kern w:val="0"/>
          <w:sz w:val="22"/>
          <w:vertAlign w:val="subscript"/>
        </w:rPr>
        <w:t>m</w:t>
      </w:r>
      <w:proofErr w:type="spellEnd"/>
      <w:r w:rsidR="00EF2858">
        <w:rPr>
          <w:rFonts w:ascii="Minion-Regular" w:eastAsia="MyriadPro-Bold" w:hAnsi="Minion-Regular" w:cs="Minion-Regular" w:hint="eastAsia"/>
          <w:kern w:val="0"/>
          <w:sz w:val="22"/>
        </w:rPr>
        <w:t xml:space="preserve"> + m*2</w:t>
      </w:r>
      <w:r w:rsidR="00EF2858">
        <w:rPr>
          <w:rFonts w:ascii="Minion-Regular" w:eastAsia="MyriadPro-Bold" w:hAnsi="Minion-Regular" w:cs="Minion-Regular" w:hint="eastAsia"/>
          <w:kern w:val="0"/>
          <w:sz w:val="22"/>
          <w:vertAlign w:val="superscript"/>
        </w:rPr>
        <w:t>m</w:t>
      </w:r>
      <w:r w:rsidR="00EF2858">
        <w:rPr>
          <w:rFonts w:ascii="Minion-Regular" w:eastAsia="MyriadPro-Bold" w:hAnsi="Minion-Regular" w:cs="Minion-Regular" w:hint="eastAsia"/>
          <w:kern w:val="0"/>
          <w:sz w:val="22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="MyriadPro-Bold" w:hAnsi="Cambria Math" w:cs="Minion-Regular"/>
                <w:kern w:val="0"/>
                <w:sz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g=1</m:t>
            </m:r>
          </m:sub>
          <m:sup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*</m:t>
            </m:r>
            <m:sSup>
              <m:sSupPr>
                <m:ctrl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MyriadPro-Bold" w:hAnsi="Cambria Math" w:cs="Minion-Regular"/>
                    <w:kern w:val="0"/>
                    <w:sz w:val="22"/>
                  </w:rPr>
                  <m:t>g</m:t>
                </m:r>
              </m:sup>
            </m:sSup>
          </m:e>
        </m:nary>
      </m:oMath>
    </w:p>
    <w:p w:rsidR="00EF2858" w:rsidRPr="00EF2858" w:rsidRDefault="00EF2858" w:rsidP="00EF2858">
      <w:pPr>
        <w:pStyle w:val="ListParagraph"/>
        <w:autoSpaceDE w:val="0"/>
        <w:autoSpaceDN w:val="0"/>
        <w:adjustRightInd w:val="0"/>
        <w:ind w:left="360" w:firstLineChars="0" w:firstLine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</w:p>
    <w:p w:rsidR="005C1050" w:rsidRPr="00EF2858" w:rsidRDefault="00EF2858" w:rsidP="00EF285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  <w:proofErr w:type="spellStart"/>
      <w:r>
        <w:rPr>
          <w:rFonts w:ascii="Minion-Regular" w:eastAsia="MyriadPro-Bold" w:hAnsi="Minion-Regular" w:cs="Minion-Regular" w:hint="eastAsia"/>
          <w:kern w:val="0"/>
          <w:sz w:val="22"/>
        </w:rPr>
        <w:t>S</w:t>
      </w:r>
      <w:r>
        <w:rPr>
          <w:rFonts w:ascii="Minion-Regular" w:eastAsia="MyriadPro-Bold" w:hAnsi="Minion-Regular" w:cs="Minion-Regular" w:hint="eastAsia"/>
          <w:kern w:val="0"/>
          <w:sz w:val="22"/>
          <w:vertAlign w:val="subscript"/>
        </w:rPr>
        <w:t>m</w:t>
      </w:r>
      <w:proofErr w:type="spellEnd"/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= (m-2)*2</w:t>
      </w:r>
      <w:r>
        <w:rPr>
          <w:rFonts w:ascii="Minion-Regular" w:eastAsia="MyriadPro-Bold" w:hAnsi="Minion-Regular" w:cs="Minion-Regular" w:hint="eastAsia"/>
          <w:kern w:val="0"/>
          <w:sz w:val="22"/>
          <w:vertAlign w:val="superscript"/>
        </w:rPr>
        <w:t>m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+ 2</w:t>
      </w:r>
    </w:p>
    <w:p w:rsidR="00EF2858" w:rsidRPr="00EF2858" w:rsidRDefault="00EF2858" w:rsidP="00EF285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  <w:proofErr w:type="spellStart"/>
      <w:r>
        <w:rPr>
          <w:rFonts w:ascii="Minion-Regular" w:eastAsia="MyriadPro-Bold" w:hAnsi="Minion-Regular" w:cs="Minion-Regular" w:hint="eastAsia"/>
          <w:kern w:val="0"/>
          <w:sz w:val="22"/>
        </w:rPr>
        <w:t>S</w:t>
      </w:r>
      <w:r>
        <w:rPr>
          <w:rFonts w:ascii="Minion-Regular" w:eastAsia="MyriadPro-Bold" w:hAnsi="Minion-Regular" w:cs="Minion-Regular" w:hint="eastAsia"/>
          <w:kern w:val="0"/>
          <w:sz w:val="22"/>
          <w:vertAlign w:val="subscript"/>
        </w:rPr>
        <w:t>m</w:t>
      </w:r>
      <w:proofErr w:type="spellEnd"/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= </w:t>
      </w:r>
      <m:oMath>
        <m:func>
          <m:funcPr>
            <m:ctrlPr>
              <w:rPr>
                <w:rFonts w:ascii="Cambria Math" w:eastAsia="MyriadPro-Bold" w:hAnsi="Cambria Math" w:cs="Minion-Regular"/>
                <w:kern w:val="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yriadPro-Bold" w:hAnsi="Cambria Math" w:cs="Minion-Regular"/>
              </w:rPr>
              <m:t>(log</m:t>
            </m:r>
          </m:fName>
          <m:e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(N+1)</m:t>
            </m:r>
          </m:e>
        </m:func>
        <m:r>
          <m:rPr>
            <m:sty m:val="p"/>
          </m:rPr>
          <w:rPr>
            <w:rFonts w:ascii="Cambria Math" w:eastAsia="MyriadPro-Bold" w:hAnsi="Cambria Math" w:cs="Minion-Regular"/>
            <w:kern w:val="0"/>
            <w:sz w:val="22"/>
          </w:rPr>
          <m:t>-2)*(N+1)+ 2</m:t>
        </m:r>
      </m:oMath>
      <w:r w:rsidR="00106F56">
        <w:rPr>
          <w:rFonts w:ascii="Minion-Regular" w:eastAsia="MyriadPro-Bold" w:hAnsi="Minion-Regular" w:cs="Minion-Regular" w:hint="eastAsia"/>
          <w:kern w:val="0"/>
          <w:sz w:val="22"/>
        </w:rPr>
        <w:t xml:space="preserve"> = O(N</w:t>
      </w:r>
      <m:oMath>
        <m:func>
          <m:funcPr>
            <m:ctrlPr>
              <w:rPr>
                <w:rFonts w:ascii="Cambria Math" w:eastAsia="MyriadPro-Bold" w:hAnsi="Cambria Math" w:cs="Minion-Regular"/>
                <w:kern w:val="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yriadPro-Bold" w:hAnsi="Cambria Math" w:cs="Minion-Regular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MyriadPro-Bold" w:hAnsi="Cambria Math" w:cs="Minion-Regular"/>
                <w:kern w:val="0"/>
                <w:sz w:val="22"/>
              </w:rPr>
              <m:t>N</m:t>
            </m:r>
          </m:e>
        </m:func>
      </m:oMath>
      <w:r w:rsidR="00106F56">
        <w:rPr>
          <w:rFonts w:ascii="Minion-Regular" w:eastAsia="MyriadPro-Bold" w:hAnsi="Minion-Regular" w:cs="Minion-Regular" w:hint="eastAsia"/>
          <w:kern w:val="0"/>
          <w:sz w:val="22"/>
        </w:rPr>
        <w:t>)</w:t>
      </w:r>
    </w:p>
    <w:p w:rsidR="00EF2858" w:rsidRDefault="00EF2858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</w:p>
    <w:p w:rsidR="005C1050" w:rsidRDefault="005C1050" w:rsidP="00393724">
      <w:pPr>
        <w:autoSpaceDE w:val="0"/>
        <w:autoSpaceDN w:val="0"/>
        <w:adjustRightInd w:val="0"/>
        <w:jc w:val="left"/>
        <w:rPr>
          <w:rFonts w:ascii="MyriadPro-Bold" w:eastAsia="MyriadPro-Bold" w:cs="MyriadPro-Bold"/>
          <w:b/>
          <w:bCs/>
          <w:kern w:val="0"/>
          <w:szCs w:val="21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t xml:space="preserve">3.3.21 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Create a test client </w:t>
      </w:r>
      <w:r>
        <w:rPr>
          <w:rFonts w:ascii="LucidaSansTypewriter" w:eastAsia="MyriadPro-Bold" w:hAnsi="LucidaSansTypewriter" w:cs="LucidaSansTypewriter"/>
          <w:kern w:val="0"/>
          <w:sz w:val="18"/>
          <w:szCs w:val="18"/>
        </w:rPr>
        <w:t>TestRB.java</w:t>
      </w:r>
      <w:r>
        <w:rPr>
          <w:rFonts w:ascii="Minion-Regular" w:eastAsia="MyriadPro-Bold" w:hAnsi="Minion-Regular" w:cs="Minion-Regular"/>
          <w:kern w:val="0"/>
          <w:sz w:val="22"/>
        </w:rPr>
        <w:t xml:space="preserve">, based on your solution to </w:t>
      </w:r>
    </w:p>
    <w:p w:rsidR="004E6CB5" w:rsidRDefault="004E6CB5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393724" w:rsidRDefault="00393724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yriadPro-Bold" w:eastAsia="MyriadPro-Bold" w:cs="MyriadPro-Bold"/>
          <w:b/>
          <w:bCs/>
          <w:kern w:val="0"/>
          <w:szCs w:val="21"/>
        </w:rPr>
        <w:lastRenderedPageBreak/>
        <w:t xml:space="preserve">3.3.22 </w:t>
      </w:r>
      <w:r>
        <w:rPr>
          <w:rFonts w:ascii="Minion-Regular" w:eastAsia="MyriadPro-Bold" w:hAnsi="Minion-Regular" w:cs="Minion-Regular"/>
          <w:kern w:val="0"/>
          <w:sz w:val="22"/>
        </w:rPr>
        <w:t>Find a sequence of keys to insert into a BST and into a red-black BST such that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the height of the BST is less than the height of the red-black BST, or prove that no such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</w:t>
      </w:r>
      <w:r>
        <w:rPr>
          <w:rFonts w:ascii="Minion-Regular" w:eastAsia="MyriadPro-Bold" w:hAnsi="Minion-Regular" w:cs="Minion-Regular"/>
          <w:kern w:val="0"/>
          <w:sz w:val="22"/>
        </w:rPr>
        <w:t>sequence is possible.</w:t>
      </w:r>
    </w:p>
    <w:p w:rsidR="00744C00" w:rsidRDefault="00744C00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744C00" w:rsidRDefault="00744C00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inion-Regular" w:eastAsia="MyriadPro-Bold" w:hAnsi="Minion-Regular" w:cs="Minion-Regular" w:hint="eastAsia"/>
          <w:kern w:val="0"/>
          <w:sz w:val="22"/>
        </w:rPr>
        <w:t>No such sequence, or in other words the height of red-black BST is always smaller or equals to the corresponding standard BST, no matter what the input sequence is.</w:t>
      </w:r>
    </w:p>
    <w:p w:rsidR="00744C00" w:rsidRDefault="00744C00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</w:p>
    <w:p w:rsidR="003A0878" w:rsidRDefault="00423292" w:rsidP="00393724">
      <w:pPr>
        <w:autoSpaceDE w:val="0"/>
        <w:autoSpaceDN w:val="0"/>
        <w:adjustRightInd w:val="0"/>
        <w:jc w:val="left"/>
        <w:rPr>
          <w:rFonts w:ascii="Minion-Regular" w:eastAsia="MyriadPro-Bold" w:hAnsi="Minion-Regular" w:cs="Minion-Regular"/>
          <w:kern w:val="0"/>
          <w:sz w:val="22"/>
        </w:rPr>
      </w:pP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Because rotate/flip color operations (if </w:t>
      </w:r>
      <w:r>
        <w:rPr>
          <w:rFonts w:ascii="Minion-Regular" w:eastAsia="MyriadPro-Bold" w:hAnsi="Minion-Regular" w:cs="Minion-Regular"/>
          <w:kern w:val="0"/>
          <w:sz w:val="22"/>
        </w:rPr>
        <w:t>necessary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) </w:t>
      </w:r>
      <w:r w:rsidR="0028120A">
        <w:rPr>
          <w:rFonts w:ascii="Minion-Regular" w:eastAsia="MyriadPro-Bold" w:hAnsi="Minion-Regular" w:cs="Minion-Regular" w:hint="eastAsia"/>
          <w:kern w:val="0"/>
          <w:sz w:val="22"/>
        </w:rPr>
        <w:t xml:space="preserve">for each insertion 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from bottom to </w:t>
      </w:r>
      <w:r w:rsidR="00B47CAA">
        <w:rPr>
          <w:rFonts w:ascii="Minion-Regular" w:eastAsia="MyriadPro-Bold" w:hAnsi="Minion-Regular" w:cs="Minion-Regular" w:hint="eastAsia"/>
          <w:kern w:val="0"/>
          <w:sz w:val="22"/>
        </w:rPr>
        <w:t>root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will </w:t>
      </w:r>
      <w:r w:rsidR="00EA5D94">
        <w:rPr>
          <w:rFonts w:ascii="Minion-Regular" w:eastAsia="MyriadPro-Bold" w:hAnsi="Minion-Regular" w:cs="Minion-Regular" w:hint="eastAsia"/>
          <w:kern w:val="0"/>
          <w:sz w:val="22"/>
        </w:rPr>
        <w:t xml:space="preserve">only 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keep or reduce </w:t>
      </w:r>
      <w:r>
        <w:rPr>
          <w:rFonts w:ascii="Minion-Regular" w:eastAsia="MyriadPro-Bold" w:hAnsi="Minion-Regular" w:cs="Minion-Regular"/>
          <w:kern w:val="0"/>
          <w:sz w:val="22"/>
        </w:rPr>
        <w:t>the</w:t>
      </w:r>
      <w:r>
        <w:rPr>
          <w:rFonts w:ascii="Minion-Regular" w:eastAsia="MyriadPro-Bold" w:hAnsi="Minion-Regular" w:cs="Minion-Regular" w:hint="eastAsia"/>
          <w:kern w:val="0"/>
          <w:sz w:val="22"/>
        </w:rPr>
        <w:t xml:space="preserve"> height of the tree, never increase it.</w:t>
      </w:r>
    </w:p>
    <w:sectPr w:rsidR="003A0878" w:rsidSect="0088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yriadPro-Bold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inion-Display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55CFF"/>
    <w:multiLevelType w:val="hybridMultilevel"/>
    <w:tmpl w:val="1A022020"/>
    <w:lvl w:ilvl="0" w:tplc="AC060D42">
      <w:start w:val="3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40D2"/>
    <w:rsid w:val="000D0EF0"/>
    <w:rsid w:val="00106F56"/>
    <w:rsid w:val="00153526"/>
    <w:rsid w:val="001867A5"/>
    <w:rsid w:val="001902C3"/>
    <w:rsid w:val="001B6461"/>
    <w:rsid w:val="001C05DD"/>
    <w:rsid w:val="002111C4"/>
    <w:rsid w:val="0026504F"/>
    <w:rsid w:val="002676CC"/>
    <w:rsid w:val="0028120A"/>
    <w:rsid w:val="00393724"/>
    <w:rsid w:val="003A0878"/>
    <w:rsid w:val="003D08B4"/>
    <w:rsid w:val="003D3D41"/>
    <w:rsid w:val="003F449E"/>
    <w:rsid w:val="00423292"/>
    <w:rsid w:val="004767B3"/>
    <w:rsid w:val="004E4E8E"/>
    <w:rsid w:val="004E6CB5"/>
    <w:rsid w:val="005043DC"/>
    <w:rsid w:val="00504840"/>
    <w:rsid w:val="005838B3"/>
    <w:rsid w:val="005C1050"/>
    <w:rsid w:val="005D517A"/>
    <w:rsid w:val="005D595D"/>
    <w:rsid w:val="006338CF"/>
    <w:rsid w:val="0065079E"/>
    <w:rsid w:val="00724FA5"/>
    <w:rsid w:val="00731C54"/>
    <w:rsid w:val="00744C00"/>
    <w:rsid w:val="00785343"/>
    <w:rsid w:val="007E247C"/>
    <w:rsid w:val="007F5AFF"/>
    <w:rsid w:val="00837ED5"/>
    <w:rsid w:val="008703D2"/>
    <w:rsid w:val="00885435"/>
    <w:rsid w:val="009323CB"/>
    <w:rsid w:val="009665A5"/>
    <w:rsid w:val="009D7A9C"/>
    <w:rsid w:val="00A33DC4"/>
    <w:rsid w:val="00AA3CB7"/>
    <w:rsid w:val="00AC74D3"/>
    <w:rsid w:val="00B1071C"/>
    <w:rsid w:val="00B3703A"/>
    <w:rsid w:val="00B47CAA"/>
    <w:rsid w:val="00B93B45"/>
    <w:rsid w:val="00BB7BC7"/>
    <w:rsid w:val="00BC40D2"/>
    <w:rsid w:val="00C03302"/>
    <w:rsid w:val="00C8133B"/>
    <w:rsid w:val="00CA38AD"/>
    <w:rsid w:val="00CA5652"/>
    <w:rsid w:val="00CC0958"/>
    <w:rsid w:val="00D20FBB"/>
    <w:rsid w:val="00D3368D"/>
    <w:rsid w:val="00D501B8"/>
    <w:rsid w:val="00D61F5D"/>
    <w:rsid w:val="00E6658D"/>
    <w:rsid w:val="00E85B9E"/>
    <w:rsid w:val="00EA5D94"/>
    <w:rsid w:val="00EE25FA"/>
    <w:rsid w:val="00EF2858"/>
    <w:rsid w:val="00F24A3B"/>
    <w:rsid w:val="00F25355"/>
    <w:rsid w:val="00FE3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43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5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2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F5AFF"/>
    <w:pPr>
      <w:ind w:firstLineChars="200" w:firstLine="420"/>
    </w:pPr>
  </w:style>
  <w:style w:type="table" w:styleId="TableGrid">
    <w:name w:val="Table Grid"/>
    <w:basedOn w:val="TableNormal"/>
    <w:uiPriority w:val="59"/>
    <w:rsid w:val="00EE2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C105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5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526"/>
    <w:rPr>
      <w:sz w:val="18"/>
      <w:szCs w:val="18"/>
    </w:rPr>
  </w:style>
  <w:style w:type="paragraph" w:styleId="a4">
    <w:name w:val="List Paragraph"/>
    <w:basedOn w:val="a"/>
    <w:uiPriority w:val="34"/>
    <w:qFormat/>
    <w:rsid w:val="007F5AFF"/>
    <w:pPr>
      <w:ind w:firstLineChars="200" w:firstLine="420"/>
    </w:pPr>
  </w:style>
  <w:style w:type="table" w:styleId="a5">
    <w:name w:val="Table Grid"/>
    <w:basedOn w:val="a1"/>
    <w:uiPriority w:val="59"/>
    <w:rsid w:val="00EE2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FBE2D-0F11-4B7C-A345-C7C24093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felix.wang</cp:lastModifiedBy>
  <cp:revision>44</cp:revision>
  <dcterms:created xsi:type="dcterms:W3CDTF">2011-07-08T13:29:00Z</dcterms:created>
  <dcterms:modified xsi:type="dcterms:W3CDTF">2011-12-27T09:08:00Z</dcterms:modified>
</cp:coreProperties>
</file>