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5D4" w:rsidRDefault="00E81C79">
      <w:pPr>
        <w:rPr>
          <w:rFonts w:hint="eastAsia"/>
        </w:rPr>
      </w:pPr>
      <w:r>
        <w:rPr>
          <w:rFonts w:hint="eastAsia"/>
        </w:rPr>
        <w:t>登录页</w:t>
      </w:r>
      <w:r w:rsidR="002F24A5">
        <w:rPr>
          <w:rFonts w:hint="eastAsia"/>
        </w:rPr>
        <w:t>建议</w:t>
      </w:r>
      <w:r w:rsidR="002F24A5">
        <w:t>：通过，没有问题</w:t>
      </w:r>
    </w:p>
    <w:p w:rsidR="00E81C79" w:rsidRDefault="00E81C79" w:rsidP="00E81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C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21834" cy="2747521"/>
            <wp:effectExtent l="0" t="0" r="2540" b="0"/>
            <wp:docPr id="1" name="图片 1" descr="C:\Users\wangning\Documents\Tencent Files\420053535\Image\Group\~`0H776XWS}_7CYRJTA}BJ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ning\Documents\Tencent Files\420053535\Image\Group\~`0H776XWS}_7CYRJTA}BJ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766" cy="275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A5" w:rsidRDefault="002F24A5" w:rsidP="00E81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24A5" w:rsidRDefault="002F24A5" w:rsidP="00E81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首页</w:t>
      </w:r>
    </w:p>
    <w:p w:rsidR="002F24A5" w:rsidRDefault="002F24A5" w:rsidP="00E81C7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2F24A5" w:rsidRDefault="002F24A5" w:rsidP="002F24A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总的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感觉太蓝了</w:t>
      </w:r>
      <w:proofErr w:type="gramEnd"/>
    </w:p>
    <w:p w:rsidR="002F24A5" w:rsidRPr="002F24A5" w:rsidRDefault="002F24A5" w:rsidP="002F24A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24A5">
        <w:rPr>
          <w:rFonts w:ascii="宋体" w:eastAsia="宋体" w:hAnsi="宋体" w:cs="宋体" w:hint="eastAsia"/>
          <w:kern w:val="0"/>
          <w:sz w:val="24"/>
          <w:szCs w:val="24"/>
        </w:rPr>
        <w:t>页面</w:t>
      </w:r>
      <w:r w:rsidRPr="002F24A5">
        <w:rPr>
          <w:rFonts w:ascii="宋体" w:eastAsia="宋体" w:hAnsi="宋体" w:cs="宋体"/>
          <w:kern w:val="0"/>
          <w:sz w:val="24"/>
          <w:szCs w:val="24"/>
        </w:rPr>
        <w:t>顶端能</w:t>
      </w:r>
      <w:r w:rsidRPr="002F24A5">
        <w:rPr>
          <w:rFonts w:ascii="宋体" w:eastAsia="宋体" w:hAnsi="宋体" w:cs="宋体" w:hint="eastAsia"/>
          <w:kern w:val="0"/>
          <w:sz w:val="24"/>
          <w:szCs w:val="24"/>
        </w:rPr>
        <w:t>加点</w:t>
      </w:r>
      <w:r w:rsidRPr="002F24A5">
        <w:rPr>
          <w:rFonts w:ascii="宋体" w:eastAsia="宋体" w:hAnsi="宋体" w:cs="宋体"/>
          <w:kern w:val="0"/>
          <w:sz w:val="24"/>
          <w:szCs w:val="24"/>
        </w:rPr>
        <w:t>效果</w:t>
      </w:r>
      <w:r w:rsidRPr="002F24A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2F24A5">
        <w:rPr>
          <w:rFonts w:ascii="宋体" w:eastAsia="宋体" w:hAnsi="宋体" w:cs="宋体"/>
          <w:kern w:val="0"/>
          <w:sz w:val="24"/>
          <w:szCs w:val="24"/>
        </w:rPr>
        <w:t>毕竟</w:t>
      </w:r>
      <w:r w:rsidRPr="002F24A5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2F24A5">
        <w:rPr>
          <w:rFonts w:ascii="宋体" w:eastAsia="宋体" w:hAnsi="宋体" w:cs="宋体"/>
          <w:kern w:val="0"/>
          <w:sz w:val="24"/>
          <w:szCs w:val="24"/>
        </w:rPr>
        <w:t>整个系统中不会变化的部分，做个一张背景图就可以</w:t>
      </w:r>
    </w:p>
    <w:p w:rsidR="002F24A5" w:rsidRDefault="002F24A5" w:rsidP="002F24A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首页</w:t>
      </w:r>
      <w:r>
        <w:rPr>
          <w:rFonts w:ascii="宋体" w:eastAsia="宋体" w:hAnsi="宋体" w:cs="宋体"/>
          <w:kern w:val="0"/>
          <w:sz w:val="24"/>
          <w:szCs w:val="24"/>
        </w:rPr>
        <w:t>显示部分，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背景</w:t>
      </w:r>
      <w:r>
        <w:rPr>
          <w:rFonts w:ascii="宋体" w:eastAsia="宋体" w:hAnsi="宋体" w:cs="宋体"/>
          <w:kern w:val="0"/>
          <w:sz w:val="24"/>
          <w:szCs w:val="24"/>
        </w:rPr>
        <w:t>颜色有点单调，能做个像登录页面那样</w:t>
      </w:r>
      <w:r>
        <w:rPr>
          <w:rFonts w:ascii="宋体" w:eastAsia="宋体" w:hAnsi="宋体" w:cs="宋体" w:hint="eastAsia"/>
          <w:kern w:val="0"/>
          <w:sz w:val="24"/>
          <w:szCs w:val="24"/>
        </w:rPr>
        <w:t>的背景</w:t>
      </w:r>
      <w:r>
        <w:rPr>
          <w:rFonts w:ascii="宋体" w:eastAsia="宋体" w:hAnsi="宋体" w:cs="宋体"/>
          <w:kern w:val="0"/>
          <w:sz w:val="24"/>
          <w:szCs w:val="24"/>
        </w:rPr>
        <w:t>最好</w:t>
      </w:r>
    </w:p>
    <w:p w:rsidR="002F24A5" w:rsidRDefault="00390CF9" w:rsidP="002F24A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r>
        <w:rPr>
          <w:rFonts w:ascii="宋体" w:eastAsia="宋体" w:hAnsi="宋体" w:cs="宋体"/>
          <w:kern w:val="0"/>
          <w:sz w:val="24"/>
          <w:szCs w:val="24"/>
        </w:rPr>
        <w:t>信息</w:t>
      </w:r>
      <w:r>
        <w:rPr>
          <w:rFonts w:ascii="宋体" w:eastAsia="宋体" w:hAnsi="宋体" w:cs="宋体" w:hint="eastAsia"/>
          <w:kern w:val="0"/>
          <w:sz w:val="24"/>
          <w:szCs w:val="24"/>
        </w:rPr>
        <w:t>这</w:t>
      </w:r>
      <w:r>
        <w:rPr>
          <w:rFonts w:ascii="宋体" w:eastAsia="宋体" w:hAnsi="宋体" w:cs="宋体"/>
          <w:kern w:val="0"/>
          <w:sz w:val="24"/>
          <w:szCs w:val="24"/>
        </w:rPr>
        <w:t>可以加个外边框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，再加上</w:t>
      </w:r>
      <w:r>
        <w:rPr>
          <w:rFonts w:ascii="宋体" w:eastAsia="宋体" w:hAnsi="宋体" w:cs="宋体"/>
          <w:kern w:val="0"/>
          <w:sz w:val="24"/>
          <w:szCs w:val="24"/>
        </w:rPr>
        <w:t>一个</w:t>
      </w:r>
      <w:r>
        <w:rPr>
          <w:rFonts w:ascii="宋体" w:eastAsia="宋体" w:hAnsi="宋体" w:cs="宋体" w:hint="eastAsia"/>
          <w:kern w:val="0"/>
          <w:sz w:val="24"/>
          <w:szCs w:val="24"/>
        </w:rPr>
        <w:t>角色</w:t>
      </w:r>
      <w:r>
        <w:rPr>
          <w:rFonts w:ascii="宋体" w:eastAsia="宋体" w:hAnsi="宋体" w:cs="宋体"/>
          <w:kern w:val="0"/>
          <w:sz w:val="24"/>
          <w:szCs w:val="24"/>
        </w:rPr>
        <w:t>信息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例如：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>
        <w:rPr>
          <w:rFonts w:ascii="宋体" w:eastAsia="宋体" w:hAnsi="宋体" w:cs="宋体"/>
          <w:kern w:val="0"/>
          <w:sz w:val="24"/>
          <w:szCs w:val="24"/>
        </w:rPr>
        <w:t>管理员</w:t>
      </w:r>
    </w:p>
    <w:p w:rsidR="003A6DBF" w:rsidRDefault="003A6DBF" w:rsidP="002F24A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中间</w:t>
      </w:r>
      <w:r>
        <w:rPr>
          <w:rFonts w:ascii="宋体" w:eastAsia="宋体" w:hAnsi="宋体" w:cs="宋体"/>
          <w:kern w:val="0"/>
          <w:sz w:val="24"/>
          <w:szCs w:val="24"/>
        </w:rPr>
        <w:t>三个图标如果能在颜色有点变化，或者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在每个</w:t>
      </w:r>
      <w:r>
        <w:rPr>
          <w:rFonts w:ascii="宋体" w:eastAsia="宋体" w:hAnsi="宋体" w:cs="宋体"/>
          <w:kern w:val="0"/>
          <w:sz w:val="24"/>
          <w:szCs w:val="24"/>
        </w:rPr>
        <w:t>图标内部的特殊点有区别最好</w:t>
      </w:r>
    </w:p>
    <w:p w:rsidR="002F24A5" w:rsidRPr="00390CF9" w:rsidRDefault="002F24A5" w:rsidP="00390CF9">
      <w:pPr>
        <w:pStyle w:val="a3"/>
        <w:widowControl/>
        <w:ind w:left="7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F24A5" w:rsidRPr="002F24A5" w:rsidRDefault="002F24A5" w:rsidP="002F24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24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15132" cy="2895270"/>
            <wp:effectExtent l="0" t="0" r="0" b="635"/>
            <wp:docPr id="2" name="图片 2" descr="C:\Users\wangning\Documents\Tencent Files\420053535\Image\Group\{JV2VFEW4{BG_ME]O2(}A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ning\Documents\Tencent Files\420053535\Image\Group\{JV2VFEW4{BG_ME]O2(}AW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110" cy="290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A5" w:rsidRDefault="002F24A5" w:rsidP="00E81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24A5" w:rsidRDefault="002F24A5" w:rsidP="00E81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24A5" w:rsidRDefault="002F24A5" w:rsidP="00E81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24A5" w:rsidRDefault="002F24A5" w:rsidP="00E81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5F31" w:rsidRDefault="00A75F31" w:rsidP="00E81C7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F24A5" w:rsidRDefault="002F24A5" w:rsidP="00E81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功能页</w:t>
      </w:r>
    </w:p>
    <w:p w:rsidR="002F24A5" w:rsidRDefault="002F24A5" w:rsidP="00E81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5F31" w:rsidRPr="00A75F31" w:rsidRDefault="00A75F31" w:rsidP="00A75F3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75F31">
        <w:rPr>
          <w:rFonts w:ascii="宋体" w:eastAsia="宋体" w:hAnsi="宋体" w:cs="宋体"/>
          <w:kern w:val="0"/>
          <w:sz w:val="24"/>
          <w:szCs w:val="24"/>
        </w:rPr>
        <w:t>在查询</w:t>
      </w:r>
      <w:r w:rsidRPr="00A75F31">
        <w:rPr>
          <w:rFonts w:ascii="宋体" w:eastAsia="宋体" w:hAnsi="宋体" w:cs="宋体" w:hint="eastAsia"/>
          <w:kern w:val="0"/>
          <w:sz w:val="24"/>
          <w:szCs w:val="24"/>
        </w:rPr>
        <w:t>条件 和 信息</w:t>
      </w:r>
      <w:r w:rsidRPr="00A75F31">
        <w:rPr>
          <w:rFonts w:ascii="宋体" w:eastAsia="宋体" w:hAnsi="宋体" w:cs="宋体"/>
          <w:kern w:val="0"/>
          <w:sz w:val="24"/>
          <w:szCs w:val="24"/>
        </w:rPr>
        <w:t>展示的列表</w:t>
      </w:r>
      <w:r w:rsidRPr="00A75F31">
        <w:rPr>
          <w:rFonts w:ascii="宋体" w:eastAsia="宋体" w:hAnsi="宋体" w:cs="宋体" w:hint="eastAsia"/>
          <w:kern w:val="0"/>
          <w:sz w:val="24"/>
          <w:szCs w:val="24"/>
        </w:rPr>
        <w:t xml:space="preserve"> 外面 添加</w:t>
      </w:r>
      <w:r w:rsidRPr="00A75F31">
        <w:rPr>
          <w:rFonts w:ascii="宋体" w:eastAsia="宋体" w:hAnsi="宋体" w:cs="宋体"/>
          <w:kern w:val="0"/>
          <w:sz w:val="24"/>
          <w:szCs w:val="24"/>
        </w:rPr>
        <w:t>上边框</w:t>
      </w:r>
      <w:r w:rsidRPr="00A75F3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A75F31" w:rsidRDefault="00A75F31" w:rsidP="00A75F3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按钮</w:t>
      </w:r>
      <w:r>
        <w:rPr>
          <w:rFonts w:ascii="宋体" w:eastAsia="宋体" w:hAnsi="宋体" w:cs="宋体"/>
          <w:kern w:val="0"/>
          <w:sz w:val="24"/>
          <w:szCs w:val="24"/>
        </w:rPr>
        <w:t>做的比较立体些</w:t>
      </w:r>
    </w:p>
    <w:p w:rsidR="002F5D38" w:rsidRDefault="002F5D38" w:rsidP="00A75F3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查询</w:t>
      </w:r>
      <w:r>
        <w:rPr>
          <w:rFonts w:ascii="宋体" w:eastAsia="宋体" w:hAnsi="宋体" w:cs="宋体"/>
          <w:kern w:val="0"/>
          <w:sz w:val="24"/>
          <w:szCs w:val="24"/>
        </w:rPr>
        <w:t>条件，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白色</w:t>
      </w:r>
      <w:r>
        <w:rPr>
          <w:rFonts w:ascii="宋体" w:eastAsia="宋体" w:hAnsi="宋体" w:cs="宋体"/>
          <w:kern w:val="0"/>
          <w:sz w:val="24"/>
          <w:szCs w:val="24"/>
        </w:rPr>
        <w:t>的字</w:t>
      </w:r>
      <w:r>
        <w:rPr>
          <w:rFonts w:ascii="宋体" w:eastAsia="宋体" w:hAnsi="宋体" w:cs="宋体" w:hint="eastAsia"/>
          <w:kern w:val="0"/>
          <w:sz w:val="24"/>
          <w:szCs w:val="24"/>
        </w:rPr>
        <w:t>体 能否</w:t>
      </w:r>
      <w:r>
        <w:rPr>
          <w:rFonts w:ascii="宋体" w:eastAsia="宋体" w:hAnsi="宋体" w:cs="宋体"/>
          <w:kern w:val="0"/>
          <w:sz w:val="24"/>
          <w:szCs w:val="24"/>
        </w:rPr>
        <w:t>换成其他的颜色</w:t>
      </w:r>
      <w:bookmarkStart w:id="0" w:name="_GoBack"/>
      <w:bookmarkEnd w:id="0"/>
    </w:p>
    <w:p w:rsidR="00A75F31" w:rsidRPr="00590105" w:rsidRDefault="00A75F31" w:rsidP="0059010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F24A5" w:rsidRPr="002F24A5" w:rsidRDefault="002F24A5" w:rsidP="002F24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24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94362" cy="2809672"/>
            <wp:effectExtent l="0" t="0" r="1905" b="0"/>
            <wp:docPr id="3" name="图片 3" descr="C:\Users\wangning\Documents\Tencent Files\420053535\Image\Group\LGLCV2(~Q3%Y(92)S1GI[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ning\Documents\Tencent Files\420053535\Image\Group\LGLCV2(~Q3%Y(92)S1GI[W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460" cy="282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A5" w:rsidRDefault="002F24A5" w:rsidP="00E81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24A5" w:rsidRDefault="002F24A5" w:rsidP="00E81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24A5" w:rsidRDefault="002F24A5" w:rsidP="00E81C7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F24A5" w:rsidRDefault="002F24A5" w:rsidP="00E81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24A5" w:rsidRDefault="002F24A5" w:rsidP="00E81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24A5" w:rsidRDefault="002F24A5" w:rsidP="00E81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24A5" w:rsidRDefault="002F24A5" w:rsidP="00E81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24A5" w:rsidRPr="00E81C79" w:rsidRDefault="002F24A5" w:rsidP="00E81C7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81C79" w:rsidRDefault="00E81C79">
      <w:pPr>
        <w:rPr>
          <w:rFonts w:hint="eastAsia"/>
        </w:rPr>
      </w:pPr>
    </w:p>
    <w:sectPr w:rsidR="00E81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F356E"/>
    <w:multiLevelType w:val="hybridMultilevel"/>
    <w:tmpl w:val="A8148C6A"/>
    <w:lvl w:ilvl="0" w:tplc="6D9C62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206FFD"/>
    <w:multiLevelType w:val="hybridMultilevel"/>
    <w:tmpl w:val="90CC829E"/>
    <w:lvl w:ilvl="0" w:tplc="EBC80A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1F"/>
    <w:rsid w:val="002F24A5"/>
    <w:rsid w:val="002F5D38"/>
    <w:rsid w:val="00390CF9"/>
    <w:rsid w:val="003A6DBF"/>
    <w:rsid w:val="00590105"/>
    <w:rsid w:val="009F75D4"/>
    <w:rsid w:val="00A75F31"/>
    <w:rsid w:val="00AE2AD4"/>
    <w:rsid w:val="00D6141F"/>
    <w:rsid w:val="00E81C79"/>
    <w:rsid w:val="00F2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D8DFF-6B45-480F-9DCE-A56035B3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4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5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7886A-62E3-4F69-A5D8-013B05040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wangning</dc:creator>
  <cp:keywords/>
  <dc:description/>
  <cp:lastModifiedBy>wangning</cp:lastModifiedBy>
  <cp:revision>9</cp:revision>
  <dcterms:created xsi:type="dcterms:W3CDTF">2016-10-12T08:52:00Z</dcterms:created>
  <dcterms:modified xsi:type="dcterms:W3CDTF">2016-10-12T09:12:00Z</dcterms:modified>
</cp:coreProperties>
</file>