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eGrid"/>
        <w:tblW w:w="5526" w:type="dxa"/>
        <w:tblLayout w:type="fixed"/>
        <w:tblLook w:val="04A0" w:firstRow="1" w:lastRow="0" w:firstColumn="1" w:lastColumn="0" w:noHBand="0" w:noVBand="1"/>
      </w:tblPr>
      <w:tblGrid>
        <w:gridCol w:w="4676"/>
        <w:gridCol w:w="850"/>
      </w:tblGrid>
      <w:tr w:rsidR="00FD66D0" w14:paraId="21D11911" w14:textId="77777777" w:rsidTr="00EC031B">
        <w:trPr>
          <w:trHeight w:val="274"/>
        </w:trPr>
        <w:tc>
          <w:tcPr>
            <w:tcW w:w="4676" w:type="dxa"/>
          </w:tcPr>
          <w:p w14:paraId="71A65470" w14:textId="0FBA6C97" w:rsidR="00FD66D0" w:rsidRPr="00C03F68" w:rsidRDefault="00C03F68">
            <w:pPr>
              <w:rPr>
                <w:b/>
                <w:bCs/>
              </w:rPr>
            </w:pPr>
            <w:r w:rsidRPr="00C03F68">
              <w:rPr>
                <w:rFonts w:ascii="Consolas" w:eastAsia="Consolas" w:hAnsi="Consolas" w:cs="Consolas"/>
                <w:b/>
                <w:bCs/>
                <w:color w:val="000000" w:themeColor="text1"/>
                <w:sz w:val="14"/>
                <w:szCs w:val="14"/>
                <w:shd w:val="clear" w:color="auto" w:fill="FFFFFF"/>
              </w:rPr>
              <w:t>Models</w:t>
            </w:r>
          </w:p>
        </w:tc>
        <w:tc>
          <w:tcPr>
            <w:tcW w:w="850" w:type="dxa"/>
          </w:tcPr>
          <w:p w14:paraId="06D12DA7" w14:textId="77777777" w:rsidR="00FD66D0" w:rsidRPr="00C03F68" w:rsidRDefault="00FD66D0">
            <w:pPr>
              <w:rPr>
                <w:rFonts w:eastAsia="SimSun"/>
                <w:b/>
                <w:bCs/>
              </w:rPr>
            </w:pPr>
            <w:r w:rsidRPr="00C03F68">
              <w:rPr>
                <w:rFonts w:ascii="Consolas" w:eastAsia="SimSun" w:hAnsi="Consolas" w:cs="Consolas" w:hint="eastAsia"/>
                <w:b/>
                <w:bCs/>
                <w:color w:val="24292E"/>
                <w:sz w:val="14"/>
                <w:szCs w:val="14"/>
                <w:shd w:val="clear" w:color="auto" w:fill="FFFFFF"/>
              </w:rPr>
              <w:t>MSLE</w:t>
            </w:r>
          </w:p>
        </w:tc>
      </w:tr>
      <w:tr w:rsidR="00FD66D0" w14:paraId="426C4310" w14:textId="77777777" w:rsidTr="00EC031B">
        <w:trPr>
          <w:trHeight w:val="282"/>
        </w:trPr>
        <w:tc>
          <w:tcPr>
            <w:tcW w:w="4676" w:type="dxa"/>
          </w:tcPr>
          <w:p w14:paraId="6DBB59E5" w14:textId="5723F5F1" w:rsidR="00FD66D0" w:rsidRDefault="00FD66D0"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ARD Regression (Automatic Relevance Determination)</w:t>
            </w:r>
          </w:p>
        </w:tc>
        <w:tc>
          <w:tcPr>
            <w:tcW w:w="850" w:type="dxa"/>
          </w:tcPr>
          <w:p w14:paraId="75AE7FDD" w14:textId="77777777" w:rsidR="00FD66D0" w:rsidRDefault="00FD66D0">
            <w:pPr>
              <w:rPr>
                <w:rFonts w:eastAsia="SimSun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0.07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>0</w:t>
            </w:r>
          </w:p>
        </w:tc>
      </w:tr>
      <w:tr w:rsidR="00FD66D0" w14:paraId="583FC0B2" w14:textId="77777777" w:rsidTr="00EC031B">
        <w:trPr>
          <w:trHeight w:val="230"/>
        </w:trPr>
        <w:tc>
          <w:tcPr>
            <w:tcW w:w="4676" w:type="dxa"/>
          </w:tcPr>
          <w:p w14:paraId="4E55875E" w14:textId="77777777" w:rsidR="00FD66D0" w:rsidRDefault="00FD66D0"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Bayesian Ridge Regression</w:t>
            </w:r>
          </w:p>
        </w:tc>
        <w:tc>
          <w:tcPr>
            <w:tcW w:w="850" w:type="dxa"/>
          </w:tcPr>
          <w:p w14:paraId="0C05DEC4" w14:textId="77777777" w:rsidR="00FD66D0" w:rsidRDefault="00FD66D0">
            <w:pPr>
              <w:rPr>
                <w:rFonts w:eastAsia="SimSun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0.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>069</w:t>
            </w:r>
          </w:p>
        </w:tc>
      </w:tr>
      <w:tr w:rsidR="00FD66D0" w14:paraId="0A722BA9" w14:textId="77777777" w:rsidTr="00EC031B">
        <w:trPr>
          <w:trHeight w:val="302"/>
        </w:trPr>
        <w:tc>
          <w:tcPr>
            <w:tcW w:w="4676" w:type="dxa"/>
          </w:tcPr>
          <w:p w14:paraId="20D04F0C" w14:textId="77777777" w:rsidR="00FD66D0" w:rsidRDefault="00FD66D0"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Gaussian Process Regression</w:t>
            </w:r>
          </w:p>
        </w:tc>
        <w:tc>
          <w:tcPr>
            <w:tcW w:w="850" w:type="dxa"/>
          </w:tcPr>
          <w:p w14:paraId="52FE8CF3" w14:textId="77777777" w:rsidR="00FD66D0" w:rsidRDefault="00FD66D0">
            <w:pPr>
              <w:rPr>
                <w:rFonts w:eastAsia="SimSun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2.24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>3</w:t>
            </w:r>
          </w:p>
        </w:tc>
      </w:tr>
      <w:tr w:rsidR="00FD66D0" w14:paraId="0D2222F7" w14:textId="77777777" w:rsidTr="00EC031B">
        <w:trPr>
          <w:trHeight w:val="250"/>
        </w:trPr>
        <w:tc>
          <w:tcPr>
            <w:tcW w:w="4676" w:type="dxa"/>
          </w:tcPr>
          <w:p w14:paraId="59019CA7" w14:textId="77777777" w:rsidR="00FD66D0" w:rsidRDefault="00FD66D0"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10-fold cross validation Ridge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 xml:space="preserve"> </w:t>
            </w: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Regression</w:t>
            </w:r>
          </w:p>
        </w:tc>
        <w:tc>
          <w:tcPr>
            <w:tcW w:w="850" w:type="dxa"/>
          </w:tcPr>
          <w:p w14:paraId="5881F85E" w14:textId="77777777" w:rsidR="00FD66D0" w:rsidRDefault="00FD66D0">
            <w:pPr>
              <w:rPr>
                <w:rFonts w:eastAsia="SimSun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0.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>068</w:t>
            </w:r>
          </w:p>
        </w:tc>
      </w:tr>
      <w:tr w:rsidR="00FD66D0" w14:paraId="758EE7C2" w14:textId="77777777" w:rsidTr="00EC031B">
        <w:trPr>
          <w:trHeight w:val="353"/>
        </w:trPr>
        <w:tc>
          <w:tcPr>
            <w:tcW w:w="4676" w:type="dxa"/>
          </w:tcPr>
          <w:p w14:paraId="71A41806" w14:textId="77777777" w:rsidR="00FD66D0" w:rsidRDefault="00FD66D0"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SGD Regression</w:t>
            </w:r>
          </w:p>
        </w:tc>
        <w:tc>
          <w:tcPr>
            <w:tcW w:w="850" w:type="dxa"/>
          </w:tcPr>
          <w:p w14:paraId="6CC5A66F" w14:textId="77777777" w:rsidR="00FD66D0" w:rsidRDefault="00FD66D0">
            <w:pPr>
              <w:rPr>
                <w:rFonts w:eastAsia="SimSun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0.0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>69</w:t>
            </w:r>
          </w:p>
        </w:tc>
      </w:tr>
      <w:tr w:rsidR="00FD66D0" w14:paraId="2B4AC08B" w14:textId="77777777" w:rsidTr="00EC031B">
        <w:trPr>
          <w:trHeight w:val="287"/>
        </w:trPr>
        <w:tc>
          <w:tcPr>
            <w:tcW w:w="4676" w:type="dxa"/>
          </w:tcPr>
          <w:p w14:paraId="065DEC00" w14:textId="77777777" w:rsidR="00FD66D0" w:rsidRDefault="00FD66D0"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Theil Sen Robustness Regression</w:t>
            </w:r>
          </w:p>
        </w:tc>
        <w:tc>
          <w:tcPr>
            <w:tcW w:w="850" w:type="dxa"/>
          </w:tcPr>
          <w:p w14:paraId="67E730DF" w14:textId="77777777" w:rsidR="00FD66D0" w:rsidRDefault="00FD66D0">
            <w:pPr>
              <w:rPr>
                <w:rFonts w:eastAsia="SimSun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0.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>197</w:t>
            </w:r>
          </w:p>
        </w:tc>
      </w:tr>
      <w:tr w:rsidR="00FD66D0" w14:paraId="4A4339D5" w14:textId="77777777" w:rsidTr="00EC031B">
        <w:trPr>
          <w:trHeight w:val="249"/>
        </w:trPr>
        <w:tc>
          <w:tcPr>
            <w:tcW w:w="4676" w:type="dxa"/>
          </w:tcPr>
          <w:p w14:paraId="6DC94CB1" w14:textId="77777777" w:rsidR="00FD66D0" w:rsidRDefault="00FD66D0"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Decision Tree Regression</w:t>
            </w:r>
          </w:p>
        </w:tc>
        <w:tc>
          <w:tcPr>
            <w:tcW w:w="850" w:type="dxa"/>
          </w:tcPr>
          <w:p w14:paraId="2118AA1F" w14:textId="77777777" w:rsidR="00FD66D0" w:rsidRDefault="00FD66D0">
            <w:pPr>
              <w:rPr>
                <w:rFonts w:eastAsia="SimSun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0.0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>65</w:t>
            </w:r>
          </w:p>
        </w:tc>
      </w:tr>
      <w:tr w:rsidR="00FD66D0" w14:paraId="78F4749E" w14:textId="77777777" w:rsidTr="00EC031B">
        <w:trPr>
          <w:trHeight w:val="197"/>
        </w:trPr>
        <w:tc>
          <w:tcPr>
            <w:tcW w:w="4676" w:type="dxa"/>
          </w:tcPr>
          <w:p w14:paraId="100E80AA" w14:textId="77777777" w:rsidR="00FD66D0" w:rsidRDefault="00FD66D0">
            <w:pP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10-fold cross validation Elastic Net</w:t>
            </w:r>
          </w:p>
        </w:tc>
        <w:tc>
          <w:tcPr>
            <w:tcW w:w="850" w:type="dxa"/>
          </w:tcPr>
          <w:p w14:paraId="6C5AF84C" w14:textId="77777777" w:rsidR="00FD66D0" w:rsidRDefault="00FD66D0">
            <w:pP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0.068</w:t>
            </w:r>
          </w:p>
        </w:tc>
      </w:tr>
      <w:tr w:rsidR="00FD66D0" w14:paraId="5A9B2B01" w14:textId="77777777" w:rsidTr="00EC031B">
        <w:trPr>
          <w:trHeight w:val="159"/>
        </w:trPr>
        <w:tc>
          <w:tcPr>
            <w:tcW w:w="4676" w:type="dxa"/>
          </w:tcPr>
          <w:p w14:paraId="552AB8B9" w14:textId="77777777" w:rsidR="00FD66D0" w:rsidRDefault="00FD66D0">
            <w:pP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Huber Robustness Regression</w:t>
            </w:r>
          </w:p>
        </w:tc>
        <w:tc>
          <w:tcPr>
            <w:tcW w:w="850" w:type="dxa"/>
          </w:tcPr>
          <w:p w14:paraId="3D93651F" w14:textId="77777777" w:rsidR="00FD66D0" w:rsidRDefault="00FD66D0">
            <w:pP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0.064</w:t>
            </w:r>
          </w:p>
        </w:tc>
      </w:tr>
      <w:tr w:rsidR="00FD66D0" w14:paraId="735936C4" w14:textId="77777777" w:rsidTr="00EC031B">
        <w:trPr>
          <w:trHeight w:val="263"/>
        </w:trPr>
        <w:tc>
          <w:tcPr>
            <w:tcW w:w="4676" w:type="dxa"/>
          </w:tcPr>
          <w:p w14:paraId="26E262BA" w14:textId="106E5755" w:rsidR="00FD66D0" w:rsidRPr="00EC031B" w:rsidRDefault="00FD66D0">
            <w:pP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KNN Regression</w:t>
            </w:r>
            <w:r w:rsidR="00EC031B"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 xml:space="preserve"> 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>(k = 3, uniform</w:t>
            </w:r>
            <w:r>
              <w:rPr>
                <w:rFonts w:ascii="Consolas" w:eastAsia="SimSun" w:hAnsi="Consolas" w:cs="Consolas"/>
                <w:color w:val="24292E"/>
                <w:sz w:val="14"/>
                <w:szCs w:val="14"/>
                <w:shd w:val="clear" w:color="auto" w:fill="FFFFFF"/>
              </w:rPr>
              <w:t xml:space="preserve"> 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>weight)</w:t>
            </w:r>
          </w:p>
        </w:tc>
        <w:tc>
          <w:tcPr>
            <w:tcW w:w="850" w:type="dxa"/>
          </w:tcPr>
          <w:p w14:paraId="200ED049" w14:textId="77777777" w:rsidR="00FD66D0" w:rsidRDefault="00FD66D0">
            <w:pP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0.054</w:t>
            </w:r>
          </w:p>
        </w:tc>
      </w:tr>
      <w:tr w:rsidR="00FD66D0" w14:paraId="4E70BD2A" w14:textId="77777777" w:rsidTr="00EC031B">
        <w:trPr>
          <w:trHeight w:val="239"/>
        </w:trPr>
        <w:tc>
          <w:tcPr>
            <w:tcW w:w="4676" w:type="dxa"/>
          </w:tcPr>
          <w:p w14:paraId="4096EA86" w14:textId="77777777" w:rsidR="00FD66D0" w:rsidRDefault="00FD66D0">
            <w:pP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Kernel Ridge Regression</w:t>
            </w:r>
          </w:p>
        </w:tc>
        <w:tc>
          <w:tcPr>
            <w:tcW w:w="850" w:type="dxa"/>
          </w:tcPr>
          <w:p w14:paraId="398C1790" w14:textId="77777777" w:rsidR="00FD66D0" w:rsidRDefault="00FD66D0">
            <w:pP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0.075</w:t>
            </w:r>
          </w:p>
        </w:tc>
      </w:tr>
      <w:tr w:rsidR="00FD66D0" w14:paraId="20914458" w14:textId="77777777" w:rsidTr="00EC031B">
        <w:trPr>
          <w:trHeight w:val="343"/>
        </w:trPr>
        <w:tc>
          <w:tcPr>
            <w:tcW w:w="4676" w:type="dxa"/>
          </w:tcPr>
          <w:p w14:paraId="5615C388" w14:textId="4ACE8CB2" w:rsidR="00FD66D0" w:rsidRDefault="00FD66D0">
            <w:pPr>
              <w:rPr>
                <w:rFonts w:ascii="Consolas" w:eastAsia="SimSun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 xml:space="preserve">Lasso regression 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>(</w:t>
            </w: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Akaike information criterion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>)</w:t>
            </w:r>
          </w:p>
        </w:tc>
        <w:tc>
          <w:tcPr>
            <w:tcW w:w="850" w:type="dxa"/>
          </w:tcPr>
          <w:p w14:paraId="2F170115" w14:textId="77777777" w:rsidR="00FD66D0" w:rsidRDefault="00FD66D0">
            <w:pP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0.070</w:t>
            </w:r>
          </w:p>
        </w:tc>
      </w:tr>
      <w:tr w:rsidR="00FD66D0" w14:paraId="52B12E6E" w14:textId="77777777" w:rsidTr="00EC031B">
        <w:trPr>
          <w:trHeight w:val="276"/>
        </w:trPr>
        <w:tc>
          <w:tcPr>
            <w:tcW w:w="4676" w:type="dxa"/>
          </w:tcPr>
          <w:p w14:paraId="7FF7A2E8" w14:textId="70F874EF" w:rsidR="00FD66D0" w:rsidRDefault="00FD66D0">
            <w:pP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 xml:space="preserve">Lasso regression 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>(</w:t>
            </w: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Bayes information criterion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>)</w:t>
            </w:r>
          </w:p>
        </w:tc>
        <w:tc>
          <w:tcPr>
            <w:tcW w:w="850" w:type="dxa"/>
          </w:tcPr>
          <w:p w14:paraId="730CF21D" w14:textId="77777777" w:rsidR="00FD66D0" w:rsidRDefault="00FD66D0">
            <w:pP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0.070</w:t>
            </w:r>
          </w:p>
        </w:tc>
      </w:tr>
      <w:tr w:rsidR="00FD66D0" w14:paraId="492E5340" w14:textId="77777777" w:rsidTr="00EC031B">
        <w:trPr>
          <w:trHeight w:val="367"/>
        </w:trPr>
        <w:tc>
          <w:tcPr>
            <w:tcW w:w="4676" w:type="dxa"/>
          </w:tcPr>
          <w:p w14:paraId="724F2160" w14:textId="77777777" w:rsidR="00FD66D0" w:rsidRDefault="00FD66D0">
            <w:pP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10-fold cross validation Lasso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 xml:space="preserve"> </w:t>
            </w: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Regression</w:t>
            </w:r>
          </w:p>
        </w:tc>
        <w:tc>
          <w:tcPr>
            <w:tcW w:w="850" w:type="dxa"/>
          </w:tcPr>
          <w:p w14:paraId="2A3B8A1D" w14:textId="77777777" w:rsidR="00FD66D0" w:rsidRDefault="00FD66D0">
            <w:pP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0.068</w:t>
            </w:r>
          </w:p>
        </w:tc>
      </w:tr>
      <w:tr w:rsidR="00FD66D0" w14:paraId="1590034E" w14:textId="77777777" w:rsidTr="00EC031B">
        <w:trPr>
          <w:trHeight w:val="287"/>
        </w:trPr>
        <w:tc>
          <w:tcPr>
            <w:tcW w:w="4676" w:type="dxa"/>
          </w:tcPr>
          <w:p w14:paraId="113C9A7D" w14:textId="22982D7E" w:rsidR="00FD66D0" w:rsidRDefault="00FD66D0">
            <w:pP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Lasso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 xml:space="preserve"> </w:t>
            </w: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 xml:space="preserve">Regression 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>(alpha=</w:t>
            </w: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0.05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>)</w:t>
            </w:r>
          </w:p>
        </w:tc>
        <w:tc>
          <w:tcPr>
            <w:tcW w:w="850" w:type="dxa"/>
          </w:tcPr>
          <w:p w14:paraId="1E78A649" w14:textId="77777777" w:rsidR="00FD66D0" w:rsidRDefault="00FD66D0">
            <w:pP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0.068</w:t>
            </w:r>
          </w:p>
        </w:tc>
      </w:tr>
      <w:tr w:rsidR="00FD66D0" w14:paraId="38B53DD4" w14:textId="77777777" w:rsidTr="00EC031B">
        <w:trPr>
          <w:trHeight w:val="249"/>
        </w:trPr>
        <w:tc>
          <w:tcPr>
            <w:tcW w:w="4676" w:type="dxa"/>
          </w:tcPr>
          <w:p w14:paraId="50DB976F" w14:textId="4315FCB6" w:rsidR="00FD66D0" w:rsidRDefault="00FD66D0">
            <w:pP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 xml:space="preserve">Least Angle Regression 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>(alpha=</w:t>
            </w: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0.05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>)</w:t>
            </w:r>
          </w:p>
        </w:tc>
        <w:tc>
          <w:tcPr>
            <w:tcW w:w="850" w:type="dxa"/>
          </w:tcPr>
          <w:p w14:paraId="17EEA178" w14:textId="77777777" w:rsidR="00FD66D0" w:rsidRDefault="00FD66D0">
            <w:pP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0.068</w:t>
            </w:r>
          </w:p>
        </w:tc>
      </w:tr>
      <w:tr w:rsidR="00FD66D0" w14:paraId="07294481" w14:textId="77777777" w:rsidTr="00EC031B">
        <w:trPr>
          <w:trHeight w:val="339"/>
        </w:trPr>
        <w:tc>
          <w:tcPr>
            <w:tcW w:w="4676" w:type="dxa"/>
          </w:tcPr>
          <w:p w14:paraId="1C11C190" w14:textId="574D097F" w:rsidR="00FD66D0" w:rsidRDefault="00FD66D0">
            <w:pP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Linear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 xml:space="preserve"> </w:t>
            </w: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 xml:space="preserve">Regression 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>(degree =3,</w:t>
            </w:r>
            <w:r>
              <w:rPr>
                <w:rFonts w:ascii="Consolas" w:eastAsia="SimSun" w:hAnsi="Consolas" w:cs="Consolas"/>
                <w:color w:val="24292E"/>
                <w:sz w:val="14"/>
                <w:szCs w:val="14"/>
                <w:shd w:val="clear" w:color="auto" w:fill="FFFFFF"/>
              </w:rPr>
              <w:t xml:space="preserve"> 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>bias=False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>，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>interception=False)</w:t>
            </w:r>
          </w:p>
        </w:tc>
        <w:tc>
          <w:tcPr>
            <w:tcW w:w="850" w:type="dxa"/>
          </w:tcPr>
          <w:p w14:paraId="765DCA5D" w14:textId="77777777" w:rsidR="00FD66D0" w:rsidRDefault="00FD66D0">
            <w:pP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 w:rsidRPr="00743095">
              <w:rPr>
                <w:rFonts w:ascii="Consolas" w:eastAsia="Consolas" w:hAnsi="Consolas" w:cs="Consolas"/>
                <w:color w:val="000000" w:themeColor="text1"/>
                <w:sz w:val="14"/>
                <w:szCs w:val="14"/>
                <w:shd w:val="clear" w:color="auto" w:fill="FFFFFF"/>
              </w:rPr>
              <w:t>0.061</w:t>
            </w:r>
          </w:p>
        </w:tc>
      </w:tr>
      <w:tr w:rsidR="00FD66D0" w14:paraId="63B9C10E" w14:textId="77777777" w:rsidTr="00EC031B">
        <w:trPr>
          <w:trHeight w:val="272"/>
        </w:trPr>
        <w:tc>
          <w:tcPr>
            <w:tcW w:w="4676" w:type="dxa"/>
          </w:tcPr>
          <w:p w14:paraId="5535BFEF" w14:textId="77777777" w:rsidR="00FD66D0" w:rsidRDefault="00FD66D0">
            <w:pP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Passive Aggressive Regression</w:t>
            </w:r>
          </w:p>
        </w:tc>
        <w:tc>
          <w:tcPr>
            <w:tcW w:w="850" w:type="dxa"/>
          </w:tcPr>
          <w:p w14:paraId="6C82746F" w14:textId="77777777" w:rsidR="00FD66D0" w:rsidRDefault="00FD66D0">
            <w:pP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0.063</w:t>
            </w:r>
          </w:p>
        </w:tc>
      </w:tr>
      <w:tr w:rsidR="00FD66D0" w14:paraId="4AD14DE7" w14:textId="77777777" w:rsidTr="00EC031B">
        <w:trPr>
          <w:trHeight w:val="235"/>
        </w:trPr>
        <w:tc>
          <w:tcPr>
            <w:tcW w:w="4676" w:type="dxa"/>
          </w:tcPr>
          <w:p w14:paraId="4DA25067" w14:textId="417240C0" w:rsidR="00FD66D0" w:rsidRDefault="00FD66D0">
            <w:pPr>
              <w:rPr>
                <w:rFonts w:ascii="Consolas" w:eastAsia="SimSun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Ridge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 xml:space="preserve"> </w:t>
            </w: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 xml:space="preserve">Regression 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>(alpha=5)</w:t>
            </w:r>
          </w:p>
        </w:tc>
        <w:tc>
          <w:tcPr>
            <w:tcW w:w="850" w:type="dxa"/>
          </w:tcPr>
          <w:p w14:paraId="3DBE5BB7" w14:textId="77777777" w:rsidR="00FD66D0" w:rsidRDefault="00FD66D0">
            <w:pP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0.068</w:t>
            </w:r>
          </w:p>
        </w:tc>
      </w:tr>
      <w:tr w:rsidR="00FD66D0" w14:paraId="222AADF7" w14:textId="77777777" w:rsidTr="00EC031B">
        <w:trPr>
          <w:trHeight w:val="339"/>
        </w:trPr>
        <w:tc>
          <w:tcPr>
            <w:tcW w:w="4676" w:type="dxa"/>
          </w:tcPr>
          <w:p w14:paraId="5AA66943" w14:textId="16DF63C5" w:rsidR="00FD66D0" w:rsidRDefault="00FD66D0">
            <w:pPr>
              <w:rPr>
                <w:rFonts w:ascii="Consolas" w:eastAsia="SimSun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SimSun" w:hAnsi="Consolas" w:cs="Consolas"/>
                <w:color w:val="24292E"/>
                <w:sz w:val="14"/>
                <w:szCs w:val="14"/>
                <w:shd w:val="clear" w:color="auto" w:fill="FFFFFF"/>
              </w:rPr>
              <w:t>Random Sample Consensus Robustness Regression</w:t>
            </w:r>
          </w:p>
        </w:tc>
        <w:tc>
          <w:tcPr>
            <w:tcW w:w="850" w:type="dxa"/>
          </w:tcPr>
          <w:p w14:paraId="2C004A2F" w14:textId="77777777" w:rsidR="00FD66D0" w:rsidRDefault="00FD66D0">
            <w:pP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0.067</w:t>
            </w:r>
          </w:p>
        </w:tc>
      </w:tr>
      <w:tr w:rsidR="00FD66D0" w14:paraId="7932A1A9" w14:textId="77777777" w:rsidTr="00EC031B">
        <w:trPr>
          <w:trHeight w:val="273"/>
        </w:trPr>
        <w:tc>
          <w:tcPr>
            <w:tcW w:w="4676" w:type="dxa"/>
          </w:tcPr>
          <w:p w14:paraId="5A609BBE" w14:textId="77777777" w:rsidR="00FD66D0" w:rsidRDefault="00FD66D0">
            <w:pPr>
              <w:rPr>
                <w:rFonts w:ascii="Consolas" w:eastAsia="SimSun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Support Vector Regression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>(</w:t>
            </w: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kernel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>=</w:t>
            </w: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linear</w:t>
            </w: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>)</w:t>
            </w:r>
          </w:p>
        </w:tc>
        <w:tc>
          <w:tcPr>
            <w:tcW w:w="850" w:type="dxa"/>
          </w:tcPr>
          <w:p w14:paraId="5910EBCB" w14:textId="77777777" w:rsidR="00FD66D0" w:rsidRDefault="00FD66D0">
            <w:pP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0.066</w:t>
            </w:r>
          </w:p>
        </w:tc>
      </w:tr>
      <w:tr w:rsidR="00FD66D0" w14:paraId="77E76C1B" w14:textId="77777777" w:rsidTr="00EC031B">
        <w:trPr>
          <w:trHeight w:val="235"/>
        </w:trPr>
        <w:tc>
          <w:tcPr>
            <w:tcW w:w="4676" w:type="dxa"/>
          </w:tcPr>
          <w:p w14:paraId="2670C536" w14:textId="77777777" w:rsidR="00FD66D0" w:rsidRDefault="00FD66D0">
            <w:pP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Consolas" w:hAnsi="Consolas" w:cs="Consolas"/>
                <w:color w:val="24292E"/>
                <w:sz w:val="14"/>
                <w:szCs w:val="14"/>
                <w:shd w:val="clear" w:color="auto" w:fill="FFFFFF"/>
              </w:rPr>
              <w:t>Voting Regression</w:t>
            </w:r>
          </w:p>
        </w:tc>
        <w:tc>
          <w:tcPr>
            <w:tcW w:w="850" w:type="dxa"/>
          </w:tcPr>
          <w:p w14:paraId="31C89ACD" w14:textId="77777777" w:rsidR="00FD66D0" w:rsidRPr="00743095" w:rsidRDefault="00FD66D0">
            <w:pPr>
              <w:rPr>
                <w:rFonts w:ascii="Consolas" w:eastAsia="Consolas" w:hAnsi="Consolas" w:cs="Consolas"/>
                <w:color w:val="000000" w:themeColor="text1"/>
                <w:sz w:val="14"/>
                <w:szCs w:val="14"/>
                <w:shd w:val="clear" w:color="auto" w:fill="FFFFFF"/>
              </w:rPr>
            </w:pPr>
            <w:r w:rsidRPr="00743095">
              <w:rPr>
                <w:rFonts w:ascii="Consolas" w:eastAsia="Consolas" w:hAnsi="Consolas" w:cs="Consolas"/>
                <w:color w:val="000000" w:themeColor="text1"/>
                <w:sz w:val="14"/>
                <w:szCs w:val="14"/>
                <w:shd w:val="clear" w:color="auto" w:fill="FFFFFF"/>
              </w:rPr>
              <w:t>0.061</w:t>
            </w:r>
          </w:p>
        </w:tc>
      </w:tr>
      <w:tr w:rsidR="00FD66D0" w14:paraId="35F2598A" w14:textId="77777777" w:rsidTr="00EC031B">
        <w:trPr>
          <w:trHeight w:val="339"/>
        </w:trPr>
        <w:tc>
          <w:tcPr>
            <w:tcW w:w="4676" w:type="dxa"/>
          </w:tcPr>
          <w:p w14:paraId="042B4C83" w14:textId="77777777" w:rsidR="00FD66D0" w:rsidRDefault="00FD66D0">
            <w:pPr>
              <w:rPr>
                <w:rFonts w:ascii="Consolas" w:eastAsia="SimSun" w:hAnsi="Consolas" w:cs="Consolas"/>
                <w:color w:val="24292E"/>
                <w:sz w:val="14"/>
                <w:szCs w:val="14"/>
                <w:shd w:val="clear" w:color="auto" w:fill="FFFFFF"/>
              </w:rPr>
            </w:pPr>
            <w:r>
              <w:rPr>
                <w:rFonts w:ascii="Consolas" w:eastAsia="SimSun" w:hAnsi="Consolas" w:cs="Consolas" w:hint="eastAsia"/>
                <w:color w:val="24292E"/>
                <w:sz w:val="14"/>
                <w:szCs w:val="14"/>
                <w:shd w:val="clear" w:color="auto" w:fill="FFFFFF"/>
              </w:rPr>
              <w:t>Multilayer Perceptron</w:t>
            </w:r>
          </w:p>
        </w:tc>
        <w:tc>
          <w:tcPr>
            <w:tcW w:w="850" w:type="dxa"/>
          </w:tcPr>
          <w:p w14:paraId="4C82187D" w14:textId="77777777" w:rsidR="00FD66D0" w:rsidRPr="00EC031B" w:rsidRDefault="00FD66D0">
            <w:pPr>
              <w:rPr>
                <w:rFonts w:ascii="Consolas" w:eastAsia="Consolas" w:hAnsi="Consolas" w:cs="Consolas"/>
                <w:b/>
                <w:bCs/>
                <w:color w:val="FFC000"/>
                <w:sz w:val="14"/>
                <w:szCs w:val="14"/>
                <w:shd w:val="clear" w:color="auto" w:fill="FFFFFF"/>
              </w:rPr>
            </w:pPr>
            <w:r w:rsidRPr="00EC031B">
              <w:rPr>
                <w:rFonts w:ascii="Consolas" w:eastAsia="Consolas" w:hAnsi="Consolas" w:cs="Consolas" w:hint="eastAsia"/>
                <w:b/>
                <w:bCs/>
                <w:color w:val="C45911" w:themeColor="accent2" w:themeShade="BF"/>
                <w:sz w:val="14"/>
                <w:szCs w:val="14"/>
                <w:shd w:val="clear" w:color="auto" w:fill="FFFFFF"/>
              </w:rPr>
              <w:t>0.052</w:t>
            </w:r>
          </w:p>
        </w:tc>
      </w:tr>
    </w:tbl>
    <w:p w14:paraId="2D61CCB7" w14:textId="77777777" w:rsidR="0019387D" w:rsidRDefault="0019387D"/>
    <w:sectPr w:rsidR="0019387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7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3"/>
  <w:embedSystemFonts/>
  <w:proofState w:spelling="clean" w:grammar="clean"/>
  <w:defaultTabStop w:val="420"/>
  <w:drawingGridVerticalSpacing w:val="156"/>
  <w:noPunctuationKerning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69173D43"/>
    <w:rsid w:val="00030324"/>
    <w:rsid w:val="000A260F"/>
    <w:rsid w:val="0019387D"/>
    <w:rsid w:val="001C5FD7"/>
    <w:rsid w:val="00204DD8"/>
    <w:rsid w:val="002B3935"/>
    <w:rsid w:val="00647776"/>
    <w:rsid w:val="00743095"/>
    <w:rsid w:val="00A351EC"/>
    <w:rsid w:val="00AE75CC"/>
    <w:rsid w:val="00C03F68"/>
    <w:rsid w:val="00E86561"/>
    <w:rsid w:val="00EC031B"/>
    <w:rsid w:val="00FD66D0"/>
    <w:rsid w:val="122A0132"/>
    <w:rsid w:val="483373B5"/>
    <w:rsid w:val="51A76E59"/>
    <w:rsid w:val="5E2D7115"/>
    <w:rsid w:val="69173D43"/>
    <w:rsid w:val="7B5D4C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  <w14:docId w14:val="78E61F1A"/>
  <w15:docId w15:val="{2DF81109-55B8-4F46-9B12-598E9C2E7CA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SimSun" w:hAnsi="Times New Roman" w:cs="Times New Roman"/>
        <w:lang w:val="en-CA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widowControl w:val="0"/>
      <w:jc w:val="both"/>
    </w:pPr>
    <w:rPr>
      <w:rFonts w:asciiTheme="minorHAnsi" w:eastAsiaTheme="minorEastAsia" w:hAnsiTheme="minorHAnsi" w:cstheme="minorBidi"/>
      <w:kern w:val="2"/>
      <w:sz w:val="21"/>
      <w:szCs w:val="24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</TotalTime>
  <Pages>1</Pages>
  <Words>144</Words>
  <Characters>826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allen</dc:creator>
  <cp:lastModifiedBy>Lingfeng Zhang</cp:lastModifiedBy>
  <cp:revision>19</cp:revision>
  <dcterms:created xsi:type="dcterms:W3CDTF">2020-03-27T09:13:00Z</dcterms:created>
  <dcterms:modified xsi:type="dcterms:W3CDTF">2020-03-27T21:03:00Z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2052-11.1.0.9513</vt:lpwstr>
  </property>
</Properties>
</file>