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BC88" w14:textId="77777777" w:rsidR="001F24E0" w:rsidRDefault="00000000">
      <w:pPr>
        <w:spacing w:beforeLines="100" w:before="312" w:afterLines="100" w:after="312"/>
        <w:jc w:val="center"/>
        <w:rPr>
          <w:rFonts w:eastAsia="新宋体"/>
          <w:b/>
          <w:spacing w:val="40"/>
          <w:sz w:val="36"/>
          <w:szCs w:val="36"/>
        </w:rPr>
      </w:pPr>
      <w:r>
        <w:rPr>
          <w:rFonts w:ascii="宋体" w:hAnsi="宋体" w:cs="宋体" w:hint="eastAsia"/>
          <w:b/>
          <w:spacing w:val="40"/>
          <w:sz w:val="32"/>
          <w:szCs w:val="32"/>
        </w:rPr>
        <w:t>样品检测委托单</w:t>
      </w:r>
    </w:p>
    <w:tbl>
      <w:tblPr>
        <w:tblpPr w:leftFromText="180" w:rightFromText="180" w:vertAnchor="text" w:horzAnchor="page" w:tblpXSpec="center" w:tblpY="87"/>
        <w:tblW w:w="10040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1114"/>
        <w:gridCol w:w="980"/>
        <w:gridCol w:w="1085"/>
        <w:gridCol w:w="676"/>
        <w:gridCol w:w="563"/>
        <w:gridCol w:w="1497"/>
        <w:gridCol w:w="234"/>
        <w:gridCol w:w="994"/>
        <w:gridCol w:w="1690"/>
        <w:gridCol w:w="657"/>
      </w:tblGrid>
      <w:tr w:rsidR="001F24E0" w14:paraId="519030AA" w14:textId="77777777">
        <w:trPr>
          <w:trHeight w:val="359"/>
          <w:jc w:val="center"/>
        </w:trPr>
        <w:tc>
          <w:tcPr>
            <w:tcW w:w="100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FCDCD" w:themeFill="background2" w:themeFillShade="E5"/>
            <w:vAlign w:val="center"/>
          </w:tcPr>
          <w:p w14:paraId="4CF79807" w14:textId="77777777" w:rsidR="001F24E0" w:rsidRDefault="00000000">
            <w:pPr>
              <w:adjustRightInd w:val="0"/>
              <w:snapToGrid w:val="0"/>
              <w:spacing w:line="360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内部填写</w:t>
            </w:r>
          </w:p>
        </w:tc>
      </w:tr>
      <w:tr w:rsidR="001F24E0" w14:paraId="402BD2E7" w14:textId="77777777">
        <w:trPr>
          <w:trHeight w:val="300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A7C7B8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委托编号</w:t>
            </w:r>
          </w:p>
        </w:tc>
        <w:tc>
          <w:tcPr>
            <w:tcW w:w="33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5AF23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D4FD" w14:textId="77777777" w:rsidR="001F24E0" w:rsidRDefault="0000000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跟单人姓名</w:t>
            </w:r>
          </w:p>
        </w:tc>
        <w:tc>
          <w:tcPr>
            <w:tcW w:w="33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3D0BE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12BA7C7B" w14:textId="77777777">
        <w:trPr>
          <w:trHeight w:val="398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46C580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收样日期</w:t>
            </w:r>
            <w:proofErr w:type="gramEnd"/>
          </w:p>
        </w:tc>
        <w:tc>
          <w:tcPr>
            <w:tcW w:w="33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3BAAE" w14:textId="77777777" w:rsidR="001F24E0" w:rsidRDefault="001F24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96B9" w14:textId="77777777" w:rsidR="001F24E0" w:rsidRDefault="00000000">
            <w:pPr>
              <w:widowControl/>
              <w:adjustRightInd w:val="0"/>
              <w:snapToGrid w:val="0"/>
              <w:spacing w:line="40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出单日期</w:t>
            </w:r>
          </w:p>
        </w:tc>
        <w:tc>
          <w:tcPr>
            <w:tcW w:w="33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C3E9B" w14:textId="77777777" w:rsidR="001F24E0" w:rsidRDefault="001F24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7993D601" w14:textId="77777777">
        <w:trPr>
          <w:trHeight w:val="359"/>
          <w:jc w:val="center"/>
        </w:trPr>
        <w:tc>
          <w:tcPr>
            <w:tcW w:w="100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FCDCD" w:themeFill="background2" w:themeFillShade="E5"/>
            <w:vAlign w:val="center"/>
          </w:tcPr>
          <w:p w14:paraId="174628B1" w14:textId="77777777" w:rsidR="001F24E0" w:rsidRDefault="00000000">
            <w:pPr>
              <w:adjustRightInd w:val="0"/>
              <w:snapToGrid w:val="0"/>
              <w:spacing w:line="360" w:lineRule="atLeast"/>
              <w:jc w:val="left"/>
              <w:rPr>
                <w:rFonts w:ascii="宋体" w:hAnsi="宋体" w:cs="宋体" w:hint="eastAsia"/>
                <w:kern w:val="0"/>
                <w:sz w:val="24"/>
                <w:szCs w:val="24"/>
                <w:highlight w:val="lightGray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highlight w:val="lightGray"/>
              </w:rPr>
              <w:t>客户填写</w:t>
            </w:r>
          </w:p>
        </w:tc>
      </w:tr>
      <w:tr w:rsidR="001F24E0" w14:paraId="05910EFA" w14:textId="77777777">
        <w:trPr>
          <w:trHeight w:val="359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85DE0C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委托单位</w:t>
            </w:r>
          </w:p>
        </w:tc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4B9A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5133C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委托人</w:t>
            </w:r>
          </w:p>
        </w:tc>
        <w:tc>
          <w:tcPr>
            <w:tcW w:w="2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FB8CB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227D8A1E" w14:textId="77777777">
        <w:trPr>
          <w:trHeight w:val="359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F84E62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4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DCF7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E7FE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联系邮箱</w:t>
            </w:r>
          </w:p>
        </w:tc>
        <w:tc>
          <w:tcPr>
            <w:tcW w:w="2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C335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2E087894" w14:textId="77777777">
        <w:trPr>
          <w:trHeight w:val="731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5286DC6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082CB5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样品</w:t>
            </w:r>
          </w:p>
          <w:p w14:paraId="43A7E52F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101637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生产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批次号</w:t>
            </w:r>
            <w:proofErr w:type="gram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310329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材质/</w:t>
            </w:r>
          </w:p>
          <w:p w14:paraId="1A532B2A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牌号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ABB9FC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样品</w:t>
            </w:r>
          </w:p>
          <w:p w14:paraId="6E0AB636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外观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FD2244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测试项目</w:t>
            </w: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184CDE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测试标准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49A309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评判标准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006790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样品</w:t>
            </w:r>
          </w:p>
          <w:p w14:paraId="0291CA3F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数量</w:t>
            </w:r>
          </w:p>
        </w:tc>
      </w:tr>
      <w:tr w:rsidR="001F24E0" w14:paraId="10AAB2AE" w14:textId="77777777">
        <w:trPr>
          <w:trHeight w:val="822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6068742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37FB004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24905668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504F9C29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926BC92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1CE130" w14:textId="77777777" w:rsidR="001F24E0" w:rsidRDefault="001F24E0">
            <w:pPr>
              <w:spacing w:before="60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F7D876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2338019C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36A26FE0" w14:textId="77777777" w:rsidR="001F24E0" w:rsidRDefault="001F24E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</w:tr>
      <w:tr w:rsidR="001F24E0" w14:paraId="21FFCDE6" w14:textId="77777777">
        <w:trPr>
          <w:trHeight w:val="371"/>
          <w:jc w:val="center"/>
        </w:trPr>
        <w:tc>
          <w:tcPr>
            <w:tcW w:w="100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956991" w14:textId="77777777" w:rsidR="001F24E0" w:rsidRDefault="001F24E0">
            <w:pPr>
              <w:tabs>
                <w:tab w:val="left" w:pos="5509"/>
              </w:tabs>
              <w:spacing w:before="60"/>
              <w:jc w:val="left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</w:p>
        </w:tc>
      </w:tr>
      <w:tr w:rsidR="001F24E0" w14:paraId="50429C5F" w14:textId="77777777">
        <w:trPr>
          <w:trHeight w:val="371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8AAB85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t>注</w:t>
            </w:r>
          </w:p>
        </w:tc>
        <w:tc>
          <w:tcPr>
            <w:tcW w:w="949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E30BA4" w14:textId="77777777" w:rsidR="001F24E0" w:rsidRDefault="00000000">
            <w:pPr>
              <w:spacing w:before="60"/>
              <w:jc w:val="center"/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如客户未提供检测标准及具体年代号，则认为默认接受本公司推荐的最新标准及检测方法。</w:t>
            </w:r>
          </w:p>
        </w:tc>
      </w:tr>
      <w:tr w:rsidR="001F24E0" w14:paraId="596CDD5A" w14:textId="77777777">
        <w:trPr>
          <w:trHeight w:val="596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75C3DA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报告抬头委托单位名称</w:t>
            </w:r>
          </w:p>
        </w:tc>
        <w:tc>
          <w:tcPr>
            <w:tcW w:w="83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745C9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0E443475" w14:textId="77777777">
        <w:trPr>
          <w:trHeight w:val="551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749B6A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报告抬头委托单位地址</w:t>
            </w:r>
          </w:p>
        </w:tc>
        <w:tc>
          <w:tcPr>
            <w:tcW w:w="83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B038E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558DA421" w14:textId="77777777">
        <w:trPr>
          <w:trHeight w:val="708"/>
          <w:jc w:val="center"/>
        </w:trPr>
        <w:tc>
          <w:tcPr>
            <w:tcW w:w="166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D261F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出报告方式</w:t>
            </w:r>
          </w:p>
        </w:tc>
        <w:tc>
          <w:tcPr>
            <w:tcW w:w="83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6740" w14:textId="77777777" w:rsidR="001F24E0" w:rsidRDefault="0000000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中文报告                          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英文报告</w:t>
            </w:r>
          </w:p>
          <w:p w14:paraId="58A1E2FB" w14:textId="77777777" w:rsidR="001F24E0" w:rsidRDefault="0000000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中英文报告各一份（需加收RMB100） 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中英文对照（需加收RMB100）</w:t>
            </w:r>
          </w:p>
        </w:tc>
      </w:tr>
      <w:tr w:rsidR="001F24E0" w14:paraId="3433A46C" w14:textId="77777777">
        <w:trPr>
          <w:trHeight w:val="708"/>
          <w:jc w:val="center"/>
        </w:trPr>
        <w:tc>
          <w:tcPr>
            <w:tcW w:w="10040" w:type="dxa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DE63E0" w14:textId="77777777" w:rsidR="001F24E0" w:rsidRDefault="0000000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服务类型（周末及节假日不计入工作时间内）：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正常5个工作日；如若加急，另收取加急服务费如下：       </w:t>
            </w:r>
          </w:p>
          <w:p w14:paraId="2FAA52B5" w14:textId="77777777" w:rsidR="001F24E0" w:rsidRDefault="0000000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4个工作日50%□；3个工作日100%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；2个工作日150%□；1个工作日200%□。</w:t>
            </w:r>
          </w:p>
        </w:tc>
      </w:tr>
      <w:tr w:rsidR="001F24E0" w14:paraId="46447938" w14:textId="77777777">
        <w:trPr>
          <w:trHeight w:val="320"/>
          <w:jc w:val="center"/>
        </w:trPr>
        <w:tc>
          <w:tcPr>
            <w:tcW w:w="16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37A5B1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报告领取方式</w:t>
            </w:r>
          </w:p>
        </w:tc>
        <w:tc>
          <w:tcPr>
            <w:tcW w:w="8376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DDC44B4" w14:textId="77777777" w:rsidR="001F24E0" w:rsidRDefault="00000000">
            <w:pPr>
              <w:widowControl/>
              <w:adjustRightInd w:val="0"/>
              <w:snapToGrid w:val="0"/>
              <w:spacing w:line="32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委托方自取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邮寄    ☑其它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u w:val="single"/>
              </w:rPr>
              <w:t xml:space="preserve">             </w:t>
            </w:r>
          </w:p>
        </w:tc>
      </w:tr>
      <w:tr w:rsidR="001F24E0" w14:paraId="100C61D7" w14:textId="77777777">
        <w:trPr>
          <w:trHeight w:val="320"/>
          <w:jc w:val="center"/>
        </w:trPr>
        <w:tc>
          <w:tcPr>
            <w:tcW w:w="166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EB2C4A" w14:textId="77777777" w:rsidR="001F24E0" w:rsidRDefault="001F24E0">
            <w:pPr>
              <w:adjustRightInd w:val="0"/>
              <w:snapToGrid w:val="0"/>
              <w:spacing w:line="360" w:lineRule="atLeas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8376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0EEFA6" w14:textId="77777777" w:rsidR="001F24E0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邮寄地址（需邮寄请详细注明）：</w:t>
            </w:r>
          </w:p>
        </w:tc>
      </w:tr>
      <w:tr w:rsidR="001F24E0" w14:paraId="7F57299F" w14:textId="77777777">
        <w:trPr>
          <w:trHeight w:val="708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1220DD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检验后样品处置</w:t>
            </w:r>
          </w:p>
        </w:tc>
        <w:tc>
          <w:tcPr>
            <w:tcW w:w="837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839B1F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按检测单位规定处理  □剩余样品需返回委托方  □其它处理要求</w:t>
            </w:r>
          </w:p>
          <w:p w14:paraId="13E2D020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（样品实验室最多存放30天，逾期销毁）</w:t>
            </w:r>
          </w:p>
        </w:tc>
      </w:tr>
      <w:tr w:rsidR="001F24E0" w14:paraId="10A1BEE4" w14:textId="77777777">
        <w:trPr>
          <w:trHeight w:val="359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4BC56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样品储存条件</w:t>
            </w:r>
          </w:p>
        </w:tc>
        <w:tc>
          <w:tcPr>
            <w:tcW w:w="83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A0795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2C6A8F52" w14:textId="77777777">
        <w:trPr>
          <w:trHeight w:val="708"/>
          <w:jc w:val="center"/>
        </w:trPr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4E98D" w14:textId="77777777" w:rsidR="001F24E0" w:rsidRDefault="00000000">
            <w:pPr>
              <w:widowControl/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样品危险性说明</w:t>
            </w:r>
          </w:p>
        </w:tc>
        <w:tc>
          <w:tcPr>
            <w:tcW w:w="8376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08CF5" w14:textId="77777777" w:rsidR="001F24E0" w:rsidRDefault="0000000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样品是否具有毒性、易燃易自爆、受热剧烈膨胀或其他危险性：若有，请具体说明。</w:t>
            </w:r>
          </w:p>
          <w:p w14:paraId="1ACC5877" w14:textId="77777777" w:rsidR="001F24E0" w:rsidRDefault="001F24E0">
            <w:pPr>
              <w:adjustRightInd w:val="0"/>
              <w:snapToGrid w:val="0"/>
              <w:spacing w:line="360" w:lineRule="atLeast"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F24E0" w14:paraId="32B4426C" w14:textId="77777777">
        <w:trPr>
          <w:trHeight w:val="1376"/>
          <w:jc w:val="center"/>
        </w:trPr>
        <w:tc>
          <w:tcPr>
            <w:tcW w:w="100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F836" w14:textId="77777777" w:rsidR="001F24E0" w:rsidRDefault="00000000">
            <w:pPr>
              <w:widowControl/>
              <w:adjustRightInd w:val="0"/>
              <w:snapToGrid w:val="0"/>
              <w:spacing w:line="360" w:lineRule="auto"/>
              <w:ind w:left="723" w:hangingChars="300" w:hanging="723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</w:rPr>
              <w:lastRenderedPageBreak/>
              <w:t>注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：1.委托方保证对提供资料和实物的真实性、符合性、完整性负责，足额支付检测费用；本公司保证检测的公正性，对检测报告负责并对委托方所提供的资料保密。</w:t>
            </w:r>
          </w:p>
          <w:p w14:paraId="6626E4AA" w14:textId="77777777" w:rsidR="001F24E0" w:rsidRDefault="00000000">
            <w:pPr>
              <w:widowControl/>
              <w:adjustRightInd w:val="0"/>
              <w:snapToGrid w:val="0"/>
              <w:spacing w:line="360" w:lineRule="auto"/>
              <w:ind w:leftChars="200" w:left="660" w:hangingChars="100" w:hanging="24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2.自检测报告发出之日算起，本公司受理检测质量投诉的有效期限为15天。对有失效期限的样品，质量投诉有效期不超过样品保存期限。但当原送样已被送样单位取回、或原送样太少不足以复检时，本公司不受理样品复检。</w:t>
            </w:r>
          </w:p>
          <w:p w14:paraId="7D1F3EAC" w14:textId="77777777" w:rsidR="001F24E0" w:rsidRDefault="00000000">
            <w:pPr>
              <w:widowControl/>
              <w:adjustRightInd w:val="0"/>
              <w:snapToGrid w:val="0"/>
              <w:spacing w:line="360" w:lineRule="auto"/>
              <w:ind w:leftChars="200" w:left="660" w:hangingChars="100" w:hanging="24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3.本公司业务室联系电话：15952575002。</w:t>
            </w:r>
          </w:p>
        </w:tc>
      </w:tr>
    </w:tbl>
    <w:p w14:paraId="4864FF7A" w14:textId="77777777" w:rsidR="001F24E0" w:rsidRDefault="00000000">
      <w:pPr>
        <w:spacing w:line="360" w:lineRule="auto"/>
        <w:ind w:leftChars="-202" w:left="-424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pacing w:val="20"/>
          <w:sz w:val="24"/>
          <w:szCs w:val="24"/>
        </w:rPr>
        <w:t>□</w:t>
      </w:r>
      <w:r>
        <w:rPr>
          <w:rFonts w:ascii="宋体" w:hAnsi="宋体" w:cs="宋体" w:hint="eastAsia"/>
          <w:sz w:val="24"/>
          <w:szCs w:val="24"/>
        </w:rPr>
        <w:t>本公司不接受江苏国轻检测技术有限公司以外的分包检测（如未选择，视为接受）</w:t>
      </w:r>
    </w:p>
    <w:p w14:paraId="65A9C7C8" w14:textId="77777777" w:rsidR="001F24E0" w:rsidRDefault="00000000">
      <w:pPr>
        <w:spacing w:line="360" w:lineRule="auto"/>
        <w:ind w:leftChars="-100" w:left="-210" w:firstLineChars="100" w:firstLine="24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客户确认签字（加盖公章）：                          受托方签字（盖章）：</w:t>
      </w:r>
    </w:p>
    <w:p w14:paraId="3D62230A" w14:textId="77777777" w:rsidR="001F24E0" w:rsidRDefault="00000000">
      <w:pPr>
        <w:spacing w:line="360" w:lineRule="auto"/>
      </w:pPr>
      <w:r>
        <w:rPr>
          <w:rFonts w:ascii="宋体" w:hAnsi="宋体" w:cs="宋体" w:hint="eastAsia"/>
          <w:sz w:val="24"/>
          <w:szCs w:val="24"/>
        </w:rPr>
        <w:t>日    期  ：                                             日    期 ：</w:t>
      </w:r>
    </w:p>
    <w:p w14:paraId="78E7193C" w14:textId="77777777" w:rsidR="001F24E0" w:rsidRDefault="00000000">
      <w:pPr>
        <w:spacing w:line="360" w:lineRule="auto"/>
        <w:jc w:val="right"/>
        <w:rPr>
          <w:rFonts w:eastAsia="新宋体"/>
          <w:b/>
          <w:spacing w:val="40"/>
          <w:sz w:val="36"/>
          <w:szCs w:val="36"/>
        </w:rPr>
      </w:pPr>
      <w:r>
        <w:rPr>
          <w:rFonts w:ascii="Times New Roman" w:eastAsia="新宋体" w:hAnsi="Times New Roman" w:hint="eastAsia"/>
          <w:sz w:val="24"/>
        </w:rPr>
        <w:t xml:space="preserve">   ALTC-TC-QR-056</w:t>
      </w:r>
      <w:r>
        <w:rPr>
          <w:rFonts w:ascii="Times New Roman" w:eastAsia="新宋体" w:hAnsi="Times New Roman" w:hint="eastAsia"/>
          <w:bCs/>
          <w:sz w:val="24"/>
          <w:szCs w:val="24"/>
        </w:rPr>
        <w:t>-1/I</w:t>
      </w:r>
      <w:r>
        <w:rPr>
          <w:rFonts w:ascii="Times New Roman" w:eastAsia="新宋体" w:hAnsi="Times New Roman" w:hint="eastAsia"/>
          <w:sz w:val="24"/>
        </w:rPr>
        <w:t xml:space="preserve"> </w:t>
      </w:r>
      <w:r>
        <w:rPr>
          <w:rFonts w:eastAsia="新宋体" w:hint="eastAsia"/>
          <w:sz w:val="24"/>
        </w:rPr>
        <w:t xml:space="preserve"> </w:t>
      </w:r>
    </w:p>
    <w:sectPr w:rsidR="001F24E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DD7B" w14:textId="77777777" w:rsidR="005662C1" w:rsidRDefault="005662C1">
      <w:r>
        <w:separator/>
      </w:r>
    </w:p>
  </w:endnote>
  <w:endnote w:type="continuationSeparator" w:id="0">
    <w:p w14:paraId="5F87CEA0" w14:textId="77777777" w:rsidR="005662C1" w:rsidRDefault="00566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BAA02F1-A921-4C79-AAA5-DE20C0EE85D4}"/>
    <w:embedBold r:id="rId2" w:fontKey="{5CDAAD6F-8284-42F7-95F8-57E01789CA2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347EA3C-B923-41DC-A75F-D3D0CF424B63}"/>
    <w:embedBold r:id="rId4" w:subsetted="1" w:fontKey="{F7E9CE8A-378A-485C-8983-75CBB09084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A1A1170-B414-4EB3-B755-C98E8F2565EC}"/>
    <w:embedBold r:id="rId6" w:fontKey="{F09F3708-BEF4-45B2-8E4E-7B01B5AFFC4A}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2E2FEF8F-902B-4F0D-86B8-A962386EF31D}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8" w:subsetted="1" w:fontKey="{CC836A81-6985-4D96-B64D-7E2C24B2A1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4F8564C-6F21-4132-A28A-CBFD482491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58D1" w14:textId="77777777" w:rsidR="001F24E0" w:rsidRDefault="00000000">
    <w:pPr>
      <w:pStyle w:val="a3"/>
      <w:jc w:val="center"/>
    </w:pPr>
    <w:r>
      <w:rPr>
        <w:rFonts w:hint="eastAsia"/>
        <w:sz w:val="21"/>
        <w:szCs w:val="21"/>
      </w:rPr>
      <w:t>第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共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3FD2" w14:textId="77777777" w:rsidR="005662C1" w:rsidRDefault="005662C1">
      <w:r>
        <w:separator/>
      </w:r>
    </w:p>
  </w:footnote>
  <w:footnote w:type="continuationSeparator" w:id="0">
    <w:p w14:paraId="4D2E1019" w14:textId="77777777" w:rsidR="005662C1" w:rsidRDefault="00566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DAF2" w14:textId="77777777" w:rsidR="001F24E0" w:rsidRDefault="00000000">
    <w:pPr>
      <w:pStyle w:val="a4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379D0" wp14:editId="4354D3AA">
          <wp:simplePos x="0" y="0"/>
          <wp:positionH relativeFrom="margin">
            <wp:posOffset>4445</wp:posOffset>
          </wp:positionH>
          <wp:positionV relativeFrom="paragraph">
            <wp:posOffset>-149225</wp:posOffset>
          </wp:positionV>
          <wp:extent cx="571500" cy="571500"/>
          <wp:effectExtent l="0" t="0" r="0" b="0"/>
          <wp:wrapNone/>
          <wp:docPr id="1" name="图片 4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徽标, 公司名称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华文行楷" w:eastAsia="华文行楷" w:hint="eastAsia"/>
        <w:sz w:val="36"/>
        <w:szCs w:val="36"/>
      </w:rPr>
      <w:t xml:space="preserve"> </w:t>
    </w:r>
    <w:r>
      <w:rPr>
        <w:rFonts w:ascii="华文行楷" w:eastAsia="华文行楷"/>
        <w:sz w:val="36"/>
        <w:szCs w:val="36"/>
      </w:rPr>
      <w:t xml:space="preserve">    </w:t>
    </w:r>
    <w:r>
      <w:rPr>
        <w:rFonts w:ascii="华文行楷" w:eastAsia="华文行楷" w:hint="eastAsia"/>
        <w:sz w:val="36"/>
        <w:szCs w:val="36"/>
      </w:rPr>
      <w:t>江 苏 国 轻 检 测 技 术 有 限 公 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TrueTypeFonts/>
  <w:embedSystemFonts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FjNjA4MjRkNTQzMTMxMDI2ZWY5OTFlY2M4YjExYmQifQ=="/>
  </w:docVars>
  <w:rsids>
    <w:rsidRoot w:val="0BD4589E"/>
    <w:rsid w:val="00045AA5"/>
    <w:rsid w:val="001130D8"/>
    <w:rsid w:val="001F24E0"/>
    <w:rsid w:val="00252F9C"/>
    <w:rsid w:val="00375590"/>
    <w:rsid w:val="003A349A"/>
    <w:rsid w:val="005662C1"/>
    <w:rsid w:val="00685C24"/>
    <w:rsid w:val="00924E83"/>
    <w:rsid w:val="00973E30"/>
    <w:rsid w:val="009B5929"/>
    <w:rsid w:val="00AA30B5"/>
    <w:rsid w:val="00AE3E72"/>
    <w:rsid w:val="00E87D37"/>
    <w:rsid w:val="00EA2FF9"/>
    <w:rsid w:val="00F2190E"/>
    <w:rsid w:val="00FE443C"/>
    <w:rsid w:val="094E52AF"/>
    <w:rsid w:val="0BD4589E"/>
    <w:rsid w:val="0EEB1905"/>
    <w:rsid w:val="12303925"/>
    <w:rsid w:val="14B57181"/>
    <w:rsid w:val="18BF2953"/>
    <w:rsid w:val="19E5138D"/>
    <w:rsid w:val="1A3D7A56"/>
    <w:rsid w:val="1B662FA1"/>
    <w:rsid w:val="1CB95C00"/>
    <w:rsid w:val="1F8A5DA8"/>
    <w:rsid w:val="2202246E"/>
    <w:rsid w:val="242C1302"/>
    <w:rsid w:val="24C84D58"/>
    <w:rsid w:val="2743370F"/>
    <w:rsid w:val="299708B3"/>
    <w:rsid w:val="29DB3910"/>
    <w:rsid w:val="2DE67921"/>
    <w:rsid w:val="2F66572D"/>
    <w:rsid w:val="304C19C1"/>
    <w:rsid w:val="312E0FEA"/>
    <w:rsid w:val="31321C29"/>
    <w:rsid w:val="33B83DC1"/>
    <w:rsid w:val="33C33465"/>
    <w:rsid w:val="345C7AE9"/>
    <w:rsid w:val="34DD73D5"/>
    <w:rsid w:val="361707D4"/>
    <w:rsid w:val="37DF46BE"/>
    <w:rsid w:val="3914615E"/>
    <w:rsid w:val="39E7225C"/>
    <w:rsid w:val="3B805E3F"/>
    <w:rsid w:val="3F4D349D"/>
    <w:rsid w:val="418A2074"/>
    <w:rsid w:val="43CE1865"/>
    <w:rsid w:val="44B2243B"/>
    <w:rsid w:val="45DC7B61"/>
    <w:rsid w:val="47AD4EBC"/>
    <w:rsid w:val="4B4F0F8B"/>
    <w:rsid w:val="4BB07328"/>
    <w:rsid w:val="4C51552B"/>
    <w:rsid w:val="4CD37A2E"/>
    <w:rsid w:val="500F2405"/>
    <w:rsid w:val="536A2D16"/>
    <w:rsid w:val="59524435"/>
    <w:rsid w:val="5BDC0027"/>
    <w:rsid w:val="5C265653"/>
    <w:rsid w:val="5DE060F4"/>
    <w:rsid w:val="5E594EC0"/>
    <w:rsid w:val="60E61EE2"/>
    <w:rsid w:val="62183B9B"/>
    <w:rsid w:val="62E166E9"/>
    <w:rsid w:val="63ED4FEA"/>
    <w:rsid w:val="671312B2"/>
    <w:rsid w:val="672E4A99"/>
    <w:rsid w:val="697D03C8"/>
    <w:rsid w:val="6A5E1FCB"/>
    <w:rsid w:val="6AC6238E"/>
    <w:rsid w:val="6AD11281"/>
    <w:rsid w:val="6D535020"/>
    <w:rsid w:val="6F1779F8"/>
    <w:rsid w:val="732E1BD4"/>
    <w:rsid w:val="749E7F9D"/>
    <w:rsid w:val="7613729F"/>
    <w:rsid w:val="77F10D3A"/>
    <w:rsid w:val="791C22F8"/>
    <w:rsid w:val="7D9D177A"/>
    <w:rsid w:val="7E083EF2"/>
    <w:rsid w:val="7E2F4811"/>
    <w:rsid w:val="7FF4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05946"/>
  <w15:docId w15:val="{F76ACCF2-7B9B-47F8-B605-0B301154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44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无论何时何事，妳最重要</dc:creator>
  <cp:lastModifiedBy>WANG Peng.N</cp:lastModifiedBy>
  <cp:revision>2</cp:revision>
  <cp:lastPrinted>2025-07-16T02:30:00Z</cp:lastPrinted>
  <dcterms:created xsi:type="dcterms:W3CDTF">2025-12-02T03:26:00Z</dcterms:created>
  <dcterms:modified xsi:type="dcterms:W3CDTF">2025-12-02T03:26:00Z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45B83103E0DE42EA953FF007477E402B</vt:lpwstr>
  </property>
</Properties>
</file>