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使用版本rocketmq-all-4.2.0-bin-release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官网http://rocketmq.apache.org/docs/quick-start/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下载好之后解压用xftp传到linux服务器上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个人存放目录/usr/local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集群搭建有多master、多master多slave异步、多master多slave同步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以多master为例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后面几种只是配置不同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Xshell登陆linux服务器（我用了两台虚拟机所以有配置hosts）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  按i添加两台服务器的地址，例：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192.168.0.121 rocketmq-namesrv1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192.168.0.121 rocketmq1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192.168.0.121 rocketmq-namesrv2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192.168.0.121 rocketmq2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esc退出插入模式，shift+:输入wq保存退出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  重新启动网络，另外一台同样操作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在rocketmq /conf目录里面有三个文件夹分别对应双主双从异步（2m-2s-async）、双主双从同步（2m-2s-sync）、双主（2m-noslave）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/usr/local/rocketmq-all-4.2.0-bin-release/conf/2m-noslave  进入文件夹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broker-a.properties 按i修改配置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里面本带有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brokerClusterName=DefaultCluster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#注意两主的name不能一样，如果有从，从要和主的名字一样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brokerName=broker-a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#0表示主，&gt;0表示从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brokerId=0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deleteWhen=04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fileReservedTime=48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#角色SLAVE是从，ASYNC_MASTER异步主配置，YNC_MASTER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brokerRole=ASYNC_MASTER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#一般不用管，上面没有备注的全部是不管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flushDiskType=ASYNC_FLUSH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#多主多从端口重复的话会启动失败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listenPort=10911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#分别是hosts配置的两个服务器，多服务用分号隔开</w:t>
      </w:r>
    </w:p>
    <w:p>
      <w:pPr>
        <w:rPr>
          <w:rFonts w:hint="eastAsia"/>
          <w:lang w:val="en-US" w:eastAsia="zh-CN"/>
        </w:rPr>
      </w:pPr>
      <w:r>
        <w:rPr>
          <w:color w:val="000000"/>
        </w:rPr>
        <w:t>namesrvAddr</w:t>
      </w:r>
      <w:r>
        <w:rPr>
          <w:rFonts w:hint="eastAsia"/>
          <w:color w:val="000000"/>
          <w:lang w:val="en-US" w:eastAsia="zh-CN"/>
        </w:rPr>
        <w:t>=</w:t>
      </w:r>
      <w:r>
        <w:rPr>
          <w:rFonts w:hint="eastAsia"/>
          <w:lang w:val="en-US" w:eastAsia="zh-CN"/>
        </w:rPr>
        <w:t>rocketmq-namesrv1:9876;rocketmq-namesrv2:9876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#大坑中的大坑千万不要去网上抄袭很全很全的配置，百分百会没用坑死我了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bookmarkStart w:id="0" w:name="_GoBack"/>
      <w:bookmarkEnd w:id="0"/>
      <w:r>
        <w:rPr>
          <w:rFonts w:hint="eastAsia"/>
          <w:lang w:val="en-US" w:eastAsia="zh-CN"/>
        </w:rPr>
        <w:t>修改保存就好，第二台服务修改broker-b文件，配置文件参考上面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修改jvm调优，分别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/usr/local/rocketmq-all-4.2.0-bin-release/bin/runserver.sh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/usr/local/rocketmq-all-4.2.0-bin-release/bin/runbroker.sh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JAVA_OPT="${JAVA_OPT} -server -Xms4g -Xmx4g 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Xms1g Xmx1g Xmn512m 分别代表了最小堆内存、最大堆内存、新生代大小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因为虚拟机所以要配置、伪集群也要配置，真服务器可以忽略，所有服务器都要修改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分别启动所有服务器上的master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/usr/local/rocketmq-all-4.2.0-bin-release/bin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 sh  mqnamesrv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分别启动所有服务器上的broker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 sh  mqbroker 接上 下面的参数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/usr/local/rocketmq-all-4.2.0-bin-release/conf/2m-noslave/*.properties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参数意思是用哪个配置，*根据自己配置的文件分别选择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至此配置完成，踩坑有点多别看这么点，卡了两天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下面是一些查看命令默认是bin目录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 mqadmin  topicList  -n  192.168.0.122:9876 查看此服务器上的topic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 mqadmin  consumerProgress  -n  192.168.0.122:9876  -g  PushConsumer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不带-g就是查看此服务器上的 group , -g后面就是group具体名字，带上-g就是查看消费情况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更多的命令请看rocketmq的运维手册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27899"/>
    <w:rsid w:val="653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</dc:creator>
  <cp:lastModifiedBy>da</cp:lastModifiedBy>
  <dcterms:modified xsi:type="dcterms:W3CDTF">2018-04-11T09:58:14Z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