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Toc18227"/>
      <w:r>
        <w:rPr>
          <w:rFonts w:hint="eastAsia"/>
          <w:lang w:val="en-US" w:eastAsia="zh-CN"/>
        </w:rPr>
        <w:t>优联合创项目前端工具及地图部署文档</w:t>
      </w:r>
      <w:bookmarkEnd w:id="0"/>
    </w:p>
    <w:p>
      <w:pPr>
        <w:pStyle w:val="3"/>
        <w:bidi w:val="0"/>
        <w:outlineLvl w:val="0"/>
        <w:rPr>
          <w:rFonts w:hint="default"/>
          <w:lang w:val="en-US" w:eastAsia="zh-CN"/>
        </w:rPr>
      </w:pPr>
      <w:bookmarkStart w:id="1" w:name="_Toc14326"/>
      <w:r>
        <w:rPr>
          <w:rFonts w:hint="eastAsia"/>
          <w:lang w:val="en-US" w:eastAsia="zh-CN"/>
        </w:rPr>
        <w:t>1、文件存储与更新</w:t>
      </w:r>
      <w:bookmarkEnd w:id="1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为了便于维护，项目文件存储统一规范，详情查看：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"项目存储规范.docx"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项目存储规范.docx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部署时需从公司服务器（内网IP：192.168.1.3，ToDesk：787 938 821），文件目录：D:\ylhc_projects下准备该项目相关文件，项目名称对应关系查看：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"项目列表.xlsx"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项目列表.xlsx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>
      <w:pPr>
        <w:pStyle w:val="4"/>
        <w:bidi w:val="0"/>
        <w:ind w:firstLine="321" w:firstLineChars="100"/>
        <w:outlineLvl w:val="1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1.1全部部署</w:t>
      </w:r>
    </w:p>
    <w:p>
      <w:p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初次部署建议直接把该项目整个文件夹打包部署至项目</w:t>
      </w:r>
      <w:r>
        <w:rPr>
          <w:rFonts w:hint="eastAsia"/>
          <w:color w:val="C00000"/>
          <w:highlight w:val="yellow"/>
          <w:lang w:val="en-US" w:eastAsia="zh-CN"/>
        </w:rPr>
        <w:t>应用服务器</w:t>
      </w:r>
      <w:r>
        <w:rPr>
          <w:rFonts w:hint="eastAsia"/>
          <w:lang w:val="en-US" w:eastAsia="zh-CN"/>
        </w:rPr>
        <w:t>，如下图：</w:t>
      </w:r>
      <w:bookmarkStart w:id="9" w:name="_GoBack"/>
      <w:bookmarkEnd w:id="9"/>
      <w:r>
        <w:rPr>
          <w:rFonts w:hint="default"/>
          <w:lang w:val="en-US" w:eastAsia="zh-CN"/>
        </w:rPr>
        <w:drawing>
          <wp:inline distT="0" distB="0" distL="114300" distR="114300">
            <wp:extent cx="5270500" cy="3684905"/>
            <wp:effectExtent l="0" t="0" r="6350" b="10795"/>
            <wp:docPr id="1" name="图片 1" descr="1694143495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9414349528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firstLine="321" w:firstLineChars="100"/>
        <w:outlineLvl w:val="1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1.2 局部更新</w:t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后期更新时找到需要更新的文件夹单独更新至对应位置，需注意更新后的目录结构，如下图。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2234565"/>
            <wp:effectExtent l="0" t="0" r="5080" b="13335"/>
            <wp:docPr id="2" name="图片 2" descr="1694143843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9414384335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bidi w:val="0"/>
        <w:outlineLvl w:val="0"/>
        <w:rPr>
          <w:rFonts w:hint="eastAsia"/>
          <w:lang w:val="en-US" w:eastAsia="zh-CN"/>
        </w:rPr>
      </w:pPr>
      <w:bookmarkStart w:id="2" w:name="_Toc12937"/>
      <w:r>
        <w:rPr>
          <w:rFonts w:hint="eastAsia"/>
          <w:lang w:val="en-US" w:eastAsia="zh-CN"/>
        </w:rPr>
        <w:t>2、系统配置</w:t>
      </w:r>
      <w:bookmarkEnd w:id="2"/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由于公司服务器上部署的系统属于内部访问，与项目服务器有许多不同之处，主要表现的服务IP地址和视频流上，项目上需如下修改。</w:t>
      </w:r>
    </w:p>
    <w:p>
      <w:pPr>
        <w:pStyle w:val="4"/>
        <w:bidi w:val="0"/>
        <w:ind w:firstLine="321" w:firstLineChars="100"/>
        <w:outlineLvl w:val="1"/>
        <w:rPr>
          <w:rFonts w:hint="eastAsia"/>
          <w:lang w:val="en-US" w:eastAsia="zh-CN"/>
        </w:rPr>
      </w:pPr>
      <w:bookmarkStart w:id="3" w:name="_Toc30248"/>
      <w:r>
        <w:rPr>
          <w:rFonts w:hint="eastAsia"/>
          <w:lang w:val="en-US" w:eastAsia="zh-CN"/>
        </w:rPr>
        <w:t>2.1 数据采集工具（camera_point_project）</w:t>
      </w:r>
      <w:bookmarkEnd w:id="3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目录：D:\ylhc_projects\项目名称\Web\camera_point_project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配置文件：目录\static\project-config\项目简称.js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配置：只需要修改ApiServe的值即可。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055" cy="1924050"/>
            <wp:effectExtent l="0" t="0" r="10795" b="0"/>
            <wp:docPr id="4" name="图片 4" descr="1694152482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9415248299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firstLine="321" w:firstLineChars="100"/>
        <w:outlineLvl w:val="1"/>
        <w:rPr>
          <w:rFonts w:hint="default"/>
          <w:lang w:val="en-US" w:eastAsia="zh-CN"/>
        </w:rPr>
      </w:pPr>
      <w:bookmarkStart w:id="4" w:name="_Toc885"/>
      <w:r>
        <w:rPr>
          <w:rFonts w:hint="eastAsia"/>
          <w:lang w:val="en-US" w:eastAsia="zh-CN"/>
        </w:rPr>
        <w:t>2.2 视频融合工具（fusion_tool_project）</w:t>
      </w:r>
      <w:bookmarkEnd w:id="4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目录：D:\ylhc_projects\项目名称\Web\fusion_tool_project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配置文件：目录\static\project-config\项目简称.js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配置（实时流配置）：</w:t>
      </w:r>
    </w:p>
    <w:p>
      <w:pPr>
        <w:ind w:firstLine="420" w:firstLineChars="200"/>
        <w:rPr>
          <w:rFonts w:hint="eastAsia"/>
          <w:lang w:val="en-US" w:eastAsia="zh-CN"/>
        </w:rPr>
      </w:pPr>
      <w:bookmarkStart w:id="5" w:name="_Toc15483"/>
      <w:r>
        <w:rPr>
          <w:rFonts w:hint="eastAsia"/>
          <w:lang w:val="en-US" w:eastAsia="zh-CN"/>
        </w:rPr>
        <w:t>2.2.1、修改ApiServe的值；</w:t>
      </w:r>
      <w:bookmarkEnd w:id="5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2.2.2、isLive若项目接了实时流改为true，type对应的mp4改为flv;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2.2.3、</w:t>
      </w:r>
      <w:r>
        <w:rPr>
          <w:rFonts w:hint="default"/>
          <w:lang w:val="en-US" w:eastAsia="zh-CN"/>
        </w:rPr>
        <w:t>flvHttp</w:t>
      </w:r>
      <w:r>
        <w:rPr>
          <w:rFonts w:hint="eastAsia"/>
          <w:lang w:val="en-US" w:eastAsia="zh-CN"/>
        </w:rPr>
        <w:t>改成实时流地址，proxyServer改为相应的代理地址；</w:t>
      </w:r>
    </w:p>
    <w:p>
      <w:pPr>
        <w:ind w:firstLine="420" w:firstLineChars="200"/>
        <w:rPr>
          <w:rFonts w:hint="default"/>
          <w:lang w:val="en-US" w:eastAsia="zh-CN"/>
        </w:rPr>
      </w:pPr>
      <w:bookmarkStart w:id="6" w:name="_Toc29266"/>
      <w:r>
        <w:rPr>
          <w:rFonts w:hint="eastAsia"/>
          <w:lang w:val="en-US" w:eastAsia="zh-CN"/>
        </w:rPr>
        <w:t>2.2.4、</w:t>
      </w:r>
      <w:r>
        <w:rPr>
          <w:rFonts w:hint="default"/>
          <w:lang w:val="en-US" w:eastAsia="zh-CN"/>
        </w:rPr>
        <w:t>VideoConfig</w:t>
      </w:r>
      <w:r>
        <w:rPr>
          <w:rFonts w:hint="eastAsia"/>
          <w:lang w:val="en-US" w:eastAsia="zh-CN"/>
        </w:rPr>
        <w:t>.type根据需要改成对应值。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2880" cy="3445510"/>
            <wp:effectExtent l="0" t="0" r="13970" b="2540"/>
            <wp:docPr id="6" name="图片 6" descr="1694154180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9415418022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  <w:ind w:firstLine="321" w:firstLineChars="100"/>
        <w:outlineLvl w:val="1"/>
        <w:rPr>
          <w:rFonts w:hint="eastAsia"/>
          <w:lang w:val="en-US" w:eastAsia="zh-CN"/>
        </w:rPr>
      </w:pPr>
      <w:bookmarkStart w:id="7" w:name="_Toc25348"/>
      <w:r>
        <w:rPr>
          <w:rFonts w:hint="eastAsia"/>
          <w:lang w:val="en-US" w:eastAsia="zh-CN"/>
        </w:rPr>
        <w:t>2.3 AI配置工</w:t>
      </w:r>
      <w:bookmarkEnd w:id="7"/>
      <w:bookmarkStart w:id="8" w:name="_Toc31613"/>
      <w:r>
        <w:rPr>
          <w:rFonts w:hint="eastAsia"/>
          <w:lang w:val="en-US" w:eastAsia="zh-CN"/>
        </w:rPr>
        <w:t>具（ai_project）</w:t>
      </w:r>
      <w:bookmarkEnd w:id="8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目录：D:\ylhc_projects\项目名称\Web\ai_project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配置文件：目录\static\config.json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配置：只需要修改baseUrl的值即可。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1927225"/>
            <wp:effectExtent l="0" t="0" r="2540" b="15875"/>
            <wp:docPr id="3" name="图片 3" descr="1694152209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941522093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日期：2023-9-8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编写人：王璞</w:t>
      </w:r>
    </w:p>
    <w:p>
      <w:pPr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MyODQ3NTE0MmUwYjhmZmRiNGE2YmRlZjU1NTM5NGEifQ=="/>
  </w:docVars>
  <w:rsids>
    <w:rsidRoot w:val="49441DB5"/>
    <w:rsid w:val="05E94FB0"/>
    <w:rsid w:val="0C1F5DD3"/>
    <w:rsid w:val="12E63EB0"/>
    <w:rsid w:val="15C559E2"/>
    <w:rsid w:val="164E45F4"/>
    <w:rsid w:val="230F4F00"/>
    <w:rsid w:val="28D01566"/>
    <w:rsid w:val="29133357"/>
    <w:rsid w:val="30AC63BA"/>
    <w:rsid w:val="345F54D2"/>
    <w:rsid w:val="36E67A91"/>
    <w:rsid w:val="3B4F593B"/>
    <w:rsid w:val="3C300842"/>
    <w:rsid w:val="3C9035EC"/>
    <w:rsid w:val="49441DB5"/>
    <w:rsid w:val="4A4E09F2"/>
    <w:rsid w:val="531E2D4A"/>
    <w:rsid w:val="577F3BD5"/>
    <w:rsid w:val="5AE5117D"/>
    <w:rsid w:val="636D3B2B"/>
    <w:rsid w:val="6FA348AB"/>
    <w:rsid w:val="713D3D16"/>
    <w:rsid w:val="742A559B"/>
    <w:rsid w:val="7FA1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6"/>
    <w:uiPriority w:val="0"/>
    <w:rPr>
      <w:color w:val="800080"/>
      <w:u w:val="single"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paragraph" w:customStyle="1" w:styleId="9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0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1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2023-09-08T03:05:00Z</dcterms:created>
  <dc:creator>蓝色的白云</dc:creator>
  <cp:lastModifiedBy>蓝色的白云</cp:lastModifiedBy>
  <dcterms:modified xsi:type="dcterms:W3CDTF">2023-09-20T07:31:40Z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32035B7FC41E422894EEF4E29CEAB0B2_11</vt:lpwstr>
  </property>
</Properties>
</file>