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80"/>
      </w:pPr>
    </w:p>
    <w:p>
      <w:pPr>
        <w:spacing w:after="280"/>
        <w:jc w:val="center"/>
      </w:pPr>
      <w:r>
        <w:rPr>
          <w:rFonts w:ascii="Calibri" w:hAnsi="Calibri" w:eastAsia="Microsoft YaHei"/>
          <w:b/>
          <w:color w:val="008F8C"/>
          <w:sz w:val="20"/>
        </w:rPr>
        <w:t>MIKU MODE 01  ·  QUICK START GUIDE</w:t>
      </w:r>
    </w:p>
    <w:p>
      <w:pPr>
        <w:pStyle w:val="Title"/>
        <w:jc w:val="center"/>
      </w:pPr>
      <w:r>
        <w:t>WorkBuddy 初音换肤工具</w:t>
      </w:r>
    </w:p>
    <w:p>
      <w:pPr>
        <w:pStyle w:val="Subtitle"/>
        <w:jc w:val="center"/>
      </w:pPr>
      <w:r>
        <w:t>安装、深浅模式、恢复与分享使用手册</w:t>
      </w:r>
    </w:p>
    <w:p>
      <w:pPr>
        <w:spacing w:after="360"/>
        <w:jc w:val="center"/>
      </w:pPr>
      <w:r>
        <w:drawing>
          <wp:inline xmlns:a="http://schemas.openxmlformats.org/drawingml/2006/main" xmlns:pic="http://schemas.openxmlformats.org/drawingml/2006/picture">
            <wp:extent cx="5394960" cy="3032738"/>
            <wp:docPr id="1" name="Picture 1" descr="初音未来主题效果参考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ku-referenc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32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Calibri" w:hAnsi="Calibri" w:eastAsia="Microsoft YaHei"/>
          <w:b/>
          <w:color w:val="1F4D78"/>
          <w:sz w:val="21"/>
        </w:rPr>
        <w:t>适用系统：Windows 10/11  |  适配版本：WorkBuddy 5.2.5</w:t>
      </w:r>
    </w:p>
    <w:p>
      <w:pPr>
        <w:jc w:val="center"/>
      </w:pPr>
      <w:r>
        <w:rPr>
          <w:rFonts w:ascii="Calibri" w:hAnsi="Calibri" w:eastAsia="Microsoft YaHei"/>
          <w:b w:val="0"/>
          <w:color w:val="5C6B73"/>
          <w:sz w:val="19"/>
        </w:rPr>
        <w:t>非官方本地皮肤工具 · 不修改 WorkBuddy 安装包 · 可一键恢复</w:t>
      </w:r>
    </w:p>
    <w:p>
      <w:r>
        <w:br w:type="page"/>
      </w:r>
    </w:p>
    <w:p>
      <w:pPr>
        <w:pStyle w:val="Heading1"/>
        <w:keepNext/>
      </w:pPr>
      <w:r>
        <w:t>1. 朋友拿到压缩包后怎么用</w:t>
      </w:r>
    </w:p>
    <w:p>
      <w:pPr>
        <w:spacing w:before="120" w:after="200" w:line="300" w:lineRule="auto"/>
        <w:ind w:left="173" w:right="115"/>
        <w:shd w:fill="EAF8F7"/>
        <w:pBdr>
          <w:left w:val="single" w:sz="18" w:space="8" w:color="008F8C"/>
        </w:pBdr>
      </w:pPr>
      <w:r>
        <w:rPr>
          <w:rFonts w:ascii="Calibri" w:hAnsi="Calibri" w:eastAsia="Microsoft YaHei"/>
          <w:b/>
          <w:color w:val="1F4D78"/>
          <w:sz w:val="21"/>
        </w:rPr>
        <w:t xml:space="preserve">  最快用法  </w:t>
      </w:r>
      <w:r>
        <w:rPr>
          <w:rFonts w:ascii="Calibri" w:hAnsi="Calibri" w:eastAsia="Microsoft YaHei"/>
          <w:b w:val="0"/>
          <w:color w:val="13212A"/>
          <w:sz w:val="21"/>
        </w:rPr>
        <w:t>安装 WorkBuddy → 解压整个压缩包 → 双击“打开换肤工具.cmd” → 点击“应用初音皮肤” → 在用户菜单中选择深色或浅色。</w:t>
      </w:r>
    </w:p>
    <w:p>
      <w:pPr>
        <w:pStyle w:val="ListNumber"/>
        <w:spacing w:after="100" w:line="300" w:lineRule="auto"/>
      </w:pPr>
      <w:r>
        <w:rPr>
          <w:rFonts w:ascii="Calibri" w:hAnsi="Calibri" w:eastAsia="Microsoft YaHei"/>
          <w:b/>
          <w:color w:val="13212A"/>
          <w:sz w:val="22"/>
        </w:rPr>
        <w:t>确认已安装 WorkBuddy</w:t>
      </w:r>
      <w:r>
        <w:rPr>
          <w:rFonts w:ascii="Calibri" w:hAnsi="Calibri" w:eastAsia="Microsoft YaHei"/>
          <w:b w:val="0"/>
          <w:color w:val="13212A"/>
          <w:sz w:val="22"/>
        </w:rPr>
        <w:t>：先正常打开一次 WorkBuddy，确认能进入主界面后关闭或保持运行。</w:t>
      </w:r>
    </w:p>
    <w:p>
      <w:pPr>
        <w:pStyle w:val="ListNumber"/>
        <w:spacing w:after="100" w:line="300" w:lineRule="auto"/>
      </w:pPr>
      <w:r>
        <w:rPr>
          <w:rFonts w:ascii="Calibri" w:hAnsi="Calibri" w:eastAsia="Microsoft YaHei"/>
          <w:b/>
          <w:color w:val="13212A"/>
          <w:sz w:val="22"/>
        </w:rPr>
        <w:t>完整解压工具包</w:t>
      </w:r>
      <w:r>
        <w:rPr>
          <w:rFonts w:ascii="Calibri" w:hAnsi="Calibri" w:eastAsia="Microsoft YaHei"/>
          <w:b w:val="0"/>
          <w:color w:val="13212A"/>
          <w:sz w:val="22"/>
        </w:rPr>
        <w:t>：不要直接在压缩软件预览窗口里运行，也不要只拖出一个 CMD 文件。</w:t>
      </w:r>
    </w:p>
    <w:p>
      <w:pPr>
        <w:pStyle w:val="ListNumber"/>
        <w:spacing w:after="100" w:line="300" w:lineRule="auto"/>
      </w:pPr>
      <w:r>
        <w:rPr>
          <w:rFonts w:ascii="Calibri" w:hAnsi="Calibri" w:eastAsia="Microsoft YaHei"/>
          <w:b/>
          <w:color w:val="13212A"/>
          <w:sz w:val="22"/>
        </w:rPr>
        <w:t>打开换肤工具</w:t>
      </w:r>
      <w:r>
        <w:rPr>
          <w:rFonts w:ascii="Calibri" w:hAnsi="Calibri" w:eastAsia="Microsoft YaHei"/>
          <w:b w:val="0"/>
          <w:color w:val="13212A"/>
          <w:sz w:val="22"/>
        </w:rPr>
        <w:t>：双击“打开换肤工具.cmd”。Windows 若弹出安全提示，请先确认压缩包来源确实是可信朋友。</w:t>
      </w:r>
    </w:p>
    <w:p>
      <w:pPr>
        <w:pStyle w:val="ListNumber"/>
        <w:spacing w:after="100" w:line="300" w:lineRule="auto"/>
      </w:pPr>
      <w:r>
        <w:rPr>
          <w:rFonts w:ascii="Calibri" w:hAnsi="Calibri" w:eastAsia="Microsoft YaHei"/>
          <w:b/>
          <w:color w:val="13212A"/>
          <w:sz w:val="22"/>
        </w:rPr>
        <w:t>应用初音皮肤</w:t>
      </w:r>
      <w:r>
        <w:rPr>
          <w:rFonts w:ascii="Calibri" w:hAnsi="Calibri" w:eastAsia="Microsoft YaHei"/>
          <w:b w:val="0"/>
          <w:color w:val="13212A"/>
          <w:sz w:val="22"/>
        </w:rPr>
        <w:t>：点击按钮后，工具会提示重启 WorkBuddy；未发送的输入可能丢失，请保存后再继续。</w:t>
      </w:r>
    </w:p>
    <w:p>
      <w:pPr>
        <w:pStyle w:val="ListNumber"/>
        <w:spacing w:after="100" w:line="300" w:lineRule="auto"/>
      </w:pPr>
      <w:r>
        <w:rPr>
          <w:rFonts w:ascii="Calibri" w:hAnsi="Calibri" w:eastAsia="Microsoft YaHei"/>
          <w:b/>
          <w:color w:val="13212A"/>
          <w:sz w:val="22"/>
        </w:rPr>
        <w:t>选择外观</w:t>
      </w:r>
      <w:r>
        <w:rPr>
          <w:rFonts w:ascii="Calibri" w:hAnsi="Calibri" w:eastAsia="Microsoft YaHei"/>
          <w:b w:val="0"/>
          <w:color w:val="13212A"/>
          <w:sz w:val="22"/>
        </w:rPr>
        <w:t>：点击 WorkBuddy 左下角头像或用户名，在“外观”中选择“浅色”或“深色”，皮肤会立即跟随切换。</w:t>
      </w:r>
    </w:p>
    <w:p>
      <w:pPr>
        <w:pStyle w:val="ListNumber"/>
        <w:spacing w:after="100" w:line="300" w:lineRule="auto"/>
      </w:pPr>
      <w:r>
        <w:rPr>
          <w:rFonts w:ascii="Calibri" w:hAnsi="Calibri" w:eastAsia="Microsoft YaHei"/>
          <w:b/>
          <w:color w:val="13212A"/>
          <w:sz w:val="22"/>
        </w:rPr>
        <w:t>恢复原界面</w:t>
      </w:r>
      <w:r>
        <w:rPr>
          <w:rFonts w:ascii="Calibri" w:hAnsi="Calibri" w:eastAsia="Microsoft YaHei"/>
          <w:b w:val="0"/>
          <w:color w:val="13212A"/>
          <w:sz w:val="22"/>
        </w:rPr>
        <w:t>：再次打开工具，点击“恢复原始界面”，WorkBuddy 会按正常方式重新启动。</w:t>
      </w:r>
    </w:p>
    <w:p>
      <w:pPr>
        <w:pStyle w:val="Heading1"/>
        <w:keepNext/>
      </w:pPr>
      <w:r>
        <w:t>2. 使用前要求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shd w:fill="008F8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7660"/>
            <w:shd w:fill="008F8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系统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3212A"/>
                <w:sz w:val="21"/>
              </w:rPr>
              <w:t>Windows 10 或 Windows 11，64 位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必需软件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3212A"/>
                <w:sz w:val="21"/>
              </w:rPr>
              <w:t>已安装并可正常登录的 WorkBuddy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已验证版本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3212A"/>
                <w:sz w:val="21"/>
              </w:rPr>
              <w:t>WorkBuddy 5.2.5；后续版本可能因界面类名变化需要更新适配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Node.js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3212A"/>
                <w:sz w:val="21"/>
              </w:rPr>
              <w:t>无需单独安装；系统没有 Node.js 22 时，工具会使用 WorkBuddy 自带的运行时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网络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3212A"/>
                <w:sz w:val="21"/>
              </w:rPr>
              <w:t>换肤本身不需要联网；WorkBuddy 自身功能仍按其正常方式联网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3. 发送给朋友前，请先检查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color w:val="13212A"/>
          <w:sz w:val="22"/>
        </w:rPr>
        <w:t>只发送发布版 ZIP，不要把整个开发目录直接打包。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color w:val="13212A"/>
          <w:sz w:val="22"/>
        </w:rPr>
        <w:t>不要包含 workbuddy-miku-preview.png；该文件可能显示本机任务名称。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color w:val="13212A"/>
          <w:sz w:val="22"/>
        </w:rPr>
        <w:t>告诉对方这是非官方主题工具，来源应为你本人发送的原始 ZIP。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color w:val="13212A"/>
          <w:sz w:val="22"/>
        </w:rPr>
        <w:t>公开发布前应替换为拥有明确授权的角色素材；当前素材更适合朋友间本地体验。</w:t>
      </w:r>
    </w:p>
    <w:p>
      <w:pPr>
        <w:pStyle w:val="Heading1"/>
        <w:keepNext/>
      </w:pPr>
      <w:r>
        <w:t>4. 日常操作</w:t>
      </w:r>
    </w:p>
    <w:p>
      <w:pPr>
        <w:pStyle w:val="Heading2"/>
        <w:keepNext/>
      </w:pPr>
      <w:r>
        <w:t>4.1 应用皮肤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13212A"/>
          <w:sz w:val="22"/>
        </w:rPr>
        <w:t>打开换肤工具后点击“应用初音皮肤”。若 WorkBuddy 正在运行，工具会询问是否重启。确认后会启动仅监听本机回环地址的调试端口，并运行一个隐藏的注入服务。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color w:val="13212A"/>
          <w:sz w:val="22"/>
        </w:rPr>
        <w:t>应用成功后：侧栏、首页、场景按钮和输入框会变成深海青与荧光蓝绿色。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color w:val="13212A"/>
          <w:sz w:val="22"/>
        </w:rPr>
        <w:t>真实按钮和输入框仍是 WorkBuddy 原控件，主题装饰层不会拦截鼠标操作。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color w:val="13212A"/>
          <w:sz w:val="22"/>
        </w:rPr>
        <w:t>关闭 WorkBuddy 后，注入服务可以继续等待；再次打开工具重新应用即可。</w:t>
      </w:r>
    </w:p>
    <w:p>
      <w:pPr>
        <w:pStyle w:val="Heading2"/>
        <w:keepNext/>
      </w:pPr>
      <w:r>
        <w:t>4.2 切换深色 / 浅色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13212A"/>
          <w:sz w:val="22"/>
        </w:rPr>
        <w:t>点击 WorkBuddy 左下角头像或用户名打开用户菜单，在“外观”一行选择“浅色”或“深色”。皮肤会即时切换，不需要重新运行换肤工具；你的选择会在页面跳转、自动化页面和应用重启后保留。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color w:val="13212A"/>
          <w:sz w:val="22"/>
        </w:rPr>
        <w:t>浅色模式：薄荷白背景、深色正文，任务标题、菜单、设置和表单均单独适配。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color w:val="13212A"/>
          <w:sz w:val="22"/>
        </w:rPr>
        <w:t>深色模式：深海青背景、亮色正文，保留初音主题的荧光青与粉色点缀。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color w:val="13212A"/>
          <w:sz w:val="22"/>
        </w:rPr>
        <w:t>恢复原始界面时，皮肤记录的外观偏好会一并清除。</w:t>
      </w:r>
    </w:p>
    <w:p>
      <w:pPr>
        <w:pStyle w:val="Heading2"/>
        <w:keepNext/>
      </w:pPr>
      <w:r>
        <w:t>4.3 检查皮肤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13212A"/>
          <w:sz w:val="22"/>
        </w:rPr>
        <w:t>点击“检查皮肤”会检查注入标记、侧栏、首页和输入区，并在工具目录生成一张预览截图。分享工具前，请不要把这张截图一起发送。</w:t>
      </w:r>
    </w:p>
    <w:p>
      <w:pPr>
        <w:pStyle w:val="Heading2"/>
        <w:keepNext/>
      </w:pPr>
      <w:r>
        <w:t>4.4 恢复原始界面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13212A"/>
          <w:sz w:val="22"/>
        </w:rPr>
        <w:t>点击“恢复原始界面”后，工具会移除当前页面上的主题、关闭隐藏注入服务、关闭调试会话，并用普通方式重启 WorkBuddy。账号、聊天记录和 WorkBuddy 安装文件不会被删除。</w:t>
      </w:r>
    </w:p>
    <w:p>
      <w:pPr>
        <w:pStyle w:val="Heading2"/>
        <w:keepNext/>
      </w:pPr>
      <w:r>
        <w:t>4.5 手动关闭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13212A"/>
          <w:sz w:val="22"/>
        </w:rPr>
        <w:t>如果工具窗口打不开，可先在任务管理器中结束 WorkBuddy，再重新打开“打开换肤工具.cmd”。仍无法恢复时，重新启动电脑后直接启动 WorkBuddy，皮肤不会永久写入安装包。</w:t>
      </w:r>
    </w:p>
    <w:p>
      <w:pPr>
        <w:pStyle w:val="Heading1"/>
        <w:keepNext/>
      </w:pPr>
      <w:r>
        <w:t>5. 文件说明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400"/>
        <w:gridCol w:w="5960"/>
      </w:tblGrid>
      <w:tr>
        <w:trPr>
          <w:tblHeader w:val="true"/>
        </w:trPr>
        <w:tc>
          <w:tcPr>
            <w:tcW w:type="dxa" w:w="3400"/>
            <w:shd w:fill="008F8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5960"/>
            <w:shd w:fill="008F8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3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打开换肤工具.cmd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3212A"/>
                <w:sz w:val="21"/>
              </w:rPr>
              <w:t>朋友双击的入口文件</w:t>
            </w:r>
          </w:p>
        </w:tc>
      </w:tr>
      <w:tr>
        <w:tc>
          <w:tcPr>
            <w:tcW w:type="dxa" w:w="3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skin-manager.ps1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3212A"/>
                <w:sz w:val="21"/>
              </w:rPr>
              <w:t>图形化管理窗口</w:t>
            </w:r>
          </w:p>
        </w:tc>
      </w:tr>
      <w:tr>
        <w:tc>
          <w:tcPr>
            <w:tcW w:type="dxa" w:w="3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scripts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3212A"/>
                <w:sz w:val="21"/>
              </w:rPr>
              <w:t>启动、恢复、验证和浏览器注入逻辑</w:t>
            </w:r>
          </w:p>
        </w:tc>
      </w:tr>
      <w:tr>
        <w:tc>
          <w:tcPr>
            <w:tcW w:type="dxa" w:w="3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assets/miku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3212A"/>
                <w:sz w:val="21"/>
              </w:rPr>
              <w:t>初音主题的 CSS 和参考素材</w:t>
            </w:r>
          </w:p>
        </w:tc>
      </w:tr>
      <w:tr>
        <w:tc>
          <w:tcPr>
            <w:tcW w:type="dxa" w:w="3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README.md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3212A"/>
                <w:sz w:val="21"/>
              </w:rPr>
              <w:t>简版说明，适合在聊天工具中直接预览</w:t>
            </w:r>
          </w:p>
        </w:tc>
      </w:tr>
      <w:tr>
        <w:tc>
          <w:tcPr>
            <w:tcW w:type="dxa" w:w="3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WorkBuddy初音换肤工具_使用手册_v1.2.docx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3212A"/>
                <w:sz w:val="21"/>
              </w:rPr>
              <w:t>当前这份完整使用文档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6. 常见问题</w:t>
      </w:r>
    </w:p>
    <w:p>
      <w:pPr>
        <w:pStyle w:val="Heading2"/>
        <w:keepNext/>
      </w:pPr>
      <w:r>
        <w:t>双击没有反应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color w:val="13212A"/>
          <w:sz w:val="22"/>
        </w:rPr>
        <w:t>确认已经完整解压，路径中不要包含尚未解压的 ZIP 虚拟目录。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color w:val="13212A"/>
          <w:sz w:val="22"/>
        </w:rPr>
        <w:t>右键“打开换肤工具.cmd”，选择“以普通方式打开”；通常不需要管理员权限。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color w:val="13212A"/>
          <w:sz w:val="22"/>
        </w:rPr>
        <w:t>确认 Windows PowerShell 没有被公司安全策略完全禁用。</w:t>
      </w:r>
    </w:p>
    <w:p>
      <w:pPr>
        <w:pStyle w:val="Heading2"/>
        <w:keepNext/>
      </w:pPr>
      <w:r>
        <w:t>提示找不到 WorkBuddy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13212A"/>
          <w:sz w:val="22"/>
        </w:rPr>
        <w:t>先从官方渠道安装 WorkBuddy，并正常启动一次。工具默认查找当前用户目录下的 WorkBuddy 安装位置，也会读取常见的 Windows 卸载注册信息。</w:t>
      </w:r>
    </w:p>
    <w:p>
      <w:pPr>
        <w:pStyle w:val="Heading2"/>
        <w:keepNext/>
      </w:pPr>
      <w:r>
        <w:t>应用后还是原界面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color w:val="13212A"/>
          <w:sz w:val="22"/>
        </w:rPr>
        <w:t>先点击“恢复原始界面”，再点击“应用初音皮肤”。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color w:val="13212A"/>
          <w:sz w:val="22"/>
        </w:rPr>
        <w:t>确认没有多个 WorkBuddy 窗口或升级程序同时运行。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color w:val="13212A"/>
          <w:sz w:val="22"/>
        </w:rPr>
        <w:t>WorkBuddy 升级后可能需要新版皮肤适配，请向发送工具的人索取更新版。</w:t>
      </w:r>
    </w:p>
    <w:p>
      <w:pPr>
        <w:pStyle w:val="Heading2"/>
        <w:keepNext/>
      </w:pPr>
      <w:r>
        <w:t>自动化页面又变成深色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13212A"/>
          <w:sz w:val="22"/>
        </w:rPr>
        <w:t>请先确认版本信息为 v1.2.0。v1.2 会保存用户在“外观”中的真实选择，并在自动化页面继续保持浅色；若仍异常，先恢复原始界面，再重新应用皮肤。</w:t>
      </w:r>
    </w:p>
    <w:p>
      <w:pPr>
        <w:pStyle w:val="Heading2"/>
        <w:keepNext/>
      </w:pPr>
      <w:r>
        <w:t>为什么会有调试端口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13212A"/>
          <w:sz w:val="22"/>
        </w:rPr>
        <w:t>本工具通过 Chromium DevTools Protocol 将 CSS 注入 WorkBuddy 的 Electron 页面。端口只绑定到 127.0.0.1，不对局域网开放；但同一 Windows 用户下的其他本机程序理论上仍可访问，因此不用皮肤时建议点击“恢复原始界面”。</w:t>
      </w:r>
    </w:p>
    <w:p>
      <w:pPr>
        <w:pStyle w:val="Heading1"/>
        <w:keepNext/>
      </w:pPr>
      <w:r>
        <w:t>7. 安全与隐私</w:t>
      </w:r>
    </w:p>
    <w:p>
      <w:pPr>
        <w:spacing w:before="120" w:after="200" w:line="300" w:lineRule="auto"/>
        <w:ind w:left="173" w:right="115"/>
        <w:shd w:fill="FFF7DF"/>
        <w:pBdr>
          <w:left w:val="single" w:sz="18" w:space="8" w:color="C28A00"/>
        </w:pBdr>
      </w:pPr>
      <w:r>
        <w:rPr>
          <w:rFonts w:ascii="Calibri" w:hAnsi="Calibri" w:eastAsia="Microsoft YaHei"/>
          <w:b/>
          <w:color w:val="1F4D78"/>
          <w:sz w:val="21"/>
        </w:rPr>
        <w:t xml:space="preserve">  重要  </w:t>
      </w:r>
      <w:r>
        <w:rPr>
          <w:rFonts w:ascii="Calibri" w:hAnsi="Calibri" w:eastAsia="Microsoft YaHei"/>
          <w:b w:val="0"/>
          <w:color w:val="13212A"/>
          <w:sz w:val="21"/>
        </w:rPr>
        <w:t>只运行可信来源的 ZIP。不要接受陌生人发送的二次打包版本，也不要在应用皮肤时同时运行来源不明的软件。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color w:val="13212A"/>
          <w:sz w:val="22"/>
        </w:rPr>
        <w:t>工具不修改 WorkBuddy.exe 或 resources/app.asar。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color w:val="13212A"/>
          <w:sz w:val="22"/>
        </w:rPr>
        <w:t>工具不会主动读取、上传或打包聊天记录。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color w:val="13212A"/>
          <w:sz w:val="22"/>
        </w:rPr>
        <w:t>“检查皮肤”生成的截图可能包含任务名称，仅供本人检查，不要随发布包发送。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color w:val="13212A"/>
          <w:sz w:val="22"/>
        </w:rPr>
        <w:t>公开分发角色素材前，应确认相关著作权、商标和二次创作许可。</w:t>
      </w:r>
    </w:p>
    <w:p>
      <w:pPr>
        <w:pStyle w:val="Heading1"/>
        <w:keepNext/>
      </w:pPr>
      <w:r>
        <w:t>8. 卸载工具</w:t>
      </w:r>
    </w:p>
    <w:p>
      <w:pPr>
        <w:pStyle w:val="ListNumber2"/>
        <w:spacing w:after="100" w:line="300" w:lineRule="auto"/>
      </w:pPr>
      <w:r>
        <w:rPr>
          <w:rFonts w:ascii="Calibri" w:hAnsi="Calibri" w:eastAsia="Microsoft YaHei"/>
          <w:b/>
          <w:color w:val="13212A"/>
          <w:sz w:val="22"/>
        </w:rPr>
        <w:t>先恢复原始界面</w:t>
      </w:r>
      <w:r>
        <w:rPr>
          <w:rFonts w:ascii="Calibri" w:hAnsi="Calibri" w:eastAsia="Microsoft YaHei"/>
          <w:b w:val="0"/>
          <w:color w:val="13212A"/>
          <w:sz w:val="22"/>
        </w:rPr>
        <w:t>：打开工具并点击“恢复原始界面”。</w:t>
      </w:r>
    </w:p>
    <w:p>
      <w:pPr>
        <w:pStyle w:val="ListNumber2"/>
        <w:spacing w:after="100" w:line="300" w:lineRule="auto"/>
      </w:pPr>
      <w:r>
        <w:rPr>
          <w:rFonts w:ascii="Calibri" w:hAnsi="Calibri" w:eastAsia="Microsoft YaHei"/>
          <w:b/>
          <w:color w:val="13212A"/>
          <w:sz w:val="22"/>
        </w:rPr>
        <w:t>删除工具目录</w:t>
      </w:r>
      <w:r>
        <w:rPr>
          <w:rFonts w:ascii="Calibri" w:hAnsi="Calibri" w:eastAsia="Microsoft YaHei"/>
          <w:b w:val="0"/>
          <w:color w:val="13212A"/>
          <w:sz w:val="22"/>
        </w:rPr>
        <w:t>：确认 WorkBuddy 已恢复后，删除解压出来的整个文件夹即可。</w:t>
      </w:r>
    </w:p>
    <w:p>
      <w:pPr>
        <w:pStyle w:val="ListNumber2"/>
        <w:spacing w:after="100" w:line="300" w:lineRule="auto"/>
      </w:pPr>
      <w:r>
        <w:rPr>
          <w:rFonts w:ascii="Calibri" w:hAnsi="Calibri" w:eastAsia="Microsoft YaHei"/>
          <w:b/>
          <w:color w:val="13212A"/>
          <w:sz w:val="22"/>
        </w:rPr>
        <w:t>可选清理缓存</w:t>
      </w:r>
      <w:r>
        <w:rPr>
          <w:rFonts w:ascii="Calibri" w:hAnsi="Calibri" w:eastAsia="Microsoft YaHei"/>
          <w:b w:val="0"/>
          <w:color w:val="13212A"/>
          <w:sz w:val="22"/>
        </w:rPr>
        <w:t>：如需彻底清理，可删除 %LOCALAPPDATA%\WorkBuddySkin；其中只保存运行状态、日志和自动提取的 Node 运行时。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13212A"/>
          <w:sz w:val="22"/>
        </w:rPr>
        <w:t>文档版本：1.2  |  生成日期：2026-07-16  |  适配目标：WorkBuddy 5.2.5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color w:val="5C6B73"/>
        <w:sz w:val="18"/>
      </w:rPr>
      <w:t xml:space="preserve">第 </w:t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b w:val="0"/>
        <w:color w:val="5C6B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b/>
        <w:color w:val="5C6B73"/>
        <w:sz w:val="18"/>
      </w:rPr>
      <w:t>WorkBuddy 换肤工具  |  使用手册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b w:val="0"/>
      <w:color w:val="1321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1F4D78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400"/>
    </w:pPr>
    <w:rPr>
      <w:rFonts w:asciiTheme="majorHAnsi" w:eastAsiaTheme="majorEastAsia" w:hAnsiTheme="majorHAnsi" w:cstheme="majorBidi" w:ascii="Calibri" w:hAnsi="Calibri" w:eastAsia="Microsoft YaHei"/>
      <w:b w:val="0"/>
      <w:i/>
      <w:iCs/>
      <w:color w:val="5C6B73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b w:val="0"/>
      <w:color w:val="13212A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b w:val="0"/>
      <w:color w:val="13212A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300" w:lineRule="auto"/>
      <w:ind w:left="540" w:hanging="271"/>
      <w:contextualSpacing/>
    </w:pPr>
    <w:rPr>
      <w:rFonts w:ascii="Calibri" w:hAnsi="Calibri" w:eastAsia="Microsoft YaHei"/>
      <w:b w:val="0"/>
      <w:color w:val="13212A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WorkBuddy 初音换肤工具使用手册</dc:title>
  <dc:subject>安装、应用、恢复、分享与故障排查</dc:subject>
  <dc:creator>python-docx</dc:creator>
  <cp:keywords>WorkBuddy, 换肤, 初音未来, 使用手册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