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巡防百科 · 装备介绍模块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888888"/>
          <w:sz w:val="28"/>
          <w:szCs w:val="28"/>
        </w:rPr>
        <w:t xml:space="preserve">素材准备清单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共7个页面 · 17个素材（10张图片 + 4段视频 + 3张已有占位符图片）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素材总览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37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页面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图片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视频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合计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九小件概览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 个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伸缩警棍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个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催泪喷射器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 个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 手铐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 个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 防割手套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 个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 执法记录仪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 个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7. 警械使用警告用语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个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合计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17 个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1. 九小件概览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文件：jiuxiaojian-gailan.html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素材数量：3 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600"/>
        <w:gridCol w:w="47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插入位置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内容说明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拍摄/制作要求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图片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九小件清单之后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九小件全套平铺展示图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9件装备整齐排列于平面，俯拍角度。从左至右：多功能腰带、伸缩警棍、强光手电、执法记录仪、手铐、工作包、防割手套、催泪喷射器、对讲机。白色或浅灰背景，光线均匀。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图片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佩戴三大原则之后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多功能腰带全装佩戴正面照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民警正面全身或半身照，所有9件装备挂载于多功能腰带上。站姿端正，展示腰带各装备分布位置。拍摄距离2-3米，纯色背景。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图片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佩戴顺序之后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腰带展开俯视图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多功能腰带卸下后平铺展开，俯拍。从左到右按顺序标注各装备名称：弹匣→伸缩警棍→强光手电→对讲机→警用水壶→手铐→工作包/急救包→手枪→催泪喷射器。拍摄后用文字标注。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2. 伸缩警棍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文件：shensuo-jinggun.html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素材数量：5 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600"/>
        <w:gridCol w:w="47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插入位置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内容说明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拍摄/制作要求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图片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基本介绍之后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伸缩警棍结构图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伸缩警棍展开状态正面照，清晰展示尾盖、解锁按钮、握把、中管、小管、棍头鼓碟各部件。拍摄后用箭头+文字标注各部件名称。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图片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击打部位之后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人体击打部位示意图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人体正面/背面轮廓图，用绿色标注合法击打大肌肉群区域（大腿外侧、小臂、大臂、小腿后部），用红色标注禁止击打部位（头部、脖子、太阳穴、胫骨、裆部）。可用人体模型或示意图。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图片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戒备姿势之后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三种戒备姿势对比图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三张照片水平并列对比：①隐藏戒备（双手握棍腹前）、②提棍戒备（单手藏棍腿后）、③肩上戒备（右脚后撤半侧身，棍尾朝前）。同一民警、同一场景、同一角度拍摄。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视频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开棍技术之后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三种开棍方式示范视频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三段合并为一视频。展示①上开棍→上劈击衔接、②下开棍→下劈击衔接、③紧急开棍→边出棍边后退。每段前加文字标注。拍摄全身，动作完整不剪辑。时长约60-90秒。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视频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劈击技术之后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上劈击与下劈击示范视频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分别展示上劈击（从上方向前下方挥击，击打大臂）和下劈击（从下方向前上方挥击，击打大腿）。强调蹬地→扭腰→送胯→挥肘的发力链条。慢动作回放+正常速度。时长约60秒。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3. 催泪喷射器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文件：cuilei-pensheqi.html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素材数量：2 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600"/>
        <w:gridCol w:w="47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插入位置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内容说明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拍摄/制作要求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图片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性能参数之后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催泪喷射器结构/型号外观图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催泪喷射器正面、侧面各一张。展示整体外观、喷头结构、保险装置。标注品牌型号、容量、有效期等关键信息。白底产品照。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视频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使用要领（喷—移—问）之后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喷—移—问 完整操作示范视频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展示完整三步流程：①喷——单手持握、瞄准面部、点射≤1秒，配合法言法语口令；②移——喷射后立即移动位置，变换站位；③问——口头告知服从则停止使用。含文字标签标注每步。时长约60-90秒。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4. 手铐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文件：shoukao.html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素材数量：2 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600"/>
        <w:gridCol w:w="47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插入位置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内容说明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拍摄/制作要求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图片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武力链条：约束环节之后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手铐结构图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手铐展开状态清晰特写照。标注铐环、锁闭机构、钥匙孔、链节等关键部件。白底或黑底产品照。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视频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六种上铐方法之后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六种上铐方法连贯示范视频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按顺序展示六种方法：①开口上铐→②压腕上铐→③挑腕上铐→④背手上铐（重点）→⑤举手上铐→⑥倒地上铐。两人一组（民警+配手），每种方法前加文字标注，展示关键动作要领。时长约90-120秒。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5. 防割手套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文件：fangge-shoutao.html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素材数量：2 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600"/>
        <w:gridCol w:w="47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插入位置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内容说明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拍摄/制作要求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图片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性能边界之后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防割不防刺对比示意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两图对比展示：左图用刀具在手套表面划过（防割），右图用尖锐物（如锥子）穿刺（不防刺）。或采用实物特写：手套面料细节，展示编织结构和材质。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图片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使用场景之后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民警佩戴手套搜身场景照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民警佩戴防割手套执行搜身的实战场景照片。展示从背后接近嫌疑人、双手检查腰带/口袋的标准动作。两人一组拍摄，模拟真实执法场景。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6. 执法记录仪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文件：zhifa-jiuyi.html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素材数量：2 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600"/>
        <w:gridCol w:w="47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插入位置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内容说明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拍摄/制作要求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图片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日常检查维护之后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记录仪开机界面/屏幕信息展示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执法记录仪开机状态的屏幕特写照。清晰显示电量、时间、存储空间等关键信息。可用多张图分别展示电量检查、时间校准、存储检查三个环节。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图片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使用规范之后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记录仪胸前/肩部佩戴位置展示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民警身穿执勤服，展示执法记录仪的标准佩戴位置。建议拍摄胸前佩戴和肩部佩戴两种方式，用红圈标注记录仪位置。正面、侧面各一张。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7. 警械使用警告用语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文件：jingxie-jinggao.html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素材数量：1 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600"/>
        <w:gridCol w:w="47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插入位置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内容说明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拍摄/制作要求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图片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标准警告用语之后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警械警告用语快速参考卡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设计为卡片风格的参考图。核心内容："警察别动，否则使用警械，无关人员躲避。" 下方分四行标注四个关键信息：①表明身份 ②行为指令 ③法律后果告知 ④安全提示。版面简洁，可打印。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拍摄通用要求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· 所有图片统一横版16:9比例，分辨率不低于1920×1080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· 照片背景简洁（白色或灰色），避免杂乱环境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· 民警着装规范整齐，仪容仪表整洁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· 视频使用横版拍摄，画面稳定（建议使用三脚架）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· 视频分辨率不低于1920×1080，帧率≥25fps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· 每种动作至少拍3条，选最优的一条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· 图片文件命名规范：模块-序号-描述.jpg（如 zhuangbei-01-jiuxiaojian-pingpu.jpg）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· 视频文件命名规范：模块-序号-描述.mp4（如 zhuangbei-02-kaigun-shifan.mp4）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巡防百科 · 装备介绍素材清单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Microsoft YaHei" w:cs="Microsoft YaHei" w:eastAsia="Microsoft YaHei" w:hAnsi="Microsoft YaHe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2026-06-29T08:19:24.841Z</dcterms:created>
  <dcterms:modified xsi:type="dcterms:W3CDTF">2026-06-29T08:19:24.844Z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