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Thinking1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支持度=某个商品组合出现次数/总次数，表示某个商品组合出现的概率。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置信度(A→B)=当你购买了A之后有多大概率购买B，是个条件概率即Pr[B|A]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提升度(A→B)=置信度(A→B)/支持度(B)，表示商品A的出现，对商品B的出现概率提升的程度</w:t>
      </w:r>
    </w:p>
    <w:p>
      <w:pPr>
        <w:rPr>
          <w:rFonts w:hint="default"/>
          <w:lang w:val="en-US" w:eastAsia="zh-CN"/>
        </w:rPr>
      </w:pPr>
    </w:p>
    <w:p>
      <w:pPr>
        <w:pStyle w:val="2"/>
      </w:pPr>
      <w:r>
        <w:rPr>
          <w:rFonts w:hint="eastAsia"/>
        </w:rPr>
        <w:t>Thinking</w:t>
      </w:r>
      <w:r>
        <w:t>2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关联规则是寻找数据项之间的相关关系，面向的是transcation，并不设计到用户偏好信息，忽略了个性化的场景。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协同过滤则是先协同（群体行为）再过滤（个人行为），依赖用户偏好信息，对不同的人可以产生不同的推荐结果，即个性化。</w:t>
      </w:r>
    </w:p>
    <w:p>
      <w:pPr>
        <w:pStyle w:val="2"/>
      </w:pPr>
      <w:r>
        <w:rPr>
          <w:rFonts w:hint="eastAsia"/>
        </w:rPr>
        <w:t>T</w:t>
      </w:r>
      <w:r>
        <w:t>hinking3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为了适应场景变化，不同的场景适用不同的推荐算法。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比如feed信息流，一般按模型得分进行倒排推荐，那么余弦相似或者XGBoost等算法比较合适。而搜索引擎查询聚类以进行流量推荐这些场景，则比较适合聚类算法。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>T</w:t>
      </w:r>
      <w:r>
        <w:t>hinking</w:t>
      </w:r>
      <w:r>
        <w:rPr>
          <w:rFonts w:hint="eastAsia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这两个阈值给得越高，得到的有相关性的item的就越好，item的数量也就越少。即item的数量和相关性成反比。最小支持度和最小置信度没有固定的取值要求，需要根据不同场景来尝试调整阈值。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>T</w:t>
      </w:r>
      <w:r>
        <w:t>hinking</w:t>
      </w:r>
      <w:r>
        <w:rPr>
          <w:rFonts w:hint="eastAsia"/>
          <w:lang w:val="en-US" w:eastAsia="zh-CN"/>
        </w:rPr>
        <w:t>5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两两特征之间可以绘制线性相关性的图来查看相关性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多特征之间可以绘制散点图矩阵来查看相关性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常见绘图工具可以选择matplotlib或者seaborn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DC2EF7"/>
    <w:multiLevelType w:val="singleLevel"/>
    <w:tmpl w:val="EADC2EF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8A113E7"/>
    <w:multiLevelType w:val="singleLevel"/>
    <w:tmpl w:val="28A113E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0483ACF"/>
    <w:multiLevelType w:val="singleLevel"/>
    <w:tmpl w:val="50483AC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575"/>
    <w:rsid w:val="004C7BCB"/>
    <w:rsid w:val="00650EE2"/>
    <w:rsid w:val="00A319E8"/>
    <w:rsid w:val="00A80655"/>
    <w:rsid w:val="00C01575"/>
    <w:rsid w:val="1E1A38FD"/>
    <w:rsid w:val="3DE5031A"/>
    <w:rsid w:val="6D3C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4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</Words>
  <Characters>174</Characters>
  <Lines>1</Lines>
  <Paragraphs>1</Paragraphs>
  <TotalTime>31</TotalTime>
  <ScaleCrop>false</ScaleCrop>
  <LinksUpToDate>false</LinksUpToDate>
  <CharactersWithSpaces>203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2020-01-19T07:26:00Z</dcterms:created>
  <dc:creator>wr王睿</dc:creator>
  <cp:lastModifiedBy>喵喵哥</cp:lastModifiedBy>
  <dcterms:modified xsi:type="dcterms:W3CDTF">2020-02-12T10:18:39Z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